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D73C9" w:rsidRDefault="001D73C9" w:rsidP="008C3840">
      <w:pPr>
        <w:widowControl/>
        <w:spacing w:line="0" w:lineRule="atLeast"/>
        <w:ind w:left="-284" w:firstLine="6238"/>
        <w:jc w:val="center"/>
        <w:rPr>
          <w:sz w:val="28"/>
          <w:szCs w:val="28"/>
        </w:rPr>
      </w:pPr>
    </w:p>
    <w:p w:rsidR="00D4135F" w:rsidRPr="00D4135F" w:rsidRDefault="00D4135F" w:rsidP="008C3840">
      <w:pPr>
        <w:widowControl/>
        <w:spacing w:line="0" w:lineRule="atLeast"/>
        <w:ind w:left="-284" w:firstLine="6238"/>
        <w:jc w:val="center"/>
        <w:rPr>
          <w:sz w:val="28"/>
          <w:szCs w:val="28"/>
        </w:rPr>
      </w:pPr>
      <w:r w:rsidRPr="00D4135F">
        <w:rPr>
          <w:sz w:val="28"/>
          <w:szCs w:val="28"/>
        </w:rPr>
        <w:t>УТВЕРЖДЕНО</w:t>
      </w:r>
    </w:p>
    <w:p w:rsidR="00D4135F" w:rsidRPr="00D4135F" w:rsidRDefault="00D4135F" w:rsidP="008C3840">
      <w:pPr>
        <w:widowControl/>
        <w:spacing w:line="0" w:lineRule="atLeast"/>
        <w:ind w:left="-284" w:firstLine="6238"/>
        <w:jc w:val="center"/>
        <w:rPr>
          <w:sz w:val="28"/>
          <w:szCs w:val="28"/>
        </w:rPr>
      </w:pPr>
      <w:r w:rsidRPr="00D4135F">
        <w:rPr>
          <w:sz w:val="28"/>
          <w:szCs w:val="28"/>
        </w:rPr>
        <w:t>постановлением</w:t>
      </w:r>
    </w:p>
    <w:p w:rsidR="00D4135F" w:rsidRPr="00D4135F" w:rsidRDefault="00D4135F" w:rsidP="008C3840">
      <w:pPr>
        <w:widowControl/>
        <w:spacing w:line="0" w:lineRule="atLeast"/>
        <w:ind w:left="-284" w:firstLine="6238"/>
        <w:jc w:val="center"/>
        <w:rPr>
          <w:sz w:val="28"/>
          <w:szCs w:val="28"/>
        </w:rPr>
      </w:pPr>
      <w:r w:rsidRPr="00D4135F">
        <w:rPr>
          <w:sz w:val="28"/>
          <w:szCs w:val="28"/>
        </w:rPr>
        <w:t>местной администрации</w:t>
      </w:r>
    </w:p>
    <w:p w:rsidR="00D4135F" w:rsidRPr="00D4135F" w:rsidRDefault="00527718" w:rsidP="008C3840">
      <w:pPr>
        <w:widowControl/>
        <w:spacing w:line="0" w:lineRule="atLeast"/>
        <w:ind w:left="-284" w:firstLine="6238"/>
        <w:jc w:val="center"/>
        <w:rPr>
          <w:sz w:val="28"/>
          <w:szCs w:val="28"/>
        </w:rPr>
      </w:pPr>
      <w:r>
        <w:rPr>
          <w:sz w:val="28"/>
          <w:szCs w:val="28"/>
        </w:rPr>
        <w:t>городского поселения Майский</w:t>
      </w:r>
    </w:p>
    <w:p w:rsidR="00860EDD" w:rsidRPr="0031705B" w:rsidRDefault="00D4135F" w:rsidP="008C3840">
      <w:pPr>
        <w:widowControl/>
        <w:ind w:firstLine="6238"/>
        <w:jc w:val="center"/>
        <w:rPr>
          <w:sz w:val="28"/>
          <w:szCs w:val="24"/>
          <w:u w:val="single"/>
        </w:rPr>
      </w:pPr>
      <w:r w:rsidRPr="0031705B">
        <w:rPr>
          <w:sz w:val="28"/>
          <w:szCs w:val="28"/>
          <w:u w:val="single"/>
        </w:rPr>
        <w:t xml:space="preserve">от </w:t>
      </w:r>
      <w:r w:rsidRPr="0031705B">
        <w:rPr>
          <w:color w:val="000000" w:themeColor="text1"/>
          <w:sz w:val="28"/>
          <w:szCs w:val="28"/>
          <w:u w:val="single"/>
        </w:rPr>
        <w:t>«</w:t>
      </w:r>
      <w:r w:rsidR="007F5FBE">
        <w:rPr>
          <w:color w:val="000000" w:themeColor="text1"/>
          <w:sz w:val="28"/>
          <w:szCs w:val="28"/>
          <w:u w:val="single"/>
        </w:rPr>
        <w:t>16</w:t>
      </w:r>
      <w:r w:rsidR="00F865D9" w:rsidRPr="004368D7">
        <w:rPr>
          <w:color w:val="000000" w:themeColor="text1"/>
          <w:sz w:val="28"/>
          <w:szCs w:val="28"/>
          <w:u w:val="single"/>
        </w:rPr>
        <w:t>»</w:t>
      </w:r>
      <w:r w:rsidR="003E641E" w:rsidRPr="004368D7">
        <w:rPr>
          <w:color w:val="000000" w:themeColor="text1"/>
          <w:sz w:val="28"/>
          <w:szCs w:val="28"/>
          <w:u w:val="single"/>
        </w:rPr>
        <w:t xml:space="preserve"> </w:t>
      </w:r>
      <w:r w:rsidR="003E6DB5">
        <w:rPr>
          <w:color w:val="000000" w:themeColor="text1"/>
          <w:sz w:val="28"/>
          <w:szCs w:val="28"/>
          <w:u w:val="single"/>
        </w:rPr>
        <w:t>январ</w:t>
      </w:r>
      <w:r w:rsidR="001D73C9">
        <w:rPr>
          <w:color w:val="000000" w:themeColor="text1"/>
          <w:sz w:val="28"/>
          <w:szCs w:val="28"/>
          <w:u w:val="single"/>
        </w:rPr>
        <w:t>я</w:t>
      </w:r>
      <w:r w:rsidR="000243D4" w:rsidRPr="004368D7">
        <w:rPr>
          <w:color w:val="000000" w:themeColor="text1"/>
          <w:sz w:val="28"/>
          <w:szCs w:val="28"/>
          <w:u w:val="single"/>
        </w:rPr>
        <w:t xml:space="preserve"> </w:t>
      </w:r>
      <w:r w:rsidR="005B723F" w:rsidRPr="004368D7">
        <w:rPr>
          <w:color w:val="000000" w:themeColor="text1"/>
          <w:sz w:val="28"/>
          <w:szCs w:val="28"/>
          <w:u w:val="single"/>
        </w:rPr>
        <w:t>202</w:t>
      </w:r>
      <w:r w:rsidR="003E6DB5">
        <w:rPr>
          <w:color w:val="000000" w:themeColor="text1"/>
          <w:sz w:val="28"/>
          <w:szCs w:val="28"/>
          <w:u w:val="single"/>
        </w:rPr>
        <w:t>6</w:t>
      </w:r>
      <w:r w:rsidRPr="004368D7">
        <w:rPr>
          <w:color w:val="000000" w:themeColor="text1"/>
          <w:sz w:val="28"/>
          <w:szCs w:val="28"/>
          <w:u w:val="single"/>
        </w:rPr>
        <w:t xml:space="preserve"> г. №</w:t>
      </w:r>
      <w:r w:rsidR="00515985">
        <w:rPr>
          <w:color w:val="000000" w:themeColor="text1"/>
          <w:sz w:val="28"/>
          <w:szCs w:val="28"/>
          <w:u w:val="single"/>
        </w:rPr>
        <w:t xml:space="preserve"> </w:t>
      </w:r>
      <w:r w:rsidR="007F5FBE">
        <w:rPr>
          <w:color w:val="000000" w:themeColor="text1"/>
          <w:sz w:val="28"/>
          <w:szCs w:val="28"/>
          <w:u w:val="single"/>
        </w:rPr>
        <w:t>8</w:t>
      </w:r>
      <w:bookmarkStart w:id="0" w:name="_GoBack"/>
      <w:bookmarkEnd w:id="0"/>
      <w:r w:rsidR="002B1454">
        <w:rPr>
          <w:color w:val="000000" w:themeColor="text1"/>
          <w:sz w:val="28"/>
          <w:szCs w:val="28"/>
          <w:u w:val="single"/>
        </w:rPr>
        <w:t xml:space="preserve"> </w:t>
      </w:r>
    </w:p>
    <w:p w:rsidR="000255FF" w:rsidRDefault="000255FF" w:rsidP="000255FF">
      <w:pPr>
        <w:widowControl/>
        <w:jc w:val="center"/>
        <w:rPr>
          <w:b/>
          <w:sz w:val="28"/>
          <w:szCs w:val="28"/>
          <w:lang w:val="x-none" w:eastAsia="x-none"/>
        </w:rPr>
      </w:pPr>
    </w:p>
    <w:p w:rsidR="00AA44C7" w:rsidRDefault="00AA44C7" w:rsidP="000255FF">
      <w:pPr>
        <w:widowControl/>
        <w:jc w:val="center"/>
        <w:rPr>
          <w:b/>
          <w:sz w:val="28"/>
          <w:szCs w:val="28"/>
          <w:lang w:val="x-none" w:eastAsia="x-none"/>
        </w:rPr>
      </w:pPr>
    </w:p>
    <w:p w:rsidR="008C3840" w:rsidRPr="00AA5A9F" w:rsidRDefault="008C3840" w:rsidP="008C3840">
      <w:pPr>
        <w:jc w:val="center"/>
        <w:rPr>
          <w:b/>
          <w:sz w:val="28"/>
          <w:szCs w:val="28"/>
          <w:lang w:val="x-none" w:eastAsia="x-none"/>
        </w:rPr>
      </w:pPr>
      <w:r w:rsidRPr="00AA5A9F">
        <w:rPr>
          <w:b/>
          <w:sz w:val="28"/>
          <w:szCs w:val="28"/>
          <w:lang w:val="x-none" w:eastAsia="x-none"/>
        </w:rPr>
        <w:t xml:space="preserve">Извещение </w:t>
      </w:r>
    </w:p>
    <w:p w:rsidR="008C3840" w:rsidRPr="00527718" w:rsidRDefault="008C3840" w:rsidP="008C3840">
      <w:pPr>
        <w:jc w:val="center"/>
        <w:rPr>
          <w:b/>
          <w:color w:val="000000" w:themeColor="text1"/>
          <w:sz w:val="28"/>
          <w:szCs w:val="28"/>
          <w:lang w:eastAsia="x-none"/>
        </w:rPr>
      </w:pPr>
      <w:r w:rsidRPr="00AA5A9F">
        <w:rPr>
          <w:b/>
          <w:sz w:val="28"/>
          <w:szCs w:val="28"/>
          <w:lang w:val="x-none" w:eastAsia="x-none"/>
        </w:rPr>
        <w:t xml:space="preserve"> о </w:t>
      </w:r>
      <w:r w:rsidRPr="003A6169">
        <w:rPr>
          <w:b/>
          <w:color w:val="000000" w:themeColor="text1"/>
          <w:sz w:val="28"/>
          <w:szCs w:val="28"/>
          <w:lang w:val="x-none" w:eastAsia="x-none"/>
        </w:rPr>
        <w:t xml:space="preserve">проведении </w:t>
      </w:r>
      <w:r w:rsidRPr="003A6169">
        <w:rPr>
          <w:b/>
          <w:color w:val="000000" w:themeColor="text1"/>
          <w:sz w:val="28"/>
          <w:szCs w:val="28"/>
          <w:lang w:eastAsia="x-none"/>
        </w:rPr>
        <w:t xml:space="preserve">электронного </w:t>
      </w:r>
      <w:r w:rsidRPr="003A6169">
        <w:rPr>
          <w:b/>
          <w:color w:val="000000" w:themeColor="text1"/>
          <w:sz w:val="28"/>
          <w:szCs w:val="28"/>
          <w:lang w:val="x-none" w:eastAsia="x-none"/>
        </w:rPr>
        <w:t xml:space="preserve">аукциона </w:t>
      </w:r>
      <w:r w:rsidR="00527718">
        <w:rPr>
          <w:b/>
          <w:color w:val="000000" w:themeColor="text1"/>
          <w:sz w:val="28"/>
          <w:szCs w:val="28"/>
          <w:lang w:eastAsia="x-none"/>
        </w:rPr>
        <w:t>на право заключения договоров аренды</w:t>
      </w:r>
      <w:r w:rsidRPr="003A6169">
        <w:rPr>
          <w:b/>
          <w:color w:val="000000" w:themeColor="text1"/>
          <w:sz w:val="28"/>
          <w:szCs w:val="28"/>
          <w:lang w:eastAsia="x-none"/>
        </w:rPr>
        <w:t xml:space="preserve"> </w:t>
      </w:r>
      <w:r w:rsidR="00527718">
        <w:rPr>
          <w:b/>
          <w:color w:val="000000" w:themeColor="text1"/>
          <w:sz w:val="28"/>
          <w:szCs w:val="28"/>
          <w:lang w:eastAsia="x-none"/>
        </w:rPr>
        <w:t xml:space="preserve">на </w:t>
      </w:r>
      <w:r w:rsidRPr="003A6169">
        <w:rPr>
          <w:b/>
          <w:color w:val="000000" w:themeColor="text1"/>
          <w:sz w:val="28"/>
          <w:szCs w:val="28"/>
          <w:lang w:val="x-none" w:eastAsia="x-none"/>
        </w:rPr>
        <w:t>земельн</w:t>
      </w:r>
      <w:r w:rsidR="00527718">
        <w:rPr>
          <w:b/>
          <w:color w:val="000000" w:themeColor="text1"/>
          <w:sz w:val="28"/>
          <w:szCs w:val="28"/>
          <w:lang w:eastAsia="x-none"/>
        </w:rPr>
        <w:t>ые</w:t>
      </w:r>
      <w:r w:rsidRPr="003A6169">
        <w:rPr>
          <w:b/>
          <w:color w:val="000000" w:themeColor="text1"/>
          <w:sz w:val="28"/>
          <w:szCs w:val="28"/>
          <w:lang w:eastAsia="x-none"/>
        </w:rPr>
        <w:t xml:space="preserve"> </w:t>
      </w:r>
      <w:r w:rsidRPr="003A6169">
        <w:rPr>
          <w:b/>
          <w:color w:val="000000" w:themeColor="text1"/>
          <w:sz w:val="28"/>
          <w:szCs w:val="28"/>
          <w:lang w:val="x-none" w:eastAsia="x-none"/>
        </w:rPr>
        <w:t>участк</w:t>
      </w:r>
      <w:r w:rsidR="00527718">
        <w:rPr>
          <w:b/>
          <w:color w:val="000000" w:themeColor="text1"/>
          <w:sz w:val="28"/>
          <w:szCs w:val="28"/>
          <w:lang w:eastAsia="x-none"/>
        </w:rPr>
        <w:t>и</w:t>
      </w:r>
    </w:p>
    <w:p w:rsidR="008C3840" w:rsidRPr="003A6169" w:rsidRDefault="008C3840" w:rsidP="008C3840">
      <w:pPr>
        <w:jc w:val="center"/>
        <w:rPr>
          <w:color w:val="000000" w:themeColor="text1"/>
          <w:sz w:val="28"/>
          <w:szCs w:val="28"/>
          <w:lang w:val="x-none" w:eastAsia="x-none"/>
        </w:rPr>
      </w:pPr>
    </w:p>
    <w:p w:rsidR="00527718" w:rsidRDefault="008C3840" w:rsidP="00D8286B">
      <w:pPr>
        <w:ind w:firstLine="426"/>
        <w:jc w:val="both"/>
        <w:rPr>
          <w:color w:val="000000" w:themeColor="text1"/>
          <w:sz w:val="28"/>
          <w:szCs w:val="28"/>
        </w:rPr>
      </w:pPr>
      <w:r w:rsidRPr="003A6169">
        <w:rPr>
          <w:color w:val="000000" w:themeColor="text1"/>
          <w:sz w:val="28"/>
          <w:szCs w:val="28"/>
        </w:rPr>
        <w:t xml:space="preserve">Местная администрация </w:t>
      </w:r>
      <w:r w:rsidR="00527718">
        <w:rPr>
          <w:color w:val="000000" w:themeColor="text1"/>
          <w:sz w:val="28"/>
          <w:szCs w:val="28"/>
        </w:rPr>
        <w:t xml:space="preserve">городского поселения Майский </w:t>
      </w:r>
      <w:r w:rsidRPr="003A6169">
        <w:rPr>
          <w:color w:val="000000" w:themeColor="text1"/>
          <w:sz w:val="28"/>
          <w:szCs w:val="28"/>
        </w:rPr>
        <w:t xml:space="preserve">извещает о проведении электронного аукциона (далее – аукцион) </w:t>
      </w:r>
      <w:r w:rsidR="00527718">
        <w:rPr>
          <w:color w:val="000000" w:themeColor="text1"/>
          <w:sz w:val="28"/>
          <w:szCs w:val="28"/>
        </w:rPr>
        <w:t>на право заключения договоров аренды на</w:t>
      </w:r>
      <w:r w:rsidRPr="003A6169">
        <w:rPr>
          <w:color w:val="000000" w:themeColor="text1"/>
          <w:sz w:val="28"/>
          <w:szCs w:val="28"/>
        </w:rPr>
        <w:t xml:space="preserve"> земельн</w:t>
      </w:r>
      <w:r w:rsidR="00527718">
        <w:rPr>
          <w:color w:val="000000" w:themeColor="text1"/>
          <w:sz w:val="28"/>
          <w:szCs w:val="28"/>
        </w:rPr>
        <w:t>ые</w:t>
      </w:r>
      <w:r w:rsidRPr="003A6169">
        <w:rPr>
          <w:color w:val="000000" w:themeColor="text1"/>
          <w:sz w:val="28"/>
          <w:szCs w:val="28"/>
        </w:rPr>
        <w:t xml:space="preserve"> участк</w:t>
      </w:r>
      <w:r w:rsidR="00527718">
        <w:rPr>
          <w:color w:val="000000" w:themeColor="text1"/>
          <w:sz w:val="28"/>
          <w:szCs w:val="28"/>
        </w:rPr>
        <w:t>и</w:t>
      </w:r>
      <w:r w:rsidR="00A03AF3">
        <w:rPr>
          <w:color w:val="000000" w:themeColor="text1"/>
          <w:sz w:val="28"/>
          <w:szCs w:val="28"/>
        </w:rPr>
        <w:t>.</w:t>
      </w:r>
    </w:p>
    <w:p w:rsidR="00A03AF3" w:rsidRDefault="00A03AF3" w:rsidP="00D8286B">
      <w:pPr>
        <w:ind w:firstLine="426"/>
        <w:jc w:val="both"/>
        <w:rPr>
          <w:color w:val="000000" w:themeColor="text1"/>
          <w:sz w:val="28"/>
          <w:szCs w:val="28"/>
        </w:rPr>
      </w:pPr>
      <w:r>
        <w:rPr>
          <w:color w:val="000000" w:themeColor="text1"/>
          <w:sz w:val="28"/>
          <w:szCs w:val="28"/>
        </w:rPr>
        <w:t>Организатор торгов (уполномоченный орган) – местная администрация городского поселения Майский.</w:t>
      </w:r>
    </w:p>
    <w:p w:rsidR="00A03AF3" w:rsidRDefault="00A03AF3" w:rsidP="00D8286B">
      <w:pPr>
        <w:ind w:firstLine="426"/>
        <w:jc w:val="both"/>
        <w:rPr>
          <w:color w:val="000000" w:themeColor="text1"/>
          <w:sz w:val="28"/>
          <w:szCs w:val="28"/>
        </w:rPr>
      </w:pPr>
      <w:r>
        <w:rPr>
          <w:color w:val="000000" w:themeColor="text1"/>
          <w:sz w:val="28"/>
          <w:szCs w:val="28"/>
        </w:rPr>
        <w:t>Решение о проведении аукциона принято постановлением местной администрации городского поселения Майский, которым утверждено настоящее извещение.</w:t>
      </w:r>
    </w:p>
    <w:p w:rsidR="00B2610E" w:rsidRPr="003A6169" w:rsidRDefault="00B2610E" w:rsidP="00B2610E">
      <w:pPr>
        <w:ind w:firstLine="426"/>
        <w:jc w:val="both"/>
        <w:rPr>
          <w:color w:val="000000" w:themeColor="text1"/>
          <w:sz w:val="28"/>
          <w:szCs w:val="28"/>
        </w:rPr>
      </w:pPr>
      <w:r w:rsidRPr="003A6169">
        <w:rPr>
          <w:color w:val="000000" w:themeColor="text1"/>
          <w:sz w:val="28"/>
          <w:szCs w:val="28"/>
        </w:rPr>
        <w:t xml:space="preserve">Место проведения электронного аукциона: электронная торговая площадка Сбербанк-АСТ размещенная на сайте </w:t>
      </w:r>
      <w:hyperlink r:id="rId8" w:history="1">
        <w:r w:rsidRPr="003A6169">
          <w:rPr>
            <w:rStyle w:val="ab"/>
            <w:color w:val="000000" w:themeColor="text1"/>
            <w:sz w:val="28"/>
            <w:szCs w:val="28"/>
          </w:rPr>
          <w:t>http://utp.sberbank-ast.ru</w:t>
        </w:r>
      </w:hyperlink>
      <w:r w:rsidRPr="003A6169">
        <w:rPr>
          <w:color w:val="000000" w:themeColor="text1"/>
          <w:sz w:val="28"/>
          <w:szCs w:val="28"/>
        </w:rPr>
        <w:t xml:space="preserve"> в сети Интернет (торговая секция «Приватизация, аренда и продажа прав»).</w:t>
      </w:r>
    </w:p>
    <w:p w:rsidR="00B2610E" w:rsidRPr="003A6169" w:rsidRDefault="00B2610E" w:rsidP="00B2610E">
      <w:pPr>
        <w:ind w:firstLine="284"/>
        <w:jc w:val="both"/>
        <w:rPr>
          <w:color w:val="000000" w:themeColor="text1"/>
          <w:sz w:val="28"/>
          <w:szCs w:val="28"/>
        </w:rPr>
      </w:pPr>
      <w:r w:rsidRPr="003A6169">
        <w:rPr>
          <w:color w:val="000000" w:themeColor="text1"/>
          <w:sz w:val="28"/>
          <w:szCs w:val="28"/>
        </w:rPr>
        <w:t xml:space="preserve">Оператор электронной площадки: универсальная торговая платформа </w:t>
      </w:r>
      <w:r w:rsidRPr="003A6169">
        <w:rPr>
          <w:color w:val="000000" w:themeColor="text1"/>
          <w:sz w:val="28"/>
          <w:szCs w:val="28"/>
        </w:rPr>
        <w:br/>
        <w:t xml:space="preserve">АО «Сбербанк - АСТ», размещенная на сайте </w:t>
      </w:r>
      <w:hyperlink r:id="rId9" w:history="1">
        <w:r w:rsidRPr="003A6169">
          <w:rPr>
            <w:rStyle w:val="ab"/>
            <w:color w:val="000000" w:themeColor="text1"/>
            <w:sz w:val="28"/>
            <w:szCs w:val="28"/>
          </w:rPr>
          <w:t>http://utp.sberbank-ast.ru</w:t>
        </w:r>
      </w:hyperlink>
      <w:r w:rsidRPr="003A6169">
        <w:rPr>
          <w:color w:val="000000" w:themeColor="text1"/>
          <w:sz w:val="28"/>
          <w:szCs w:val="28"/>
        </w:rPr>
        <w:t xml:space="preserve"> в сети «Интернет».</w:t>
      </w:r>
    </w:p>
    <w:p w:rsidR="00B2610E" w:rsidRDefault="00B2610E" w:rsidP="00D8286B">
      <w:pPr>
        <w:ind w:firstLine="426"/>
        <w:jc w:val="both"/>
        <w:rPr>
          <w:color w:val="000000" w:themeColor="text1"/>
          <w:sz w:val="28"/>
          <w:szCs w:val="28"/>
        </w:rPr>
      </w:pPr>
      <w:r w:rsidRPr="00B2610E">
        <w:rPr>
          <w:color w:val="000000" w:themeColor="text1"/>
          <w:sz w:val="28"/>
          <w:szCs w:val="28"/>
          <w:u w:val="single"/>
        </w:rPr>
        <w:t>Предмет аукциона</w:t>
      </w:r>
      <w:r>
        <w:rPr>
          <w:color w:val="000000" w:themeColor="text1"/>
          <w:sz w:val="28"/>
          <w:szCs w:val="28"/>
        </w:rPr>
        <w:t xml:space="preserve"> – право на заключение договоров аренды на земельные участки:</w:t>
      </w:r>
    </w:p>
    <w:p w:rsidR="003E6DB5" w:rsidRDefault="00D8286B" w:rsidP="003E6DB5">
      <w:pPr>
        <w:ind w:firstLine="142"/>
        <w:jc w:val="both"/>
        <w:rPr>
          <w:color w:val="000000" w:themeColor="text1"/>
          <w:sz w:val="28"/>
          <w:szCs w:val="28"/>
        </w:rPr>
      </w:pPr>
      <w:r>
        <w:rPr>
          <w:color w:val="000000" w:themeColor="text1"/>
          <w:sz w:val="28"/>
          <w:szCs w:val="28"/>
        </w:rPr>
        <w:t xml:space="preserve">  </w:t>
      </w:r>
      <w:r w:rsidR="00437028">
        <w:rPr>
          <w:color w:val="000000" w:themeColor="text1"/>
          <w:sz w:val="28"/>
          <w:szCs w:val="28"/>
        </w:rPr>
        <w:t xml:space="preserve"> </w:t>
      </w:r>
      <w:r w:rsidR="003E6DB5">
        <w:rPr>
          <w:color w:val="000000" w:themeColor="text1"/>
          <w:sz w:val="28"/>
          <w:szCs w:val="28"/>
        </w:rPr>
        <w:t>Лот № 1 – земельный участок</w:t>
      </w:r>
      <w:r w:rsidR="003E6DB5" w:rsidRPr="003A6169">
        <w:rPr>
          <w:color w:val="000000" w:themeColor="text1"/>
          <w:sz w:val="28"/>
          <w:szCs w:val="28"/>
        </w:rPr>
        <w:t xml:space="preserve"> из земель населенных пунктов с кадастровым номером 07:03:</w:t>
      </w:r>
      <w:r w:rsidR="003E6DB5">
        <w:rPr>
          <w:color w:val="000000" w:themeColor="text1"/>
          <w:sz w:val="28"/>
          <w:szCs w:val="28"/>
        </w:rPr>
        <w:t>17</w:t>
      </w:r>
      <w:r w:rsidR="003E6DB5" w:rsidRPr="003A6169">
        <w:rPr>
          <w:color w:val="000000" w:themeColor="text1"/>
          <w:sz w:val="28"/>
          <w:szCs w:val="28"/>
        </w:rPr>
        <w:t>000</w:t>
      </w:r>
      <w:r w:rsidR="003E6DB5">
        <w:rPr>
          <w:color w:val="000000" w:themeColor="text1"/>
          <w:sz w:val="28"/>
          <w:szCs w:val="28"/>
        </w:rPr>
        <w:t>00</w:t>
      </w:r>
      <w:r w:rsidR="003E6DB5" w:rsidRPr="003A6169">
        <w:rPr>
          <w:color w:val="000000" w:themeColor="text1"/>
          <w:sz w:val="28"/>
          <w:szCs w:val="28"/>
        </w:rPr>
        <w:t>:</w:t>
      </w:r>
      <w:r w:rsidR="003E6DB5">
        <w:rPr>
          <w:color w:val="000000" w:themeColor="text1"/>
          <w:sz w:val="28"/>
          <w:szCs w:val="28"/>
        </w:rPr>
        <w:t>536</w:t>
      </w:r>
      <w:r w:rsidR="003E6DB5" w:rsidRPr="003A6169">
        <w:rPr>
          <w:color w:val="000000" w:themeColor="text1"/>
          <w:sz w:val="28"/>
          <w:szCs w:val="28"/>
        </w:rPr>
        <w:t xml:space="preserve">, площадью </w:t>
      </w:r>
      <w:r w:rsidR="003E6DB5">
        <w:rPr>
          <w:color w:val="000000" w:themeColor="text1"/>
          <w:sz w:val="28"/>
          <w:szCs w:val="28"/>
        </w:rPr>
        <w:t>1854,0</w:t>
      </w:r>
      <w:r w:rsidR="003E6DB5" w:rsidRPr="003A6169">
        <w:rPr>
          <w:color w:val="000000" w:themeColor="text1"/>
          <w:sz w:val="28"/>
          <w:szCs w:val="28"/>
        </w:rPr>
        <w:t xml:space="preserve"> </w:t>
      </w:r>
      <w:proofErr w:type="spellStart"/>
      <w:r w:rsidR="003E6DB5" w:rsidRPr="003A6169">
        <w:rPr>
          <w:color w:val="000000" w:themeColor="text1"/>
          <w:sz w:val="28"/>
          <w:szCs w:val="28"/>
        </w:rPr>
        <w:t>кв.м</w:t>
      </w:r>
      <w:proofErr w:type="spellEnd"/>
      <w:r w:rsidR="003E6DB5" w:rsidRPr="003A6169">
        <w:rPr>
          <w:color w:val="000000" w:themeColor="text1"/>
          <w:sz w:val="28"/>
          <w:szCs w:val="28"/>
        </w:rPr>
        <w:t xml:space="preserve">, </w:t>
      </w:r>
      <w:r w:rsidR="003E6DB5">
        <w:rPr>
          <w:color w:val="000000" w:themeColor="text1"/>
          <w:sz w:val="28"/>
          <w:szCs w:val="28"/>
        </w:rPr>
        <w:t xml:space="preserve">с </w:t>
      </w:r>
      <w:r w:rsidR="003E6DB5" w:rsidRPr="003A6169">
        <w:rPr>
          <w:color w:val="000000" w:themeColor="text1"/>
          <w:sz w:val="28"/>
          <w:szCs w:val="28"/>
        </w:rPr>
        <w:t>видом разрешенного использования «</w:t>
      </w:r>
      <w:r w:rsidR="003E6DB5">
        <w:rPr>
          <w:color w:val="000000" w:themeColor="text1"/>
          <w:sz w:val="28"/>
          <w:szCs w:val="28"/>
        </w:rPr>
        <w:t>для ведения личного подсобного хозяйства</w:t>
      </w:r>
      <w:r w:rsidR="003E6DB5" w:rsidRPr="003A6169">
        <w:rPr>
          <w:color w:val="000000" w:themeColor="text1"/>
          <w:sz w:val="28"/>
          <w:szCs w:val="28"/>
        </w:rPr>
        <w:t>», расположенн</w:t>
      </w:r>
      <w:r w:rsidR="003E6DB5">
        <w:rPr>
          <w:color w:val="000000" w:themeColor="text1"/>
          <w:sz w:val="28"/>
          <w:szCs w:val="28"/>
        </w:rPr>
        <w:t>ый</w:t>
      </w:r>
      <w:r w:rsidR="003E6DB5" w:rsidRPr="003A6169">
        <w:rPr>
          <w:color w:val="000000" w:themeColor="text1"/>
          <w:sz w:val="28"/>
          <w:szCs w:val="28"/>
        </w:rPr>
        <w:t xml:space="preserve"> по адресу:</w:t>
      </w:r>
      <w:r w:rsidR="003E6DB5">
        <w:rPr>
          <w:color w:val="000000" w:themeColor="text1"/>
          <w:sz w:val="28"/>
          <w:szCs w:val="28"/>
        </w:rPr>
        <w:t xml:space="preserve"> </w:t>
      </w:r>
      <w:r w:rsidR="003E6DB5" w:rsidRPr="003A6169">
        <w:rPr>
          <w:color w:val="000000" w:themeColor="text1"/>
          <w:sz w:val="28"/>
          <w:szCs w:val="28"/>
        </w:rPr>
        <w:t>КБ</w:t>
      </w:r>
      <w:r w:rsidR="003E6DB5">
        <w:rPr>
          <w:color w:val="000000" w:themeColor="text1"/>
          <w:sz w:val="28"/>
          <w:szCs w:val="28"/>
        </w:rPr>
        <w:t>Р</w:t>
      </w:r>
      <w:r w:rsidR="003E6DB5" w:rsidRPr="003A6169">
        <w:rPr>
          <w:color w:val="000000" w:themeColor="text1"/>
          <w:sz w:val="28"/>
          <w:szCs w:val="28"/>
        </w:rPr>
        <w:t>,</w:t>
      </w:r>
      <w:r w:rsidR="003E6DB5">
        <w:rPr>
          <w:color w:val="000000" w:themeColor="text1"/>
          <w:sz w:val="28"/>
          <w:szCs w:val="28"/>
        </w:rPr>
        <w:t xml:space="preserve"> Майский район, с. Лесное, ул. Лесная, № 1;</w:t>
      </w:r>
    </w:p>
    <w:p w:rsidR="003E6DB5" w:rsidRDefault="003E6DB5" w:rsidP="003E6DB5">
      <w:pPr>
        <w:tabs>
          <w:tab w:val="left" w:pos="5676"/>
        </w:tabs>
        <w:overflowPunct w:val="0"/>
        <w:autoSpaceDE w:val="0"/>
        <w:autoSpaceDN w:val="0"/>
        <w:adjustRightInd w:val="0"/>
        <w:ind w:firstLine="142"/>
        <w:jc w:val="both"/>
        <w:textAlignment w:val="baseline"/>
        <w:rPr>
          <w:sz w:val="28"/>
          <w:szCs w:val="28"/>
        </w:rPr>
      </w:pPr>
      <w:r>
        <w:rPr>
          <w:color w:val="000000" w:themeColor="text1"/>
          <w:sz w:val="28"/>
          <w:szCs w:val="28"/>
        </w:rPr>
        <w:t xml:space="preserve">   Лот № 2 - земельный участок</w:t>
      </w:r>
      <w:r w:rsidRPr="003A6169">
        <w:rPr>
          <w:color w:val="000000" w:themeColor="text1"/>
          <w:sz w:val="28"/>
          <w:szCs w:val="28"/>
        </w:rPr>
        <w:t xml:space="preserve"> из земель населенных пунктов с кадастровым </w:t>
      </w:r>
      <w:r>
        <w:rPr>
          <w:color w:val="000000" w:themeColor="text1"/>
          <w:sz w:val="28"/>
          <w:szCs w:val="28"/>
        </w:rPr>
        <w:t xml:space="preserve">  </w:t>
      </w:r>
      <w:r w:rsidRPr="003A6169">
        <w:rPr>
          <w:color w:val="000000" w:themeColor="text1"/>
          <w:sz w:val="28"/>
          <w:szCs w:val="28"/>
        </w:rPr>
        <w:t>номером</w:t>
      </w:r>
      <w:r>
        <w:rPr>
          <w:color w:val="000000" w:themeColor="text1"/>
          <w:sz w:val="28"/>
          <w:szCs w:val="28"/>
        </w:rPr>
        <w:t xml:space="preserve"> 07:03:1700000:488</w:t>
      </w:r>
      <w:r w:rsidRPr="003A6169">
        <w:rPr>
          <w:color w:val="000000" w:themeColor="text1"/>
          <w:sz w:val="28"/>
          <w:szCs w:val="28"/>
        </w:rPr>
        <w:t xml:space="preserve">, площадью </w:t>
      </w:r>
      <w:r>
        <w:rPr>
          <w:color w:val="000000" w:themeColor="text1"/>
          <w:sz w:val="28"/>
          <w:szCs w:val="28"/>
        </w:rPr>
        <w:t>3013,0</w:t>
      </w:r>
      <w:r w:rsidRPr="003A6169">
        <w:rPr>
          <w:color w:val="000000" w:themeColor="text1"/>
          <w:sz w:val="28"/>
          <w:szCs w:val="28"/>
        </w:rPr>
        <w:t xml:space="preserve"> </w:t>
      </w:r>
      <w:proofErr w:type="spellStart"/>
      <w:r w:rsidRPr="003A6169">
        <w:rPr>
          <w:color w:val="000000" w:themeColor="text1"/>
          <w:sz w:val="28"/>
          <w:szCs w:val="28"/>
        </w:rPr>
        <w:t>кв.м</w:t>
      </w:r>
      <w:proofErr w:type="spellEnd"/>
      <w:r w:rsidRPr="003A6169">
        <w:rPr>
          <w:color w:val="000000" w:themeColor="text1"/>
          <w:sz w:val="28"/>
          <w:szCs w:val="28"/>
        </w:rPr>
        <w:t xml:space="preserve">, </w:t>
      </w:r>
      <w:r>
        <w:rPr>
          <w:color w:val="000000" w:themeColor="text1"/>
          <w:sz w:val="28"/>
          <w:szCs w:val="28"/>
        </w:rPr>
        <w:t xml:space="preserve">с </w:t>
      </w:r>
      <w:r w:rsidRPr="003A6169">
        <w:rPr>
          <w:color w:val="000000" w:themeColor="text1"/>
          <w:sz w:val="28"/>
          <w:szCs w:val="28"/>
        </w:rPr>
        <w:t>видом разрешенного использования «</w:t>
      </w:r>
      <w:r>
        <w:rPr>
          <w:color w:val="000000" w:themeColor="text1"/>
          <w:sz w:val="28"/>
          <w:szCs w:val="28"/>
        </w:rPr>
        <w:t>для ведения личного подсобного хозяйства</w:t>
      </w:r>
      <w:r w:rsidRPr="003A6169">
        <w:rPr>
          <w:color w:val="000000" w:themeColor="text1"/>
          <w:sz w:val="28"/>
          <w:szCs w:val="28"/>
        </w:rPr>
        <w:t>», расположенн</w:t>
      </w:r>
      <w:r>
        <w:rPr>
          <w:color w:val="000000" w:themeColor="text1"/>
          <w:sz w:val="28"/>
          <w:szCs w:val="28"/>
        </w:rPr>
        <w:t>ый</w:t>
      </w:r>
      <w:r w:rsidRPr="003A6169">
        <w:rPr>
          <w:color w:val="000000" w:themeColor="text1"/>
          <w:sz w:val="28"/>
          <w:szCs w:val="28"/>
        </w:rPr>
        <w:t xml:space="preserve"> по адресу: КБР, </w:t>
      </w:r>
      <w:r>
        <w:rPr>
          <w:color w:val="000000" w:themeColor="text1"/>
          <w:sz w:val="28"/>
          <w:szCs w:val="28"/>
        </w:rPr>
        <w:t>г. Майский, ул. Гастелло, земельный участок № 113;</w:t>
      </w:r>
    </w:p>
    <w:p w:rsidR="003E6DB5" w:rsidRPr="000D1C1F" w:rsidRDefault="003E6DB5" w:rsidP="003E6DB5">
      <w:pPr>
        <w:tabs>
          <w:tab w:val="left" w:pos="5676"/>
        </w:tabs>
        <w:overflowPunct w:val="0"/>
        <w:autoSpaceDE w:val="0"/>
        <w:autoSpaceDN w:val="0"/>
        <w:adjustRightInd w:val="0"/>
        <w:ind w:firstLine="284"/>
        <w:jc w:val="both"/>
        <w:textAlignment w:val="baseline"/>
        <w:rPr>
          <w:sz w:val="28"/>
          <w:szCs w:val="28"/>
        </w:rPr>
      </w:pPr>
      <w:r>
        <w:rPr>
          <w:color w:val="000000" w:themeColor="text1"/>
          <w:sz w:val="28"/>
          <w:szCs w:val="28"/>
        </w:rPr>
        <w:t>Лот № 3 - земельный участок</w:t>
      </w:r>
      <w:r w:rsidRPr="003A6169">
        <w:rPr>
          <w:color w:val="000000" w:themeColor="text1"/>
          <w:sz w:val="28"/>
          <w:szCs w:val="28"/>
        </w:rPr>
        <w:t xml:space="preserve"> из земель населенных пунктов с кадастровым </w:t>
      </w:r>
      <w:r>
        <w:rPr>
          <w:color w:val="000000" w:themeColor="text1"/>
          <w:sz w:val="28"/>
          <w:szCs w:val="28"/>
        </w:rPr>
        <w:t xml:space="preserve">  </w:t>
      </w:r>
      <w:r w:rsidRPr="003A6169">
        <w:rPr>
          <w:color w:val="000000" w:themeColor="text1"/>
          <w:sz w:val="28"/>
          <w:szCs w:val="28"/>
        </w:rPr>
        <w:t>номером</w:t>
      </w:r>
      <w:r>
        <w:rPr>
          <w:color w:val="000000" w:themeColor="text1"/>
          <w:sz w:val="28"/>
          <w:szCs w:val="28"/>
        </w:rPr>
        <w:t xml:space="preserve"> 07:03:1700000:395</w:t>
      </w:r>
      <w:r w:rsidRPr="003A6169">
        <w:rPr>
          <w:color w:val="000000" w:themeColor="text1"/>
          <w:sz w:val="28"/>
          <w:szCs w:val="28"/>
        </w:rPr>
        <w:t xml:space="preserve">, площадью </w:t>
      </w:r>
      <w:r>
        <w:rPr>
          <w:color w:val="000000" w:themeColor="text1"/>
          <w:sz w:val="28"/>
          <w:szCs w:val="28"/>
        </w:rPr>
        <w:t>2200,0</w:t>
      </w:r>
      <w:r w:rsidRPr="003A6169">
        <w:rPr>
          <w:color w:val="000000" w:themeColor="text1"/>
          <w:sz w:val="28"/>
          <w:szCs w:val="28"/>
        </w:rPr>
        <w:t xml:space="preserve"> </w:t>
      </w:r>
      <w:proofErr w:type="spellStart"/>
      <w:r w:rsidRPr="003A6169">
        <w:rPr>
          <w:color w:val="000000" w:themeColor="text1"/>
          <w:sz w:val="28"/>
          <w:szCs w:val="28"/>
        </w:rPr>
        <w:t>кв.м</w:t>
      </w:r>
      <w:proofErr w:type="spellEnd"/>
      <w:r w:rsidRPr="003A6169">
        <w:rPr>
          <w:color w:val="000000" w:themeColor="text1"/>
          <w:sz w:val="28"/>
          <w:szCs w:val="28"/>
        </w:rPr>
        <w:t xml:space="preserve">, </w:t>
      </w:r>
      <w:r>
        <w:rPr>
          <w:color w:val="000000" w:themeColor="text1"/>
          <w:sz w:val="28"/>
          <w:szCs w:val="28"/>
        </w:rPr>
        <w:t xml:space="preserve">с </w:t>
      </w:r>
      <w:r w:rsidRPr="003A6169">
        <w:rPr>
          <w:color w:val="000000" w:themeColor="text1"/>
          <w:sz w:val="28"/>
          <w:szCs w:val="28"/>
        </w:rPr>
        <w:t>видом разрешенного использования «</w:t>
      </w:r>
      <w:r>
        <w:rPr>
          <w:color w:val="000000" w:themeColor="text1"/>
          <w:sz w:val="28"/>
          <w:szCs w:val="28"/>
        </w:rPr>
        <w:t>для ведения личного подсобного хозяйства</w:t>
      </w:r>
      <w:r w:rsidRPr="003A6169">
        <w:rPr>
          <w:color w:val="000000" w:themeColor="text1"/>
          <w:sz w:val="28"/>
          <w:szCs w:val="28"/>
        </w:rPr>
        <w:t>», расположенн</w:t>
      </w:r>
      <w:r>
        <w:rPr>
          <w:color w:val="000000" w:themeColor="text1"/>
          <w:sz w:val="28"/>
          <w:szCs w:val="28"/>
        </w:rPr>
        <w:t>ый</w:t>
      </w:r>
      <w:r w:rsidRPr="003A6169">
        <w:rPr>
          <w:color w:val="000000" w:themeColor="text1"/>
          <w:sz w:val="28"/>
          <w:szCs w:val="28"/>
        </w:rPr>
        <w:t xml:space="preserve"> по адресу: КБ</w:t>
      </w:r>
      <w:r>
        <w:rPr>
          <w:color w:val="000000" w:themeColor="text1"/>
          <w:sz w:val="28"/>
          <w:szCs w:val="28"/>
        </w:rPr>
        <w:t>Р</w:t>
      </w:r>
      <w:r w:rsidRPr="003A6169">
        <w:rPr>
          <w:color w:val="000000" w:themeColor="text1"/>
          <w:sz w:val="28"/>
          <w:szCs w:val="28"/>
        </w:rPr>
        <w:t xml:space="preserve">, </w:t>
      </w:r>
      <w:r>
        <w:rPr>
          <w:color w:val="000000" w:themeColor="text1"/>
          <w:sz w:val="28"/>
          <w:szCs w:val="28"/>
        </w:rPr>
        <w:t xml:space="preserve">г. Майский, ул. </w:t>
      </w:r>
      <w:r w:rsidRPr="000D1C1F">
        <w:rPr>
          <w:sz w:val="28"/>
          <w:szCs w:val="28"/>
        </w:rPr>
        <w:t>Гастелло</w:t>
      </w:r>
      <w:r w:rsidR="000D1C1F" w:rsidRPr="000D1C1F">
        <w:rPr>
          <w:sz w:val="28"/>
          <w:szCs w:val="28"/>
        </w:rPr>
        <w:t>, земельный участок № 56</w:t>
      </w:r>
      <w:r w:rsidRPr="000D1C1F">
        <w:rPr>
          <w:sz w:val="28"/>
          <w:szCs w:val="28"/>
        </w:rPr>
        <w:t>;</w:t>
      </w:r>
    </w:p>
    <w:p w:rsidR="003E6DB5" w:rsidRPr="000D1C1F" w:rsidRDefault="003E6DB5" w:rsidP="003E6DB5">
      <w:pPr>
        <w:tabs>
          <w:tab w:val="left" w:pos="5676"/>
        </w:tabs>
        <w:overflowPunct w:val="0"/>
        <w:autoSpaceDE w:val="0"/>
        <w:autoSpaceDN w:val="0"/>
        <w:adjustRightInd w:val="0"/>
        <w:ind w:firstLine="284"/>
        <w:jc w:val="both"/>
        <w:textAlignment w:val="baseline"/>
        <w:rPr>
          <w:sz w:val="28"/>
          <w:szCs w:val="28"/>
        </w:rPr>
      </w:pPr>
      <w:r>
        <w:rPr>
          <w:sz w:val="28"/>
          <w:szCs w:val="28"/>
        </w:rPr>
        <w:t xml:space="preserve">Лот № 4 - </w:t>
      </w:r>
      <w:r>
        <w:rPr>
          <w:color w:val="000000" w:themeColor="text1"/>
          <w:sz w:val="28"/>
          <w:szCs w:val="28"/>
        </w:rPr>
        <w:t>земельный участок</w:t>
      </w:r>
      <w:r w:rsidRPr="003A6169">
        <w:rPr>
          <w:color w:val="000000" w:themeColor="text1"/>
          <w:sz w:val="28"/>
          <w:szCs w:val="28"/>
        </w:rPr>
        <w:t xml:space="preserve"> из земель населенных пунктов с кадастровым </w:t>
      </w:r>
      <w:r>
        <w:rPr>
          <w:color w:val="000000" w:themeColor="text1"/>
          <w:sz w:val="28"/>
          <w:szCs w:val="28"/>
        </w:rPr>
        <w:t xml:space="preserve">  </w:t>
      </w:r>
      <w:r w:rsidRPr="003A6169">
        <w:rPr>
          <w:color w:val="000000" w:themeColor="text1"/>
          <w:sz w:val="28"/>
          <w:szCs w:val="28"/>
        </w:rPr>
        <w:t>номером</w:t>
      </w:r>
      <w:r>
        <w:rPr>
          <w:color w:val="000000" w:themeColor="text1"/>
          <w:sz w:val="28"/>
          <w:szCs w:val="28"/>
        </w:rPr>
        <w:t xml:space="preserve"> </w:t>
      </w:r>
      <w:r w:rsidRPr="003A6169">
        <w:rPr>
          <w:color w:val="000000" w:themeColor="text1"/>
          <w:sz w:val="28"/>
          <w:szCs w:val="28"/>
        </w:rPr>
        <w:t>07:03:</w:t>
      </w:r>
      <w:r>
        <w:rPr>
          <w:color w:val="000000" w:themeColor="text1"/>
          <w:sz w:val="28"/>
          <w:szCs w:val="28"/>
        </w:rPr>
        <w:t>07</w:t>
      </w:r>
      <w:r w:rsidRPr="003A6169">
        <w:rPr>
          <w:color w:val="000000" w:themeColor="text1"/>
          <w:sz w:val="28"/>
          <w:szCs w:val="28"/>
        </w:rPr>
        <w:t>000</w:t>
      </w:r>
      <w:r>
        <w:rPr>
          <w:color w:val="000000" w:themeColor="text1"/>
          <w:sz w:val="28"/>
          <w:szCs w:val="28"/>
        </w:rPr>
        <w:t>33</w:t>
      </w:r>
      <w:r w:rsidRPr="003A6169">
        <w:rPr>
          <w:color w:val="000000" w:themeColor="text1"/>
          <w:sz w:val="28"/>
          <w:szCs w:val="28"/>
        </w:rPr>
        <w:t>:</w:t>
      </w:r>
      <w:r>
        <w:rPr>
          <w:color w:val="000000" w:themeColor="text1"/>
          <w:sz w:val="28"/>
          <w:szCs w:val="28"/>
        </w:rPr>
        <w:t>1966</w:t>
      </w:r>
      <w:r w:rsidRPr="003A6169">
        <w:rPr>
          <w:color w:val="000000" w:themeColor="text1"/>
          <w:sz w:val="28"/>
          <w:szCs w:val="28"/>
        </w:rPr>
        <w:t xml:space="preserve">, площадью </w:t>
      </w:r>
      <w:r>
        <w:rPr>
          <w:color w:val="000000" w:themeColor="text1"/>
          <w:sz w:val="28"/>
          <w:szCs w:val="28"/>
        </w:rPr>
        <w:t>317,0</w:t>
      </w:r>
      <w:r w:rsidRPr="003A6169">
        <w:rPr>
          <w:color w:val="000000" w:themeColor="text1"/>
          <w:sz w:val="28"/>
          <w:szCs w:val="28"/>
        </w:rPr>
        <w:t xml:space="preserve"> </w:t>
      </w:r>
      <w:proofErr w:type="spellStart"/>
      <w:r w:rsidRPr="003A6169">
        <w:rPr>
          <w:color w:val="000000" w:themeColor="text1"/>
          <w:sz w:val="28"/>
          <w:szCs w:val="28"/>
        </w:rPr>
        <w:t>кв.м</w:t>
      </w:r>
      <w:proofErr w:type="spellEnd"/>
      <w:r w:rsidRPr="003A6169">
        <w:rPr>
          <w:color w:val="000000" w:themeColor="text1"/>
          <w:sz w:val="28"/>
          <w:szCs w:val="28"/>
        </w:rPr>
        <w:t xml:space="preserve">, </w:t>
      </w:r>
      <w:r>
        <w:rPr>
          <w:color w:val="000000" w:themeColor="text1"/>
          <w:sz w:val="28"/>
          <w:szCs w:val="28"/>
        </w:rPr>
        <w:t xml:space="preserve">с </w:t>
      </w:r>
      <w:r w:rsidRPr="003A6169">
        <w:rPr>
          <w:color w:val="000000" w:themeColor="text1"/>
          <w:sz w:val="28"/>
          <w:szCs w:val="28"/>
        </w:rPr>
        <w:t>видом разрешенного использования «</w:t>
      </w:r>
      <w:r w:rsidRPr="00B06796">
        <w:rPr>
          <w:color w:val="000000" w:themeColor="text1"/>
          <w:sz w:val="28"/>
          <w:szCs w:val="28"/>
        </w:rPr>
        <w:t>Для занятия спортом, общественного питания, предоставление коммунальных услуг</w:t>
      </w:r>
      <w:r w:rsidRPr="003A6169">
        <w:rPr>
          <w:color w:val="000000" w:themeColor="text1"/>
          <w:sz w:val="28"/>
          <w:szCs w:val="28"/>
        </w:rPr>
        <w:t>», расположенн</w:t>
      </w:r>
      <w:r>
        <w:rPr>
          <w:color w:val="000000" w:themeColor="text1"/>
          <w:sz w:val="28"/>
          <w:szCs w:val="28"/>
        </w:rPr>
        <w:t>ый</w:t>
      </w:r>
      <w:r w:rsidRPr="003A6169">
        <w:rPr>
          <w:color w:val="000000" w:themeColor="text1"/>
          <w:sz w:val="28"/>
          <w:szCs w:val="28"/>
        </w:rPr>
        <w:t xml:space="preserve"> по адресу: КБР, </w:t>
      </w:r>
      <w:r>
        <w:rPr>
          <w:color w:val="000000" w:themeColor="text1"/>
          <w:sz w:val="28"/>
          <w:szCs w:val="28"/>
        </w:rPr>
        <w:t xml:space="preserve">г. Майский, ул. </w:t>
      </w:r>
      <w:r w:rsidRPr="000D1C1F">
        <w:rPr>
          <w:sz w:val="28"/>
          <w:szCs w:val="28"/>
        </w:rPr>
        <w:t>Ленина</w:t>
      </w:r>
      <w:r w:rsidR="000D1C1F" w:rsidRPr="000D1C1F">
        <w:rPr>
          <w:sz w:val="28"/>
          <w:szCs w:val="28"/>
        </w:rPr>
        <w:t>, земельный участок № 32/5</w:t>
      </w:r>
      <w:r w:rsidRPr="000D1C1F">
        <w:rPr>
          <w:sz w:val="28"/>
          <w:szCs w:val="28"/>
        </w:rPr>
        <w:t>;</w:t>
      </w:r>
    </w:p>
    <w:p w:rsidR="003E6DB5" w:rsidRDefault="003E6DB5" w:rsidP="003E6DB5">
      <w:pPr>
        <w:tabs>
          <w:tab w:val="left" w:pos="5676"/>
        </w:tabs>
        <w:overflowPunct w:val="0"/>
        <w:autoSpaceDE w:val="0"/>
        <w:autoSpaceDN w:val="0"/>
        <w:adjustRightInd w:val="0"/>
        <w:ind w:firstLine="284"/>
        <w:jc w:val="both"/>
        <w:textAlignment w:val="baseline"/>
        <w:rPr>
          <w:color w:val="000000" w:themeColor="text1"/>
          <w:sz w:val="28"/>
          <w:szCs w:val="28"/>
        </w:rPr>
      </w:pPr>
      <w:r>
        <w:rPr>
          <w:sz w:val="28"/>
          <w:szCs w:val="28"/>
        </w:rPr>
        <w:t xml:space="preserve">Лот № 5 - </w:t>
      </w:r>
      <w:r>
        <w:rPr>
          <w:color w:val="000000" w:themeColor="text1"/>
          <w:sz w:val="28"/>
          <w:szCs w:val="28"/>
        </w:rPr>
        <w:t>земельный участок</w:t>
      </w:r>
      <w:r w:rsidRPr="003A6169">
        <w:rPr>
          <w:color w:val="000000" w:themeColor="text1"/>
          <w:sz w:val="28"/>
          <w:szCs w:val="28"/>
        </w:rPr>
        <w:t xml:space="preserve"> из земель населенных пунктов с кадастровым </w:t>
      </w:r>
      <w:r>
        <w:rPr>
          <w:color w:val="000000" w:themeColor="text1"/>
          <w:sz w:val="28"/>
          <w:szCs w:val="28"/>
        </w:rPr>
        <w:t xml:space="preserve">  </w:t>
      </w:r>
      <w:r w:rsidRPr="003A6169">
        <w:rPr>
          <w:color w:val="000000" w:themeColor="text1"/>
          <w:sz w:val="28"/>
          <w:szCs w:val="28"/>
        </w:rPr>
        <w:t>номером</w:t>
      </w:r>
      <w:r>
        <w:rPr>
          <w:color w:val="000000" w:themeColor="text1"/>
          <w:sz w:val="28"/>
          <w:szCs w:val="28"/>
        </w:rPr>
        <w:t xml:space="preserve"> </w:t>
      </w:r>
      <w:r w:rsidRPr="003A6169">
        <w:rPr>
          <w:color w:val="000000" w:themeColor="text1"/>
          <w:sz w:val="28"/>
          <w:szCs w:val="28"/>
        </w:rPr>
        <w:t>07:03:</w:t>
      </w:r>
      <w:r>
        <w:rPr>
          <w:color w:val="000000" w:themeColor="text1"/>
          <w:sz w:val="28"/>
          <w:szCs w:val="28"/>
        </w:rPr>
        <w:t>07</w:t>
      </w:r>
      <w:r w:rsidRPr="003A6169">
        <w:rPr>
          <w:color w:val="000000" w:themeColor="text1"/>
          <w:sz w:val="28"/>
          <w:szCs w:val="28"/>
        </w:rPr>
        <w:t>000</w:t>
      </w:r>
      <w:r>
        <w:rPr>
          <w:color w:val="000000" w:themeColor="text1"/>
          <w:sz w:val="28"/>
          <w:szCs w:val="28"/>
        </w:rPr>
        <w:t>38</w:t>
      </w:r>
      <w:r w:rsidRPr="003A6169">
        <w:rPr>
          <w:color w:val="000000" w:themeColor="text1"/>
          <w:sz w:val="28"/>
          <w:szCs w:val="28"/>
        </w:rPr>
        <w:t>:</w:t>
      </w:r>
      <w:r>
        <w:rPr>
          <w:color w:val="000000" w:themeColor="text1"/>
          <w:sz w:val="28"/>
          <w:szCs w:val="28"/>
        </w:rPr>
        <w:t>719</w:t>
      </w:r>
      <w:r w:rsidRPr="003A6169">
        <w:rPr>
          <w:color w:val="000000" w:themeColor="text1"/>
          <w:sz w:val="28"/>
          <w:szCs w:val="28"/>
        </w:rPr>
        <w:t xml:space="preserve">, площадью </w:t>
      </w:r>
      <w:r>
        <w:rPr>
          <w:color w:val="000000" w:themeColor="text1"/>
          <w:sz w:val="28"/>
          <w:szCs w:val="28"/>
        </w:rPr>
        <w:t>24,0</w:t>
      </w:r>
      <w:r w:rsidRPr="003A6169">
        <w:rPr>
          <w:color w:val="000000" w:themeColor="text1"/>
          <w:sz w:val="28"/>
          <w:szCs w:val="28"/>
        </w:rPr>
        <w:t xml:space="preserve"> </w:t>
      </w:r>
      <w:proofErr w:type="spellStart"/>
      <w:r w:rsidRPr="003A6169">
        <w:rPr>
          <w:color w:val="000000" w:themeColor="text1"/>
          <w:sz w:val="28"/>
          <w:szCs w:val="28"/>
        </w:rPr>
        <w:t>кв.м</w:t>
      </w:r>
      <w:proofErr w:type="spellEnd"/>
      <w:r w:rsidRPr="003A6169">
        <w:rPr>
          <w:color w:val="000000" w:themeColor="text1"/>
          <w:sz w:val="28"/>
          <w:szCs w:val="28"/>
        </w:rPr>
        <w:t xml:space="preserve">, </w:t>
      </w:r>
      <w:r>
        <w:rPr>
          <w:color w:val="000000" w:themeColor="text1"/>
          <w:sz w:val="28"/>
          <w:szCs w:val="28"/>
        </w:rPr>
        <w:t xml:space="preserve">с </w:t>
      </w:r>
      <w:r w:rsidRPr="003A6169">
        <w:rPr>
          <w:color w:val="000000" w:themeColor="text1"/>
          <w:sz w:val="28"/>
          <w:szCs w:val="28"/>
        </w:rPr>
        <w:t>видом разрешенного использования «</w:t>
      </w:r>
      <w:r>
        <w:rPr>
          <w:color w:val="000000" w:themeColor="text1"/>
          <w:sz w:val="28"/>
          <w:szCs w:val="28"/>
        </w:rPr>
        <w:t>хранение автотранспорта</w:t>
      </w:r>
      <w:r w:rsidRPr="003A6169">
        <w:rPr>
          <w:color w:val="000000" w:themeColor="text1"/>
          <w:sz w:val="28"/>
          <w:szCs w:val="28"/>
        </w:rPr>
        <w:t>», расположенн</w:t>
      </w:r>
      <w:r>
        <w:rPr>
          <w:color w:val="000000" w:themeColor="text1"/>
          <w:sz w:val="28"/>
          <w:szCs w:val="28"/>
        </w:rPr>
        <w:t>ый</w:t>
      </w:r>
      <w:r w:rsidRPr="003A6169">
        <w:rPr>
          <w:color w:val="000000" w:themeColor="text1"/>
          <w:sz w:val="28"/>
          <w:szCs w:val="28"/>
        </w:rPr>
        <w:t xml:space="preserve"> по адресу: КБР, </w:t>
      </w:r>
      <w:r>
        <w:rPr>
          <w:color w:val="000000" w:themeColor="text1"/>
          <w:sz w:val="28"/>
          <w:szCs w:val="28"/>
        </w:rPr>
        <w:br/>
        <w:t xml:space="preserve">г. Майский, ул. </w:t>
      </w:r>
      <w:proofErr w:type="spellStart"/>
      <w:r>
        <w:rPr>
          <w:color w:val="000000" w:themeColor="text1"/>
          <w:sz w:val="28"/>
          <w:szCs w:val="28"/>
        </w:rPr>
        <w:t>Новозаводская</w:t>
      </w:r>
      <w:proofErr w:type="spellEnd"/>
      <w:r>
        <w:rPr>
          <w:color w:val="000000" w:themeColor="text1"/>
          <w:sz w:val="28"/>
          <w:szCs w:val="28"/>
        </w:rPr>
        <w:t xml:space="preserve"> № 142, гараж № 1;</w:t>
      </w:r>
    </w:p>
    <w:p w:rsidR="003E6DB5" w:rsidRDefault="003E6DB5" w:rsidP="003E6DB5">
      <w:pPr>
        <w:tabs>
          <w:tab w:val="left" w:pos="5676"/>
        </w:tabs>
        <w:overflowPunct w:val="0"/>
        <w:autoSpaceDE w:val="0"/>
        <w:autoSpaceDN w:val="0"/>
        <w:adjustRightInd w:val="0"/>
        <w:ind w:firstLine="284"/>
        <w:jc w:val="both"/>
        <w:textAlignment w:val="baseline"/>
        <w:rPr>
          <w:color w:val="000000" w:themeColor="text1"/>
          <w:sz w:val="28"/>
          <w:szCs w:val="28"/>
        </w:rPr>
      </w:pPr>
      <w:r>
        <w:rPr>
          <w:color w:val="000000" w:themeColor="text1"/>
          <w:sz w:val="28"/>
          <w:szCs w:val="28"/>
        </w:rPr>
        <w:lastRenderedPageBreak/>
        <w:t xml:space="preserve"> </w:t>
      </w:r>
      <w:r>
        <w:rPr>
          <w:sz w:val="28"/>
          <w:szCs w:val="28"/>
        </w:rPr>
        <w:t xml:space="preserve">Лот № 6 - </w:t>
      </w:r>
      <w:r>
        <w:rPr>
          <w:color w:val="000000" w:themeColor="text1"/>
          <w:sz w:val="28"/>
          <w:szCs w:val="28"/>
        </w:rPr>
        <w:t>земельный участок</w:t>
      </w:r>
      <w:r w:rsidRPr="003A6169">
        <w:rPr>
          <w:color w:val="000000" w:themeColor="text1"/>
          <w:sz w:val="28"/>
          <w:szCs w:val="28"/>
        </w:rPr>
        <w:t xml:space="preserve"> из земель населенных пунктов с кадастровым </w:t>
      </w:r>
      <w:r>
        <w:rPr>
          <w:color w:val="000000" w:themeColor="text1"/>
          <w:sz w:val="28"/>
          <w:szCs w:val="28"/>
        </w:rPr>
        <w:t xml:space="preserve">  </w:t>
      </w:r>
      <w:r w:rsidRPr="003A6169">
        <w:rPr>
          <w:color w:val="000000" w:themeColor="text1"/>
          <w:sz w:val="28"/>
          <w:szCs w:val="28"/>
        </w:rPr>
        <w:t>номером</w:t>
      </w:r>
      <w:r>
        <w:rPr>
          <w:color w:val="000000" w:themeColor="text1"/>
          <w:sz w:val="28"/>
          <w:szCs w:val="28"/>
        </w:rPr>
        <w:t xml:space="preserve"> </w:t>
      </w:r>
      <w:r w:rsidRPr="003A6169">
        <w:rPr>
          <w:color w:val="000000" w:themeColor="text1"/>
          <w:sz w:val="28"/>
          <w:szCs w:val="28"/>
        </w:rPr>
        <w:t>07:03:</w:t>
      </w:r>
      <w:r>
        <w:rPr>
          <w:color w:val="000000" w:themeColor="text1"/>
          <w:sz w:val="28"/>
          <w:szCs w:val="28"/>
        </w:rPr>
        <w:t>07</w:t>
      </w:r>
      <w:r w:rsidRPr="003A6169">
        <w:rPr>
          <w:color w:val="000000" w:themeColor="text1"/>
          <w:sz w:val="28"/>
          <w:szCs w:val="28"/>
        </w:rPr>
        <w:t>000</w:t>
      </w:r>
      <w:r>
        <w:rPr>
          <w:color w:val="000000" w:themeColor="text1"/>
          <w:sz w:val="28"/>
          <w:szCs w:val="28"/>
        </w:rPr>
        <w:t>38</w:t>
      </w:r>
      <w:r w:rsidRPr="003A6169">
        <w:rPr>
          <w:color w:val="000000" w:themeColor="text1"/>
          <w:sz w:val="28"/>
          <w:szCs w:val="28"/>
        </w:rPr>
        <w:t>:</w:t>
      </w:r>
      <w:r>
        <w:rPr>
          <w:color w:val="000000" w:themeColor="text1"/>
          <w:sz w:val="28"/>
          <w:szCs w:val="28"/>
        </w:rPr>
        <w:t>718</w:t>
      </w:r>
      <w:r w:rsidRPr="003A6169">
        <w:rPr>
          <w:color w:val="000000" w:themeColor="text1"/>
          <w:sz w:val="28"/>
          <w:szCs w:val="28"/>
        </w:rPr>
        <w:t xml:space="preserve">, площадью </w:t>
      </w:r>
      <w:r>
        <w:rPr>
          <w:color w:val="000000" w:themeColor="text1"/>
          <w:sz w:val="28"/>
          <w:szCs w:val="28"/>
        </w:rPr>
        <w:t>24,0</w:t>
      </w:r>
      <w:r w:rsidRPr="003A6169">
        <w:rPr>
          <w:color w:val="000000" w:themeColor="text1"/>
          <w:sz w:val="28"/>
          <w:szCs w:val="28"/>
        </w:rPr>
        <w:t xml:space="preserve"> </w:t>
      </w:r>
      <w:proofErr w:type="spellStart"/>
      <w:r w:rsidRPr="003A6169">
        <w:rPr>
          <w:color w:val="000000" w:themeColor="text1"/>
          <w:sz w:val="28"/>
          <w:szCs w:val="28"/>
        </w:rPr>
        <w:t>кв.м</w:t>
      </w:r>
      <w:proofErr w:type="spellEnd"/>
      <w:r w:rsidRPr="003A6169">
        <w:rPr>
          <w:color w:val="000000" w:themeColor="text1"/>
          <w:sz w:val="28"/>
          <w:szCs w:val="28"/>
        </w:rPr>
        <w:t xml:space="preserve">, </w:t>
      </w:r>
      <w:r>
        <w:rPr>
          <w:color w:val="000000" w:themeColor="text1"/>
          <w:sz w:val="28"/>
          <w:szCs w:val="28"/>
        </w:rPr>
        <w:t xml:space="preserve">с </w:t>
      </w:r>
      <w:r w:rsidRPr="003A6169">
        <w:rPr>
          <w:color w:val="000000" w:themeColor="text1"/>
          <w:sz w:val="28"/>
          <w:szCs w:val="28"/>
        </w:rPr>
        <w:t>видом разрешенного использования «</w:t>
      </w:r>
      <w:r>
        <w:rPr>
          <w:color w:val="000000" w:themeColor="text1"/>
          <w:sz w:val="28"/>
          <w:szCs w:val="28"/>
        </w:rPr>
        <w:t>хранение автотранспорта</w:t>
      </w:r>
      <w:r w:rsidRPr="003A6169">
        <w:rPr>
          <w:color w:val="000000" w:themeColor="text1"/>
          <w:sz w:val="28"/>
          <w:szCs w:val="28"/>
        </w:rPr>
        <w:t>», расположенн</w:t>
      </w:r>
      <w:r>
        <w:rPr>
          <w:color w:val="000000" w:themeColor="text1"/>
          <w:sz w:val="28"/>
          <w:szCs w:val="28"/>
        </w:rPr>
        <w:t>ый</w:t>
      </w:r>
      <w:r w:rsidRPr="003A6169">
        <w:rPr>
          <w:color w:val="000000" w:themeColor="text1"/>
          <w:sz w:val="28"/>
          <w:szCs w:val="28"/>
        </w:rPr>
        <w:t xml:space="preserve"> по адресу: КБР, </w:t>
      </w:r>
      <w:r>
        <w:rPr>
          <w:color w:val="000000" w:themeColor="text1"/>
          <w:sz w:val="28"/>
          <w:szCs w:val="28"/>
        </w:rPr>
        <w:br/>
        <w:t xml:space="preserve">г. Майский, ул. </w:t>
      </w:r>
      <w:proofErr w:type="spellStart"/>
      <w:r>
        <w:rPr>
          <w:color w:val="000000" w:themeColor="text1"/>
          <w:sz w:val="28"/>
          <w:szCs w:val="28"/>
        </w:rPr>
        <w:t>Новозаводская</w:t>
      </w:r>
      <w:proofErr w:type="spellEnd"/>
      <w:r>
        <w:rPr>
          <w:color w:val="000000" w:themeColor="text1"/>
          <w:sz w:val="28"/>
          <w:szCs w:val="28"/>
        </w:rPr>
        <w:t xml:space="preserve"> № 142, гараж № 2;</w:t>
      </w:r>
    </w:p>
    <w:p w:rsidR="003E6DB5" w:rsidRDefault="003E6DB5" w:rsidP="003E6DB5">
      <w:pPr>
        <w:tabs>
          <w:tab w:val="left" w:pos="5676"/>
        </w:tabs>
        <w:overflowPunct w:val="0"/>
        <w:autoSpaceDE w:val="0"/>
        <w:autoSpaceDN w:val="0"/>
        <w:adjustRightInd w:val="0"/>
        <w:ind w:firstLine="284"/>
        <w:jc w:val="both"/>
        <w:textAlignment w:val="baseline"/>
        <w:rPr>
          <w:color w:val="000000" w:themeColor="text1"/>
          <w:sz w:val="28"/>
          <w:szCs w:val="28"/>
        </w:rPr>
      </w:pPr>
      <w:r>
        <w:rPr>
          <w:sz w:val="28"/>
          <w:szCs w:val="28"/>
        </w:rPr>
        <w:t xml:space="preserve">Лот № 7 - </w:t>
      </w:r>
      <w:r>
        <w:rPr>
          <w:color w:val="000000" w:themeColor="text1"/>
          <w:sz w:val="28"/>
          <w:szCs w:val="28"/>
        </w:rPr>
        <w:t>земельный участок</w:t>
      </w:r>
      <w:r w:rsidRPr="003A6169">
        <w:rPr>
          <w:color w:val="000000" w:themeColor="text1"/>
          <w:sz w:val="28"/>
          <w:szCs w:val="28"/>
        </w:rPr>
        <w:t xml:space="preserve"> из земель населенных пунктов с кадастровым </w:t>
      </w:r>
      <w:r>
        <w:rPr>
          <w:color w:val="000000" w:themeColor="text1"/>
          <w:sz w:val="28"/>
          <w:szCs w:val="28"/>
        </w:rPr>
        <w:t xml:space="preserve">  </w:t>
      </w:r>
      <w:r w:rsidRPr="003A6169">
        <w:rPr>
          <w:color w:val="000000" w:themeColor="text1"/>
          <w:sz w:val="28"/>
          <w:szCs w:val="28"/>
        </w:rPr>
        <w:t>номером</w:t>
      </w:r>
      <w:r>
        <w:rPr>
          <w:color w:val="000000" w:themeColor="text1"/>
          <w:sz w:val="28"/>
          <w:szCs w:val="28"/>
        </w:rPr>
        <w:t xml:space="preserve"> </w:t>
      </w:r>
      <w:r w:rsidRPr="003A6169">
        <w:rPr>
          <w:color w:val="000000" w:themeColor="text1"/>
          <w:sz w:val="28"/>
          <w:szCs w:val="28"/>
        </w:rPr>
        <w:t>07:03:</w:t>
      </w:r>
      <w:r>
        <w:rPr>
          <w:color w:val="000000" w:themeColor="text1"/>
          <w:sz w:val="28"/>
          <w:szCs w:val="28"/>
        </w:rPr>
        <w:t>07</w:t>
      </w:r>
      <w:r w:rsidRPr="003A6169">
        <w:rPr>
          <w:color w:val="000000" w:themeColor="text1"/>
          <w:sz w:val="28"/>
          <w:szCs w:val="28"/>
        </w:rPr>
        <w:t>000</w:t>
      </w:r>
      <w:r>
        <w:rPr>
          <w:color w:val="000000" w:themeColor="text1"/>
          <w:sz w:val="28"/>
          <w:szCs w:val="28"/>
        </w:rPr>
        <w:t>38</w:t>
      </w:r>
      <w:r w:rsidRPr="003A6169">
        <w:rPr>
          <w:color w:val="000000" w:themeColor="text1"/>
          <w:sz w:val="28"/>
          <w:szCs w:val="28"/>
        </w:rPr>
        <w:t>:</w:t>
      </w:r>
      <w:r>
        <w:rPr>
          <w:color w:val="000000" w:themeColor="text1"/>
          <w:sz w:val="28"/>
          <w:szCs w:val="28"/>
        </w:rPr>
        <w:t>720</w:t>
      </w:r>
      <w:r w:rsidRPr="003A6169">
        <w:rPr>
          <w:color w:val="000000" w:themeColor="text1"/>
          <w:sz w:val="28"/>
          <w:szCs w:val="28"/>
        </w:rPr>
        <w:t xml:space="preserve">, площадью </w:t>
      </w:r>
      <w:r>
        <w:rPr>
          <w:color w:val="000000" w:themeColor="text1"/>
          <w:sz w:val="28"/>
          <w:szCs w:val="28"/>
        </w:rPr>
        <w:t>24,0</w:t>
      </w:r>
      <w:r w:rsidRPr="003A6169">
        <w:rPr>
          <w:color w:val="000000" w:themeColor="text1"/>
          <w:sz w:val="28"/>
          <w:szCs w:val="28"/>
        </w:rPr>
        <w:t xml:space="preserve"> </w:t>
      </w:r>
      <w:proofErr w:type="spellStart"/>
      <w:r w:rsidRPr="003A6169">
        <w:rPr>
          <w:color w:val="000000" w:themeColor="text1"/>
          <w:sz w:val="28"/>
          <w:szCs w:val="28"/>
        </w:rPr>
        <w:t>кв.м</w:t>
      </w:r>
      <w:proofErr w:type="spellEnd"/>
      <w:r w:rsidRPr="003A6169">
        <w:rPr>
          <w:color w:val="000000" w:themeColor="text1"/>
          <w:sz w:val="28"/>
          <w:szCs w:val="28"/>
        </w:rPr>
        <w:t xml:space="preserve">, </w:t>
      </w:r>
      <w:r>
        <w:rPr>
          <w:color w:val="000000" w:themeColor="text1"/>
          <w:sz w:val="28"/>
          <w:szCs w:val="28"/>
        </w:rPr>
        <w:t xml:space="preserve">с </w:t>
      </w:r>
      <w:r w:rsidRPr="003A6169">
        <w:rPr>
          <w:color w:val="000000" w:themeColor="text1"/>
          <w:sz w:val="28"/>
          <w:szCs w:val="28"/>
        </w:rPr>
        <w:t>видом разрешенного использования «</w:t>
      </w:r>
      <w:r>
        <w:rPr>
          <w:color w:val="000000" w:themeColor="text1"/>
          <w:sz w:val="28"/>
          <w:szCs w:val="28"/>
        </w:rPr>
        <w:t>хранение автотранспорта</w:t>
      </w:r>
      <w:r w:rsidRPr="003A6169">
        <w:rPr>
          <w:color w:val="000000" w:themeColor="text1"/>
          <w:sz w:val="28"/>
          <w:szCs w:val="28"/>
        </w:rPr>
        <w:t>», расположенн</w:t>
      </w:r>
      <w:r>
        <w:rPr>
          <w:color w:val="000000" w:themeColor="text1"/>
          <w:sz w:val="28"/>
          <w:szCs w:val="28"/>
        </w:rPr>
        <w:t>ый</w:t>
      </w:r>
      <w:r w:rsidRPr="003A6169">
        <w:rPr>
          <w:color w:val="000000" w:themeColor="text1"/>
          <w:sz w:val="28"/>
          <w:szCs w:val="28"/>
        </w:rPr>
        <w:t xml:space="preserve"> по адресу: КБР, </w:t>
      </w:r>
      <w:r>
        <w:rPr>
          <w:color w:val="000000" w:themeColor="text1"/>
          <w:sz w:val="28"/>
          <w:szCs w:val="28"/>
        </w:rPr>
        <w:br/>
        <w:t xml:space="preserve">г. Майский, ул. </w:t>
      </w:r>
      <w:proofErr w:type="spellStart"/>
      <w:r>
        <w:rPr>
          <w:color w:val="000000" w:themeColor="text1"/>
          <w:sz w:val="28"/>
          <w:szCs w:val="28"/>
        </w:rPr>
        <w:t>Новозаводская</w:t>
      </w:r>
      <w:proofErr w:type="spellEnd"/>
      <w:r>
        <w:rPr>
          <w:color w:val="000000" w:themeColor="text1"/>
          <w:sz w:val="28"/>
          <w:szCs w:val="28"/>
        </w:rPr>
        <w:t xml:space="preserve"> № 142, гараж № 3.</w:t>
      </w:r>
    </w:p>
    <w:p w:rsidR="00D31AB8" w:rsidRDefault="003E6DB5" w:rsidP="003E6DB5">
      <w:pPr>
        <w:ind w:hanging="142"/>
        <w:jc w:val="both"/>
        <w:rPr>
          <w:sz w:val="28"/>
          <w:szCs w:val="28"/>
        </w:rPr>
      </w:pPr>
      <w:r>
        <w:rPr>
          <w:sz w:val="28"/>
          <w:szCs w:val="28"/>
        </w:rPr>
        <w:t xml:space="preserve">     </w:t>
      </w:r>
      <w:r w:rsidR="00D8286B" w:rsidRPr="009925A9">
        <w:rPr>
          <w:sz w:val="28"/>
          <w:szCs w:val="28"/>
        </w:rPr>
        <w:t>Имеется информация о технических условиях газо-</w:t>
      </w:r>
      <w:r w:rsidR="00B20153" w:rsidRPr="009925A9">
        <w:rPr>
          <w:sz w:val="28"/>
          <w:szCs w:val="28"/>
        </w:rPr>
        <w:t>тепло</w:t>
      </w:r>
      <w:r>
        <w:rPr>
          <w:sz w:val="28"/>
          <w:szCs w:val="28"/>
        </w:rPr>
        <w:t xml:space="preserve"> </w:t>
      </w:r>
      <w:r w:rsidR="00B20153" w:rsidRPr="009925A9">
        <w:rPr>
          <w:sz w:val="28"/>
          <w:szCs w:val="28"/>
        </w:rPr>
        <w:t>снабжения</w:t>
      </w:r>
      <w:r w:rsidR="00D8286B" w:rsidRPr="009925A9">
        <w:rPr>
          <w:sz w:val="28"/>
          <w:szCs w:val="28"/>
        </w:rPr>
        <w:t xml:space="preserve">, </w:t>
      </w:r>
      <w:r w:rsidRPr="009925A9">
        <w:rPr>
          <w:sz w:val="28"/>
          <w:szCs w:val="28"/>
        </w:rPr>
        <w:t xml:space="preserve">водоснабжения </w:t>
      </w:r>
      <w:r>
        <w:rPr>
          <w:sz w:val="28"/>
          <w:szCs w:val="28"/>
        </w:rPr>
        <w:t xml:space="preserve">и </w:t>
      </w:r>
      <w:r w:rsidR="00D8286B" w:rsidRPr="009925A9">
        <w:rPr>
          <w:sz w:val="28"/>
          <w:szCs w:val="28"/>
        </w:rPr>
        <w:t>электроснабжения.</w:t>
      </w:r>
      <w:r w:rsidR="00036FBB">
        <w:rPr>
          <w:sz w:val="28"/>
          <w:szCs w:val="28"/>
        </w:rPr>
        <w:t xml:space="preserve"> </w:t>
      </w:r>
    </w:p>
    <w:p w:rsidR="00036FBB" w:rsidRPr="009925A9" w:rsidRDefault="00036FBB" w:rsidP="00D31AB8">
      <w:pPr>
        <w:tabs>
          <w:tab w:val="left" w:pos="426"/>
        </w:tabs>
        <w:ind w:firstLine="283"/>
        <w:jc w:val="both"/>
        <w:rPr>
          <w:sz w:val="28"/>
          <w:szCs w:val="28"/>
        </w:rPr>
      </w:pPr>
      <w:r w:rsidRPr="00036FBB">
        <w:rPr>
          <w:b/>
          <w:sz w:val="28"/>
          <w:szCs w:val="28"/>
        </w:rPr>
        <w:t xml:space="preserve">По Лоту № </w:t>
      </w:r>
      <w:r w:rsidR="00457D39">
        <w:rPr>
          <w:b/>
          <w:sz w:val="28"/>
          <w:szCs w:val="28"/>
        </w:rPr>
        <w:t>1, № 2</w:t>
      </w:r>
      <w:r w:rsidRPr="00036FBB">
        <w:rPr>
          <w:b/>
          <w:sz w:val="28"/>
          <w:szCs w:val="28"/>
        </w:rPr>
        <w:t xml:space="preserve"> и № </w:t>
      </w:r>
      <w:r w:rsidR="00457D39">
        <w:rPr>
          <w:b/>
          <w:sz w:val="28"/>
          <w:szCs w:val="28"/>
        </w:rPr>
        <w:t>3</w:t>
      </w:r>
      <w:r w:rsidRPr="00036FBB">
        <w:rPr>
          <w:b/>
          <w:sz w:val="28"/>
          <w:szCs w:val="28"/>
        </w:rPr>
        <w:t xml:space="preserve"> - информация о технических условиях – отсутствует</w:t>
      </w:r>
      <w:r>
        <w:rPr>
          <w:sz w:val="28"/>
          <w:szCs w:val="28"/>
        </w:rPr>
        <w:t xml:space="preserve">. </w:t>
      </w:r>
    </w:p>
    <w:p w:rsidR="00D31AB8" w:rsidRDefault="008C3840" w:rsidP="00D31AB8">
      <w:pPr>
        <w:keepNext/>
        <w:keepLines/>
        <w:ind w:firstLine="567"/>
        <w:jc w:val="both"/>
        <w:outlineLvl w:val="1"/>
        <w:rPr>
          <w:b/>
          <w:sz w:val="28"/>
          <w:szCs w:val="28"/>
        </w:rPr>
      </w:pPr>
      <w:r w:rsidRPr="009925A9">
        <w:rPr>
          <w:sz w:val="28"/>
          <w:szCs w:val="28"/>
        </w:rPr>
        <w:t xml:space="preserve">В соответствии с правилами землепользования и застройки </w:t>
      </w:r>
      <w:r w:rsidR="002D36BF" w:rsidRPr="009925A9">
        <w:rPr>
          <w:sz w:val="28"/>
          <w:szCs w:val="28"/>
        </w:rPr>
        <w:t>городского поселения Майский,</w:t>
      </w:r>
      <w:r w:rsidRPr="009925A9">
        <w:rPr>
          <w:sz w:val="28"/>
          <w:szCs w:val="28"/>
        </w:rPr>
        <w:t xml:space="preserve"> </w:t>
      </w:r>
      <w:r w:rsidRPr="009925A9">
        <w:rPr>
          <w:b/>
          <w:sz w:val="28"/>
          <w:szCs w:val="28"/>
        </w:rPr>
        <w:t>земельны</w:t>
      </w:r>
      <w:r w:rsidR="002D36BF" w:rsidRPr="009925A9">
        <w:rPr>
          <w:b/>
          <w:sz w:val="28"/>
          <w:szCs w:val="28"/>
        </w:rPr>
        <w:t>е</w:t>
      </w:r>
      <w:r w:rsidRPr="009925A9">
        <w:rPr>
          <w:b/>
          <w:sz w:val="28"/>
          <w:szCs w:val="28"/>
        </w:rPr>
        <w:t xml:space="preserve"> участк</w:t>
      </w:r>
      <w:r w:rsidR="002D36BF" w:rsidRPr="009925A9">
        <w:rPr>
          <w:b/>
          <w:sz w:val="28"/>
          <w:szCs w:val="28"/>
        </w:rPr>
        <w:t>и</w:t>
      </w:r>
      <w:r w:rsidRPr="009925A9">
        <w:rPr>
          <w:b/>
          <w:sz w:val="28"/>
          <w:szCs w:val="28"/>
        </w:rPr>
        <w:t xml:space="preserve"> </w:t>
      </w:r>
      <w:r w:rsidR="007C6FF3" w:rsidRPr="009925A9">
        <w:rPr>
          <w:b/>
          <w:sz w:val="28"/>
          <w:szCs w:val="28"/>
        </w:rPr>
        <w:t xml:space="preserve">– Лот №1, </w:t>
      </w:r>
      <w:r w:rsidR="0051259A">
        <w:rPr>
          <w:b/>
          <w:sz w:val="28"/>
          <w:szCs w:val="28"/>
        </w:rPr>
        <w:t xml:space="preserve">Лот № 2, </w:t>
      </w:r>
      <w:r w:rsidR="007C6FF3" w:rsidRPr="009925A9">
        <w:rPr>
          <w:b/>
          <w:sz w:val="28"/>
          <w:szCs w:val="28"/>
        </w:rPr>
        <w:t xml:space="preserve">Лот № </w:t>
      </w:r>
      <w:r w:rsidR="00493B09">
        <w:rPr>
          <w:b/>
          <w:sz w:val="28"/>
          <w:szCs w:val="28"/>
        </w:rPr>
        <w:t>3</w:t>
      </w:r>
      <w:r w:rsidR="007C6FF3" w:rsidRPr="009925A9">
        <w:rPr>
          <w:b/>
          <w:sz w:val="28"/>
          <w:szCs w:val="28"/>
        </w:rPr>
        <w:t xml:space="preserve">, </w:t>
      </w:r>
      <w:r w:rsidR="00D31AB8" w:rsidRPr="009925A9">
        <w:rPr>
          <w:b/>
          <w:sz w:val="28"/>
          <w:szCs w:val="28"/>
        </w:rPr>
        <w:t xml:space="preserve">расположены в территориальной зоне </w:t>
      </w:r>
      <w:r w:rsidR="00457D39">
        <w:rPr>
          <w:b/>
          <w:sz w:val="28"/>
          <w:szCs w:val="28"/>
        </w:rPr>
        <w:t>Ж</w:t>
      </w:r>
      <w:r w:rsidR="00D31AB8" w:rsidRPr="009925A9">
        <w:rPr>
          <w:b/>
          <w:sz w:val="28"/>
          <w:szCs w:val="28"/>
        </w:rPr>
        <w:t xml:space="preserve">-1 </w:t>
      </w:r>
      <w:r w:rsidR="00457D39" w:rsidRPr="00457D39">
        <w:rPr>
          <w:b/>
          <w:sz w:val="28"/>
          <w:szCs w:val="28"/>
        </w:rPr>
        <w:t>Зона индивидуальной и малоэтажной жилой застройки</w:t>
      </w:r>
      <w:r w:rsidR="00F66730">
        <w:rPr>
          <w:b/>
          <w:sz w:val="28"/>
          <w:szCs w:val="28"/>
        </w:rPr>
        <w:t>.</w:t>
      </w:r>
    </w:p>
    <w:p w:rsidR="00F66730" w:rsidRPr="009925A9" w:rsidRDefault="00F66730" w:rsidP="00D31AB8">
      <w:pPr>
        <w:keepNext/>
        <w:keepLines/>
        <w:ind w:firstLine="567"/>
        <w:jc w:val="both"/>
        <w:outlineLvl w:val="1"/>
        <w:rPr>
          <w:b/>
          <w:bCs/>
          <w:i/>
          <w:sz w:val="24"/>
          <w:szCs w:val="24"/>
          <w:lang w:bidi="ru-RU"/>
        </w:rPr>
      </w:pPr>
      <w:r>
        <w:rPr>
          <w:b/>
          <w:sz w:val="28"/>
          <w:szCs w:val="28"/>
        </w:rPr>
        <w:t>Основные и условно – разрешенные виды использования земельных участков указаны в таблицах к данным территориальным зонам.</w:t>
      </w:r>
    </w:p>
    <w:p w:rsidR="00457D39" w:rsidRPr="00457D39" w:rsidRDefault="00457D39" w:rsidP="00457D39">
      <w:pPr>
        <w:keepNext/>
        <w:keepLines/>
        <w:ind w:firstLine="567"/>
        <w:jc w:val="both"/>
        <w:outlineLvl w:val="1"/>
        <w:rPr>
          <w:sz w:val="28"/>
          <w:szCs w:val="28"/>
        </w:rPr>
      </w:pPr>
      <w:r w:rsidRPr="00457D39">
        <w:rPr>
          <w:sz w:val="28"/>
          <w:szCs w:val="28"/>
        </w:rPr>
        <w:t>Зона выделена для обеспечения правовых условий формирования жилых районов и кварталов из индивидуальных жилых домов, а также блокированных жилых домов, с возможностью размещения в пределах территориальной зоны земельных участков и объектов капитального строительства, связанных с обслуживанием жилой застройки.</w:t>
      </w:r>
    </w:p>
    <w:p w:rsidR="00457D39" w:rsidRPr="00457D39" w:rsidRDefault="00457D39" w:rsidP="00457D39">
      <w:pPr>
        <w:keepNext/>
        <w:keepLines/>
        <w:ind w:firstLine="567"/>
        <w:jc w:val="both"/>
        <w:outlineLvl w:val="1"/>
        <w:rPr>
          <w:sz w:val="28"/>
          <w:szCs w:val="28"/>
        </w:rPr>
      </w:pPr>
      <w:r w:rsidRPr="00457D39">
        <w:rPr>
          <w:sz w:val="28"/>
          <w:szCs w:val="28"/>
        </w:rPr>
        <w:t>Виды разрешенного использования земельных участков и объектов капитального строительства, устанавливаемые к данной территориальной зоне приведены в таблице 46.1.</w:t>
      </w:r>
    </w:p>
    <w:p w:rsidR="00457D39" w:rsidRPr="009C11EC" w:rsidRDefault="00457D39" w:rsidP="00457D39">
      <w:pPr>
        <w:tabs>
          <w:tab w:val="left" w:pos="567"/>
        </w:tabs>
        <w:ind w:firstLine="567"/>
        <w:jc w:val="both"/>
        <w:rPr>
          <w:sz w:val="24"/>
          <w:szCs w:val="24"/>
          <w:lang w:bidi="ru-RU"/>
        </w:rPr>
      </w:pPr>
    </w:p>
    <w:p w:rsidR="00457D39" w:rsidRPr="009C11EC" w:rsidRDefault="00457D39" w:rsidP="00457D39">
      <w:pPr>
        <w:autoSpaceDE w:val="0"/>
        <w:autoSpaceDN w:val="0"/>
        <w:adjustRightInd w:val="0"/>
        <w:ind w:firstLine="567"/>
        <w:jc w:val="right"/>
        <w:rPr>
          <w:bCs/>
          <w:sz w:val="24"/>
          <w:szCs w:val="24"/>
        </w:rPr>
      </w:pPr>
      <w:r w:rsidRPr="009C11EC">
        <w:rPr>
          <w:bCs/>
          <w:sz w:val="24"/>
          <w:szCs w:val="24"/>
        </w:rPr>
        <w:t>Таблица 46.1</w:t>
      </w:r>
    </w:p>
    <w:tbl>
      <w:tblPr>
        <w:tblStyle w:val="ae"/>
        <w:tblW w:w="0" w:type="auto"/>
        <w:tblLook w:val="04A0" w:firstRow="1" w:lastRow="0" w:firstColumn="1" w:lastColumn="0" w:noHBand="0" w:noVBand="1"/>
      </w:tblPr>
      <w:tblGrid>
        <w:gridCol w:w="2628"/>
        <w:gridCol w:w="5903"/>
        <w:gridCol w:w="816"/>
      </w:tblGrid>
      <w:tr w:rsidR="00457D39" w:rsidRPr="009C11EC" w:rsidTr="00E621D4">
        <w:trPr>
          <w:tblHeader/>
        </w:trPr>
        <w:tc>
          <w:tcPr>
            <w:tcW w:w="2628" w:type="dxa"/>
            <w:vAlign w:val="center"/>
          </w:tcPr>
          <w:p w:rsidR="00457D39" w:rsidRPr="009C11EC" w:rsidRDefault="00457D39" w:rsidP="00E621D4">
            <w:pPr>
              <w:autoSpaceDE w:val="0"/>
              <w:autoSpaceDN w:val="0"/>
              <w:adjustRightInd w:val="0"/>
              <w:jc w:val="center"/>
              <w:rPr>
                <w:rFonts w:ascii="Times New Roman" w:hAnsi="Times New Roman"/>
                <w:bCs/>
                <w:sz w:val="24"/>
                <w:szCs w:val="24"/>
              </w:rPr>
            </w:pPr>
            <w:r w:rsidRPr="009C11EC">
              <w:rPr>
                <w:rFonts w:ascii="Times New Roman" w:hAnsi="Times New Roman"/>
                <w:bCs/>
                <w:sz w:val="24"/>
                <w:szCs w:val="24"/>
              </w:rPr>
              <w:t>Виды разрешенного использования земельных участков</w:t>
            </w:r>
          </w:p>
        </w:tc>
        <w:tc>
          <w:tcPr>
            <w:tcW w:w="5903" w:type="dxa"/>
            <w:vAlign w:val="center"/>
          </w:tcPr>
          <w:p w:rsidR="00457D39" w:rsidRPr="009C11EC" w:rsidRDefault="00457D39" w:rsidP="00E621D4">
            <w:pPr>
              <w:autoSpaceDE w:val="0"/>
              <w:autoSpaceDN w:val="0"/>
              <w:adjustRightInd w:val="0"/>
              <w:jc w:val="center"/>
              <w:rPr>
                <w:rFonts w:ascii="Times New Roman" w:hAnsi="Times New Roman"/>
                <w:bCs/>
                <w:sz w:val="24"/>
                <w:szCs w:val="24"/>
              </w:rPr>
            </w:pPr>
            <w:r w:rsidRPr="009C11EC">
              <w:rPr>
                <w:rFonts w:ascii="Times New Roman" w:hAnsi="Times New Roman"/>
                <w:bCs/>
                <w:sz w:val="24"/>
                <w:szCs w:val="24"/>
              </w:rPr>
              <w:t>Виды разрешенного использования объектов капитального строительства в соответствии с описанием вида разрешенного использования земельных участков</w:t>
            </w:r>
          </w:p>
        </w:tc>
        <w:tc>
          <w:tcPr>
            <w:tcW w:w="816" w:type="dxa"/>
            <w:vAlign w:val="center"/>
          </w:tcPr>
          <w:p w:rsidR="00457D39" w:rsidRPr="009C11EC" w:rsidRDefault="00457D39" w:rsidP="00E621D4">
            <w:pPr>
              <w:autoSpaceDE w:val="0"/>
              <w:autoSpaceDN w:val="0"/>
              <w:adjustRightInd w:val="0"/>
              <w:jc w:val="center"/>
              <w:rPr>
                <w:rFonts w:ascii="Times New Roman" w:hAnsi="Times New Roman"/>
                <w:bCs/>
                <w:sz w:val="24"/>
                <w:szCs w:val="24"/>
              </w:rPr>
            </w:pPr>
            <w:r w:rsidRPr="009C11EC">
              <w:rPr>
                <w:rFonts w:ascii="Times New Roman" w:hAnsi="Times New Roman"/>
                <w:bCs/>
                <w:sz w:val="24"/>
                <w:szCs w:val="24"/>
              </w:rPr>
              <w:t>Код</w:t>
            </w:r>
          </w:p>
        </w:tc>
      </w:tr>
      <w:tr w:rsidR="00457D39" w:rsidRPr="009C11EC" w:rsidTr="00E621D4">
        <w:tc>
          <w:tcPr>
            <w:tcW w:w="9347" w:type="dxa"/>
            <w:gridSpan w:val="3"/>
            <w:vAlign w:val="center"/>
          </w:tcPr>
          <w:p w:rsidR="00457D39" w:rsidRPr="009C11EC" w:rsidRDefault="00457D39" w:rsidP="00E621D4">
            <w:pPr>
              <w:autoSpaceDE w:val="0"/>
              <w:autoSpaceDN w:val="0"/>
              <w:adjustRightInd w:val="0"/>
              <w:jc w:val="center"/>
              <w:rPr>
                <w:rFonts w:ascii="Times New Roman" w:hAnsi="Times New Roman"/>
                <w:bCs/>
                <w:sz w:val="24"/>
                <w:szCs w:val="24"/>
              </w:rPr>
            </w:pPr>
            <w:r w:rsidRPr="009C11EC">
              <w:rPr>
                <w:rFonts w:ascii="Times New Roman" w:hAnsi="Times New Roman"/>
                <w:bCs/>
                <w:sz w:val="24"/>
                <w:szCs w:val="24"/>
              </w:rPr>
              <w:t>Основные виды разрешенного использования земельных участков</w:t>
            </w:r>
          </w:p>
        </w:tc>
      </w:tr>
      <w:tr w:rsidR="00457D39" w:rsidRPr="00D916C6" w:rsidTr="00E621D4">
        <w:tc>
          <w:tcPr>
            <w:tcW w:w="2628" w:type="dxa"/>
            <w:vAlign w:val="center"/>
          </w:tcPr>
          <w:p w:rsidR="00457D39" w:rsidRPr="00D916C6" w:rsidRDefault="00457D39" w:rsidP="00E621D4">
            <w:pPr>
              <w:autoSpaceDE w:val="0"/>
              <w:autoSpaceDN w:val="0"/>
              <w:adjustRightInd w:val="0"/>
              <w:rPr>
                <w:rFonts w:ascii="Times New Roman" w:hAnsi="Times New Roman"/>
                <w:bCs/>
                <w:sz w:val="24"/>
                <w:szCs w:val="24"/>
              </w:rPr>
            </w:pPr>
            <w:r w:rsidRPr="00D916C6">
              <w:rPr>
                <w:rFonts w:ascii="Times New Roman" w:hAnsi="Times New Roman"/>
                <w:sz w:val="24"/>
                <w:szCs w:val="24"/>
                <w:lang w:bidi="ru-RU"/>
              </w:rPr>
              <w:t>Для индивидуального жилищного строительства</w:t>
            </w:r>
          </w:p>
        </w:tc>
        <w:tc>
          <w:tcPr>
            <w:tcW w:w="5903" w:type="dxa"/>
          </w:tcPr>
          <w:p w:rsidR="00457D39" w:rsidRPr="00D916C6" w:rsidRDefault="00457D39" w:rsidP="00E621D4">
            <w:pPr>
              <w:autoSpaceDE w:val="0"/>
              <w:autoSpaceDN w:val="0"/>
              <w:adjustRightInd w:val="0"/>
              <w:jc w:val="both"/>
              <w:rPr>
                <w:rFonts w:ascii="Times New Roman" w:hAnsi="Times New Roman"/>
                <w:bCs/>
                <w:sz w:val="24"/>
                <w:szCs w:val="24"/>
              </w:rPr>
            </w:pPr>
            <w:r w:rsidRPr="00D916C6">
              <w:rPr>
                <w:rFonts w:ascii="Times New Roman" w:hAnsi="Times New Roman"/>
                <w:bCs/>
                <w:sz w:val="24"/>
                <w:szCs w:val="24"/>
              </w:rPr>
              <w:t>Размещение жилого дома (отдельно стоящего здания количеством надземных этажей не более чем три, высотой не более двадцати метров, которое состоит из комнат и помещений вспомогательного использования, предназначенных для удовлетворения гражданами бытовых и иных нужд, связанных с их проживанием в таком здании, не предназначенного для раздела на самостоятельные объекты недвижимости); выращивание сельскохозяйственных культур; размещение индивидуальных гаражей и хозяйственных построек</w:t>
            </w:r>
          </w:p>
        </w:tc>
        <w:tc>
          <w:tcPr>
            <w:tcW w:w="816" w:type="dxa"/>
            <w:vAlign w:val="center"/>
          </w:tcPr>
          <w:p w:rsidR="00457D39" w:rsidRPr="00D916C6" w:rsidRDefault="00457D39" w:rsidP="00E621D4">
            <w:pPr>
              <w:autoSpaceDE w:val="0"/>
              <w:autoSpaceDN w:val="0"/>
              <w:adjustRightInd w:val="0"/>
              <w:jc w:val="center"/>
              <w:rPr>
                <w:rFonts w:ascii="Times New Roman" w:hAnsi="Times New Roman"/>
                <w:bCs/>
                <w:sz w:val="24"/>
                <w:szCs w:val="24"/>
              </w:rPr>
            </w:pPr>
            <w:r w:rsidRPr="00D916C6">
              <w:rPr>
                <w:rFonts w:ascii="Times New Roman" w:hAnsi="Times New Roman"/>
                <w:bCs/>
                <w:sz w:val="24"/>
                <w:szCs w:val="24"/>
              </w:rPr>
              <w:t>2.1</w:t>
            </w:r>
          </w:p>
        </w:tc>
      </w:tr>
      <w:tr w:rsidR="00457D39" w:rsidRPr="00D916C6" w:rsidTr="00E621D4">
        <w:tc>
          <w:tcPr>
            <w:tcW w:w="2628" w:type="dxa"/>
            <w:vAlign w:val="center"/>
          </w:tcPr>
          <w:p w:rsidR="00457D39" w:rsidRPr="00D916C6" w:rsidRDefault="00457D39" w:rsidP="00E621D4">
            <w:pPr>
              <w:autoSpaceDE w:val="0"/>
              <w:autoSpaceDN w:val="0"/>
              <w:adjustRightInd w:val="0"/>
              <w:rPr>
                <w:rFonts w:ascii="Times New Roman" w:hAnsi="Times New Roman"/>
                <w:bCs/>
                <w:sz w:val="24"/>
                <w:szCs w:val="24"/>
              </w:rPr>
            </w:pPr>
            <w:r w:rsidRPr="00D916C6">
              <w:rPr>
                <w:rFonts w:ascii="Times New Roman" w:eastAsia="Tahoma" w:hAnsi="Times New Roman"/>
                <w:sz w:val="24"/>
                <w:szCs w:val="24"/>
              </w:rPr>
              <w:t>Для ведения личного подсобного хозяйства (приусадебный земельный участок)</w:t>
            </w:r>
            <w:r>
              <w:rPr>
                <w:rStyle w:val="af3"/>
                <w:rFonts w:ascii="Times New Roman" w:eastAsia="Tahoma" w:hAnsi="Times New Roman"/>
                <w:sz w:val="24"/>
                <w:szCs w:val="24"/>
              </w:rPr>
              <w:footnoteReference w:id="1"/>
            </w:r>
          </w:p>
        </w:tc>
        <w:tc>
          <w:tcPr>
            <w:tcW w:w="5903" w:type="dxa"/>
          </w:tcPr>
          <w:p w:rsidR="00457D39" w:rsidRPr="00D916C6" w:rsidRDefault="00457D39" w:rsidP="00E621D4">
            <w:pPr>
              <w:autoSpaceDE w:val="0"/>
              <w:autoSpaceDN w:val="0"/>
              <w:adjustRightInd w:val="0"/>
              <w:jc w:val="both"/>
              <w:rPr>
                <w:rFonts w:ascii="Times New Roman" w:hAnsi="Times New Roman"/>
                <w:bCs/>
                <w:sz w:val="24"/>
                <w:szCs w:val="24"/>
              </w:rPr>
            </w:pPr>
            <w:r w:rsidRPr="00D916C6">
              <w:rPr>
                <w:rFonts w:ascii="Times New Roman" w:hAnsi="Times New Roman"/>
                <w:bCs/>
                <w:sz w:val="24"/>
                <w:szCs w:val="24"/>
              </w:rPr>
              <w:t>Размещение жилого дома, указанного в описании вида разрешенного использования с кодом 2.1; производство сельскохозяйственной продукции; размещение гаража и иных вспомогательных сооружений; содержание сельскохозяйственных животных</w:t>
            </w:r>
          </w:p>
        </w:tc>
        <w:tc>
          <w:tcPr>
            <w:tcW w:w="816" w:type="dxa"/>
            <w:vAlign w:val="center"/>
          </w:tcPr>
          <w:p w:rsidR="00457D39" w:rsidRPr="00D916C6" w:rsidRDefault="00457D39" w:rsidP="00E621D4">
            <w:pPr>
              <w:autoSpaceDE w:val="0"/>
              <w:autoSpaceDN w:val="0"/>
              <w:adjustRightInd w:val="0"/>
              <w:jc w:val="center"/>
              <w:rPr>
                <w:rFonts w:ascii="Times New Roman" w:hAnsi="Times New Roman"/>
                <w:bCs/>
                <w:sz w:val="24"/>
                <w:szCs w:val="24"/>
              </w:rPr>
            </w:pPr>
            <w:r w:rsidRPr="00D916C6">
              <w:rPr>
                <w:rFonts w:ascii="Times New Roman" w:hAnsi="Times New Roman"/>
                <w:bCs/>
                <w:sz w:val="24"/>
                <w:szCs w:val="24"/>
              </w:rPr>
              <w:t>2.2</w:t>
            </w:r>
          </w:p>
        </w:tc>
      </w:tr>
      <w:tr w:rsidR="00457D39" w:rsidRPr="009E37FB" w:rsidTr="00E621D4">
        <w:tc>
          <w:tcPr>
            <w:tcW w:w="2628" w:type="dxa"/>
            <w:vAlign w:val="center"/>
          </w:tcPr>
          <w:p w:rsidR="00457D39" w:rsidRPr="009E37FB" w:rsidRDefault="00457D39" w:rsidP="00E621D4">
            <w:pPr>
              <w:autoSpaceDE w:val="0"/>
              <w:autoSpaceDN w:val="0"/>
              <w:adjustRightInd w:val="0"/>
              <w:rPr>
                <w:rFonts w:ascii="Times New Roman" w:hAnsi="Times New Roman"/>
                <w:bCs/>
                <w:sz w:val="24"/>
                <w:szCs w:val="24"/>
              </w:rPr>
            </w:pPr>
            <w:r w:rsidRPr="009E37FB">
              <w:rPr>
                <w:rFonts w:ascii="Times New Roman" w:hAnsi="Times New Roman"/>
                <w:sz w:val="24"/>
                <w:szCs w:val="24"/>
                <w:lang w:bidi="ru-RU"/>
              </w:rPr>
              <w:lastRenderedPageBreak/>
              <w:t>Блокированная жилая застройка</w:t>
            </w:r>
          </w:p>
        </w:tc>
        <w:tc>
          <w:tcPr>
            <w:tcW w:w="5903" w:type="dxa"/>
          </w:tcPr>
          <w:p w:rsidR="00457D39" w:rsidRPr="009E37FB" w:rsidRDefault="00457D39" w:rsidP="00E621D4">
            <w:pPr>
              <w:autoSpaceDE w:val="0"/>
              <w:autoSpaceDN w:val="0"/>
              <w:adjustRightInd w:val="0"/>
              <w:jc w:val="both"/>
              <w:rPr>
                <w:rFonts w:ascii="Times New Roman" w:hAnsi="Times New Roman"/>
                <w:bCs/>
                <w:sz w:val="24"/>
                <w:szCs w:val="24"/>
              </w:rPr>
            </w:pPr>
            <w:r w:rsidRPr="009E37FB">
              <w:rPr>
                <w:rFonts w:ascii="Times New Roman" w:hAnsi="Times New Roman"/>
                <w:bCs/>
                <w:sz w:val="24"/>
                <w:szCs w:val="24"/>
              </w:rPr>
              <w:t>Размещение жилого дома, имеющего одну или несколько общих стен с соседними жилыми домами (количеством этажей не более чем три, при общем количестве совмещенных домов не более десяти и каждый из которых предназначен для проживания одной семьи, имеет общую стену (общие стены) без проемов с соседним домом или соседними домами, расположен на отдельном земельном участке и имеет выход на территорию общего пользования (жилые дома блокированной застройки); разведение декоративных и плодовых деревьев, овощных и ягодных культур; размещение индивидуальных гаражей и иных вспомогательных сооружений; обустройство спортивных и детских площадок, площадок для отдыха</w:t>
            </w:r>
          </w:p>
        </w:tc>
        <w:tc>
          <w:tcPr>
            <w:tcW w:w="816" w:type="dxa"/>
            <w:vAlign w:val="center"/>
          </w:tcPr>
          <w:p w:rsidR="00457D39" w:rsidRPr="009E37FB" w:rsidRDefault="00457D39" w:rsidP="00E621D4">
            <w:pPr>
              <w:autoSpaceDE w:val="0"/>
              <w:autoSpaceDN w:val="0"/>
              <w:adjustRightInd w:val="0"/>
              <w:jc w:val="center"/>
              <w:rPr>
                <w:rFonts w:ascii="Times New Roman" w:hAnsi="Times New Roman"/>
                <w:bCs/>
                <w:sz w:val="24"/>
                <w:szCs w:val="24"/>
              </w:rPr>
            </w:pPr>
            <w:r w:rsidRPr="009E37FB">
              <w:rPr>
                <w:rFonts w:ascii="Times New Roman" w:hAnsi="Times New Roman"/>
                <w:bCs/>
                <w:sz w:val="24"/>
                <w:szCs w:val="24"/>
              </w:rPr>
              <w:t>2.3</w:t>
            </w:r>
          </w:p>
        </w:tc>
      </w:tr>
      <w:tr w:rsidR="00457D39" w:rsidRPr="009E37FB" w:rsidTr="00E621D4">
        <w:tc>
          <w:tcPr>
            <w:tcW w:w="2628" w:type="dxa"/>
            <w:vAlign w:val="center"/>
          </w:tcPr>
          <w:p w:rsidR="00457D39" w:rsidRPr="009E37FB" w:rsidRDefault="00457D39" w:rsidP="00E621D4">
            <w:pPr>
              <w:autoSpaceDE w:val="0"/>
              <w:autoSpaceDN w:val="0"/>
              <w:adjustRightInd w:val="0"/>
              <w:rPr>
                <w:rFonts w:ascii="Times New Roman" w:hAnsi="Times New Roman"/>
                <w:sz w:val="24"/>
                <w:szCs w:val="24"/>
                <w:lang w:bidi="ru-RU"/>
              </w:rPr>
            </w:pPr>
            <w:r w:rsidRPr="005B2FF8">
              <w:rPr>
                <w:rFonts w:ascii="Times New Roman" w:hAnsi="Times New Roman"/>
                <w:sz w:val="24"/>
                <w:szCs w:val="24"/>
                <w:lang w:bidi="ru-RU"/>
              </w:rPr>
              <w:t>Коммунальное обслуживание</w:t>
            </w:r>
          </w:p>
        </w:tc>
        <w:tc>
          <w:tcPr>
            <w:tcW w:w="5903" w:type="dxa"/>
          </w:tcPr>
          <w:p w:rsidR="00457D39" w:rsidRPr="009E37FB" w:rsidRDefault="00457D39" w:rsidP="00E621D4">
            <w:pPr>
              <w:autoSpaceDE w:val="0"/>
              <w:autoSpaceDN w:val="0"/>
              <w:adjustRightInd w:val="0"/>
              <w:jc w:val="both"/>
              <w:rPr>
                <w:rFonts w:ascii="Times New Roman" w:hAnsi="Times New Roman"/>
                <w:bCs/>
                <w:sz w:val="24"/>
                <w:szCs w:val="24"/>
              </w:rPr>
            </w:pPr>
            <w:r w:rsidRPr="005B2FF8">
              <w:rPr>
                <w:rFonts w:ascii="Times New Roman" w:hAnsi="Times New Roman"/>
                <w:bCs/>
                <w:sz w:val="24"/>
                <w:szCs w:val="24"/>
              </w:rPr>
              <w:t>Размещение зданий и сооружений в целях обеспечения физических и юридических лиц</w:t>
            </w:r>
            <w:r>
              <w:rPr>
                <w:rFonts w:ascii="Times New Roman" w:hAnsi="Times New Roman"/>
                <w:bCs/>
                <w:sz w:val="24"/>
                <w:szCs w:val="24"/>
              </w:rPr>
              <w:t xml:space="preserve"> </w:t>
            </w:r>
            <w:r w:rsidRPr="00F826B9">
              <w:rPr>
                <w:rFonts w:ascii="Times New Roman" w:hAnsi="Times New Roman"/>
                <w:bCs/>
                <w:sz w:val="24"/>
                <w:szCs w:val="24"/>
              </w:rPr>
              <w:t>коммунальными услугами.</w:t>
            </w:r>
            <w:r>
              <w:rPr>
                <w:rFonts w:ascii="Times New Roman" w:hAnsi="Times New Roman"/>
                <w:bCs/>
                <w:sz w:val="24"/>
                <w:szCs w:val="24"/>
              </w:rPr>
              <w:t xml:space="preserve"> </w:t>
            </w:r>
            <w:r w:rsidRPr="00F826B9">
              <w:rPr>
                <w:rFonts w:ascii="Times New Roman" w:hAnsi="Times New Roman"/>
                <w:bCs/>
                <w:sz w:val="24"/>
                <w:szCs w:val="24"/>
              </w:rPr>
              <w:t>Содержание данного вида</w:t>
            </w:r>
            <w:r>
              <w:rPr>
                <w:rFonts w:ascii="Times New Roman" w:hAnsi="Times New Roman"/>
                <w:bCs/>
                <w:sz w:val="24"/>
                <w:szCs w:val="24"/>
              </w:rPr>
              <w:t xml:space="preserve"> </w:t>
            </w:r>
            <w:r w:rsidRPr="00F826B9">
              <w:rPr>
                <w:rFonts w:ascii="Times New Roman" w:hAnsi="Times New Roman"/>
                <w:bCs/>
                <w:sz w:val="24"/>
                <w:szCs w:val="24"/>
              </w:rPr>
              <w:t>разрешенного</w:t>
            </w:r>
            <w:r>
              <w:rPr>
                <w:rFonts w:ascii="Times New Roman" w:hAnsi="Times New Roman"/>
                <w:bCs/>
                <w:sz w:val="24"/>
                <w:szCs w:val="24"/>
              </w:rPr>
              <w:t xml:space="preserve"> </w:t>
            </w:r>
            <w:r w:rsidRPr="00F826B9">
              <w:rPr>
                <w:rFonts w:ascii="Times New Roman" w:hAnsi="Times New Roman"/>
                <w:bCs/>
                <w:sz w:val="24"/>
                <w:szCs w:val="24"/>
              </w:rPr>
              <w:t>использования включает в</w:t>
            </w:r>
            <w:r>
              <w:rPr>
                <w:rFonts w:ascii="Times New Roman" w:hAnsi="Times New Roman"/>
                <w:bCs/>
                <w:sz w:val="24"/>
                <w:szCs w:val="24"/>
              </w:rPr>
              <w:t xml:space="preserve"> </w:t>
            </w:r>
            <w:r w:rsidRPr="00F826B9">
              <w:rPr>
                <w:rFonts w:ascii="Times New Roman" w:hAnsi="Times New Roman"/>
                <w:bCs/>
                <w:sz w:val="24"/>
                <w:szCs w:val="24"/>
              </w:rPr>
              <w:t>себя содержание видов</w:t>
            </w:r>
            <w:r>
              <w:rPr>
                <w:rFonts w:ascii="Times New Roman" w:hAnsi="Times New Roman"/>
                <w:bCs/>
                <w:sz w:val="24"/>
                <w:szCs w:val="24"/>
              </w:rPr>
              <w:t xml:space="preserve"> </w:t>
            </w:r>
            <w:r w:rsidRPr="00F826B9">
              <w:rPr>
                <w:rFonts w:ascii="Times New Roman" w:hAnsi="Times New Roman"/>
                <w:bCs/>
                <w:sz w:val="24"/>
                <w:szCs w:val="24"/>
              </w:rPr>
              <w:t>разрешенного</w:t>
            </w:r>
            <w:r>
              <w:rPr>
                <w:rFonts w:ascii="Times New Roman" w:hAnsi="Times New Roman"/>
                <w:bCs/>
                <w:sz w:val="24"/>
                <w:szCs w:val="24"/>
              </w:rPr>
              <w:t xml:space="preserve"> </w:t>
            </w:r>
            <w:r w:rsidRPr="00F826B9">
              <w:rPr>
                <w:rFonts w:ascii="Times New Roman" w:hAnsi="Times New Roman"/>
                <w:bCs/>
                <w:sz w:val="24"/>
                <w:szCs w:val="24"/>
              </w:rPr>
              <w:t>использования с кодами</w:t>
            </w:r>
            <w:r>
              <w:rPr>
                <w:rFonts w:ascii="Times New Roman" w:hAnsi="Times New Roman"/>
                <w:bCs/>
                <w:sz w:val="24"/>
                <w:szCs w:val="24"/>
              </w:rPr>
              <w:t xml:space="preserve"> </w:t>
            </w:r>
            <w:r w:rsidRPr="00F826B9">
              <w:rPr>
                <w:rFonts w:ascii="Times New Roman" w:hAnsi="Times New Roman"/>
                <w:bCs/>
                <w:sz w:val="24"/>
                <w:szCs w:val="24"/>
              </w:rPr>
              <w:t>3.1.1 - 3.1.2</w:t>
            </w:r>
          </w:p>
        </w:tc>
        <w:tc>
          <w:tcPr>
            <w:tcW w:w="816" w:type="dxa"/>
            <w:vAlign w:val="center"/>
          </w:tcPr>
          <w:p w:rsidR="00457D39" w:rsidRPr="009E37FB" w:rsidRDefault="00457D39" w:rsidP="00E621D4">
            <w:pPr>
              <w:autoSpaceDE w:val="0"/>
              <w:autoSpaceDN w:val="0"/>
              <w:adjustRightInd w:val="0"/>
              <w:jc w:val="center"/>
              <w:rPr>
                <w:rFonts w:ascii="Times New Roman" w:hAnsi="Times New Roman"/>
                <w:bCs/>
                <w:sz w:val="24"/>
                <w:szCs w:val="24"/>
              </w:rPr>
            </w:pPr>
            <w:r w:rsidRPr="005B2FF8">
              <w:rPr>
                <w:rFonts w:ascii="Times New Roman" w:hAnsi="Times New Roman"/>
                <w:bCs/>
                <w:sz w:val="24"/>
                <w:szCs w:val="24"/>
              </w:rPr>
              <w:t>3.1</w:t>
            </w:r>
          </w:p>
        </w:tc>
      </w:tr>
      <w:tr w:rsidR="00457D39" w:rsidRPr="009E37FB" w:rsidTr="00E621D4">
        <w:tc>
          <w:tcPr>
            <w:tcW w:w="2628" w:type="dxa"/>
            <w:vAlign w:val="center"/>
          </w:tcPr>
          <w:p w:rsidR="00457D39" w:rsidRPr="005B2FF8" w:rsidRDefault="00457D39" w:rsidP="00E621D4">
            <w:pPr>
              <w:autoSpaceDE w:val="0"/>
              <w:autoSpaceDN w:val="0"/>
              <w:adjustRightInd w:val="0"/>
              <w:rPr>
                <w:rFonts w:ascii="Times New Roman" w:hAnsi="Times New Roman"/>
                <w:sz w:val="24"/>
                <w:szCs w:val="24"/>
                <w:lang w:bidi="ru-RU"/>
              </w:rPr>
            </w:pPr>
            <w:r>
              <w:rPr>
                <w:rFonts w:ascii="Times New Roman" w:hAnsi="Times New Roman"/>
                <w:bCs/>
                <w:sz w:val="24"/>
                <w:szCs w:val="24"/>
              </w:rPr>
              <w:t>Магазины</w:t>
            </w:r>
          </w:p>
        </w:tc>
        <w:tc>
          <w:tcPr>
            <w:tcW w:w="5903" w:type="dxa"/>
          </w:tcPr>
          <w:p w:rsidR="00457D39" w:rsidRPr="005B2FF8" w:rsidRDefault="00457D39" w:rsidP="00E621D4">
            <w:pPr>
              <w:autoSpaceDE w:val="0"/>
              <w:autoSpaceDN w:val="0"/>
              <w:adjustRightInd w:val="0"/>
              <w:jc w:val="both"/>
              <w:rPr>
                <w:rFonts w:ascii="Times New Roman" w:hAnsi="Times New Roman"/>
                <w:bCs/>
                <w:sz w:val="24"/>
                <w:szCs w:val="24"/>
              </w:rPr>
            </w:pPr>
            <w:r w:rsidRPr="007B1D54">
              <w:rPr>
                <w:rFonts w:ascii="Times New Roman" w:hAnsi="Times New Roman"/>
                <w:bCs/>
                <w:sz w:val="24"/>
                <w:szCs w:val="24"/>
              </w:rPr>
              <w:t>Размещение объектов капитального строительства, предназначенных для продажи товаров, торговая площадь которых составляет до 5000 кв. м</w:t>
            </w:r>
          </w:p>
        </w:tc>
        <w:tc>
          <w:tcPr>
            <w:tcW w:w="816" w:type="dxa"/>
            <w:vAlign w:val="center"/>
          </w:tcPr>
          <w:p w:rsidR="00457D39" w:rsidRPr="005B2FF8" w:rsidRDefault="00457D39" w:rsidP="00E621D4">
            <w:pPr>
              <w:autoSpaceDE w:val="0"/>
              <w:autoSpaceDN w:val="0"/>
              <w:adjustRightInd w:val="0"/>
              <w:jc w:val="center"/>
              <w:rPr>
                <w:rFonts w:ascii="Times New Roman" w:hAnsi="Times New Roman"/>
                <w:bCs/>
                <w:sz w:val="24"/>
                <w:szCs w:val="24"/>
              </w:rPr>
            </w:pPr>
            <w:r>
              <w:rPr>
                <w:rFonts w:ascii="Times New Roman" w:hAnsi="Times New Roman"/>
                <w:bCs/>
                <w:sz w:val="24"/>
                <w:szCs w:val="24"/>
              </w:rPr>
              <w:t>4</w:t>
            </w:r>
            <w:r w:rsidRPr="00893DC4">
              <w:rPr>
                <w:rFonts w:ascii="Times New Roman" w:hAnsi="Times New Roman"/>
                <w:bCs/>
                <w:sz w:val="24"/>
                <w:szCs w:val="24"/>
              </w:rPr>
              <w:t>.</w:t>
            </w:r>
            <w:r>
              <w:rPr>
                <w:rFonts w:ascii="Times New Roman" w:hAnsi="Times New Roman"/>
                <w:bCs/>
                <w:sz w:val="24"/>
                <w:szCs w:val="24"/>
              </w:rPr>
              <w:t>4</w:t>
            </w:r>
          </w:p>
        </w:tc>
      </w:tr>
      <w:tr w:rsidR="00457D39" w:rsidRPr="005B2FF8" w:rsidTr="00E621D4">
        <w:tc>
          <w:tcPr>
            <w:tcW w:w="2628" w:type="dxa"/>
            <w:vAlign w:val="center"/>
          </w:tcPr>
          <w:p w:rsidR="00457D39" w:rsidRPr="005B2FF8" w:rsidRDefault="00457D39" w:rsidP="00E621D4">
            <w:pPr>
              <w:autoSpaceDE w:val="0"/>
              <w:autoSpaceDN w:val="0"/>
              <w:adjustRightInd w:val="0"/>
              <w:rPr>
                <w:rFonts w:ascii="Times New Roman" w:hAnsi="Times New Roman"/>
                <w:sz w:val="24"/>
                <w:szCs w:val="24"/>
                <w:lang w:bidi="ru-RU"/>
              </w:rPr>
            </w:pPr>
            <w:r w:rsidRPr="00893DC4">
              <w:rPr>
                <w:rFonts w:ascii="Times New Roman" w:hAnsi="Times New Roman"/>
                <w:bCs/>
                <w:sz w:val="24"/>
                <w:szCs w:val="24"/>
              </w:rPr>
              <w:t>Улично-дорожная сеть</w:t>
            </w:r>
          </w:p>
        </w:tc>
        <w:tc>
          <w:tcPr>
            <w:tcW w:w="5903" w:type="dxa"/>
          </w:tcPr>
          <w:p w:rsidR="00457D39" w:rsidRPr="007C2E8A" w:rsidRDefault="00457D39" w:rsidP="00E621D4">
            <w:pPr>
              <w:autoSpaceDE w:val="0"/>
              <w:autoSpaceDN w:val="0"/>
              <w:adjustRightInd w:val="0"/>
              <w:jc w:val="both"/>
              <w:rPr>
                <w:rFonts w:ascii="Times New Roman" w:hAnsi="Times New Roman"/>
                <w:bCs/>
                <w:sz w:val="24"/>
                <w:szCs w:val="24"/>
              </w:rPr>
            </w:pPr>
            <w:r w:rsidRPr="00893DC4">
              <w:rPr>
                <w:rFonts w:ascii="Times New Roman" w:hAnsi="Times New Roman"/>
                <w:bCs/>
                <w:sz w:val="24"/>
                <w:szCs w:val="24"/>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893DC4">
              <w:rPr>
                <w:rFonts w:ascii="Times New Roman" w:hAnsi="Times New Roman"/>
                <w:bCs/>
                <w:sz w:val="24"/>
                <w:szCs w:val="24"/>
              </w:rPr>
              <w:t>велотранспортной</w:t>
            </w:r>
            <w:proofErr w:type="spellEnd"/>
            <w:r w:rsidRPr="00893DC4">
              <w:rPr>
                <w:rFonts w:ascii="Times New Roman" w:hAnsi="Times New Roman"/>
                <w:bCs/>
                <w:sz w:val="24"/>
                <w:szCs w:val="24"/>
              </w:rPr>
              <w:t xml:space="preserve"> и инженерной инфраструктуры; 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c>
          <w:tcPr>
            <w:tcW w:w="816" w:type="dxa"/>
            <w:vAlign w:val="center"/>
          </w:tcPr>
          <w:p w:rsidR="00457D39" w:rsidRPr="005B2FF8" w:rsidRDefault="00457D39" w:rsidP="00E621D4">
            <w:pPr>
              <w:autoSpaceDE w:val="0"/>
              <w:autoSpaceDN w:val="0"/>
              <w:adjustRightInd w:val="0"/>
              <w:jc w:val="center"/>
              <w:rPr>
                <w:rFonts w:ascii="Times New Roman" w:hAnsi="Times New Roman"/>
                <w:bCs/>
                <w:sz w:val="24"/>
                <w:szCs w:val="24"/>
              </w:rPr>
            </w:pPr>
            <w:r w:rsidRPr="00893DC4">
              <w:rPr>
                <w:rFonts w:ascii="Times New Roman" w:hAnsi="Times New Roman"/>
                <w:bCs/>
                <w:sz w:val="24"/>
                <w:szCs w:val="24"/>
              </w:rPr>
              <w:t>12.0.1</w:t>
            </w:r>
          </w:p>
        </w:tc>
      </w:tr>
      <w:tr w:rsidR="00457D39" w:rsidRPr="005B2FF8" w:rsidTr="00E621D4">
        <w:tc>
          <w:tcPr>
            <w:tcW w:w="2628" w:type="dxa"/>
            <w:vAlign w:val="center"/>
          </w:tcPr>
          <w:p w:rsidR="00457D39" w:rsidRPr="005B2FF8" w:rsidRDefault="00457D39" w:rsidP="00E621D4">
            <w:pPr>
              <w:autoSpaceDE w:val="0"/>
              <w:autoSpaceDN w:val="0"/>
              <w:adjustRightInd w:val="0"/>
              <w:rPr>
                <w:rFonts w:ascii="Times New Roman" w:hAnsi="Times New Roman"/>
                <w:sz w:val="24"/>
                <w:szCs w:val="24"/>
                <w:lang w:bidi="ru-RU"/>
              </w:rPr>
            </w:pPr>
            <w:r w:rsidRPr="00893DC4">
              <w:rPr>
                <w:rFonts w:ascii="Times New Roman" w:hAnsi="Times New Roman"/>
                <w:bCs/>
                <w:sz w:val="24"/>
                <w:szCs w:val="24"/>
              </w:rPr>
              <w:t>Благоустройство территории</w:t>
            </w:r>
          </w:p>
        </w:tc>
        <w:tc>
          <w:tcPr>
            <w:tcW w:w="5903" w:type="dxa"/>
          </w:tcPr>
          <w:p w:rsidR="00457D39" w:rsidRPr="005B2FF8" w:rsidRDefault="00457D39" w:rsidP="00E621D4">
            <w:pPr>
              <w:autoSpaceDE w:val="0"/>
              <w:autoSpaceDN w:val="0"/>
              <w:adjustRightInd w:val="0"/>
              <w:jc w:val="both"/>
              <w:rPr>
                <w:rFonts w:ascii="Times New Roman" w:hAnsi="Times New Roman"/>
                <w:bCs/>
                <w:sz w:val="24"/>
                <w:szCs w:val="24"/>
              </w:rPr>
            </w:pPr>
            <w:r w:rsidRPr="00893DC4">
              <w:rPr>
                <w:rFonts w:ascii="Times New Roman" w:hAnsi="Times New Roman"/>
                <w:bCs/>
                <w:sz w:val="24"/>
                <w:szCs w:val="24"/>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816" w:type="dxa"/>
            <w:vAlign w:val="center"/>
          </w:tcPr>
          <w:p w:rsidR="00457D39" w:rsidRPr="005B2FF8" w:rsidRDefault="00457D39" w:rsidP="00E621D4">
            <w:pPr>
              <w:autoSpaceDE w:val="0"/>
              <w:autoSpaceDN w:val="0"/>
              <w:adjustRightInd w:val="0"/>
              <w:jc w:val="center"/>
              <w:rPr>
                <w:rFonts w:ascii="Times New Roman" w:hAnsi="Times New Roman"/>
                <w:bCs/>
                <w:sz w:val="24"/>
                <w:szCs w:val="24"/>
              </w:rPr>
            </w:pPr>
            <w:r w:rsidRPr="00893DC4">
              <w:rPr>
                <w:rFonts w:ascii="Times New Roman" w:hAnsi="Times New Roman"/>
                <w:bCs/>
                <w:sz w:val="24"/>
                <w:szCs w:val="24"/>
              </w:rPr>
              <w:t>12.0.2</w:t>
            </w:r>
          </w:p>
        </w:tc>
      </w:tr>
      <w:tr w:rsidR="00457D39" w:rsidRPr="005B2FF8" w:rsidTr="00E621D4">
        <w:tc>
          <w:tcPr>
            <w:tcW w:w="9347" w:type="dxa"/>
            <w:gridSpan w:val="3"/>
            <w:vAlign w:val="center"/>
          </w:tcPr>
          <w:p w:rsidR="00457D39" w:rsidRPr="005B2FF8" w:rsidRDefault="00457D39" w:rsidP="00E621D4">
            <w:pPr>
              <w:autoSpaceDE w:val="0"/>
              <w:autoSpaceDN w:val="0"/>
              <w:adjustRightInd w:val="0"/>
              <w:jc w:val="center"/>
              <w:rPr>
                <w:rFonts w:ascii="Times New Roman" w:hAnsi="Times New Roman"/>
                <w:bCs/>
                <w:sz w:val="24"/>
                <w:szCs w:val="24"/>
              </w:rPr>
            </w:pPr>
            <w:r w:rsidRPr="005B2FF8">
              <w:rPr>
                <w:rFonts w:ascii="Times New Roman" w:hAnsi="Times New Roman"/>
                <w:bCs/>
                <w:sz w:val="24"/>
                <w:szCs w:val="24"/>
              </w:rPr>
              <w:t>Условно разрешенные виды использования земельных участков</w:t>
            </w:r>
          </w:p>
        </w:tc>
      </w:tr>
      <w:tr w:rsidR="00457D39" w:rsidRPr="005B2FF8" w:rsidTr="00E621D4">
        <w:tc>
          <w:tcPr>
            <w:tcW w:w="2628" w:type="dxa"/>
            <w:vAlign w:val="center"/>
          </w:tcPr>
          <w:p w:rsidR="00457D39" w:rsidRPr="009E37FB" w:rsidRDefault="00457D39" w:rsidP="00E621D4">
            <w:pPr>
              <w:autoSpaceDE w:val="0"/>
              <w:autoSpaceDN w:val="0"/>
              <w:adjustRightInd w:val="0"/>
              <w:rPr>
                <w:rFonts w:ascii="Times New Roman" w:hAnsi="Times New Roman"/>
                <w:bCs/>
                <w:sz w:val="24"/>
                <w:szCs w:val="24"/>
              </w:rPr>
            </w:pPr>
            <w:r w:rsidRPr="009E37FB">
              <w:rPr>
                <w:rFonts w:ascii="Times New Roman" w:hAnsi="Times New Roman"/>
                <w:sz w:val="24"/>
                <w:szCs w:val="24"/>
                <w:lang w:bidi="ru-RU"/>
              </w:rPr>
              <w:t>Обслуживание жилой застройки</w:t>
            </w:r>
          </w:p>
        </w:tc>
        <w:tc>
          <w:tcPr>
            <w:tcW w:w="5903" w:type="dxa"/>
          </w:tcPr>
          <w:p w:rsidR="00457D39" w:rsidRPr="009E37FB" w:rsidRDefault="00457D39" w:rsidP="00E621D4">
            <w:pPr>
              <w:autoSpaceDE w:val="0"/>
              <w:autoSpaceDN w:val="0"/>
              <w:adjustRightInd w:val="0"/>
              <w:jc w:val="both"/>
              <w:rPr>
                <w:rFonts w:ascii="Times New Roman" w:hAnsi="Times New Roman"/>
                <w:bCs/>
                <w:sz w:val="24"/>
                <w:szCs w:val="24"/>
              </w:rPr>
            </w:pPr>
            <w:r w:rsidRPr="009E37FB">
              <w:rPr>
                <w:rFonts w:ascii="Times New Roman" w:hAnsi="Times New Roman"/>
                <w:bCs/>
                <w:sz w:val="24"/>
                <w:szCs w:val="24"/>
              </w:rPr>
              <w:t xml:space="preserve">Размещение объектов капитального строительства, размещение которых предусмотрено видами разрешенного использования с кодами 3.1, 3.2, 3.3, 3.4, 3.4.1, 3.5.1, 3.6, 3.7, 3.10.1, 4.1, 4.3, 4.4, 4.6, 5.1.2, 5.1.3, если их размещение необходимо для обслуживания жилой застройки, а также связано с проживанием граждан, не причиняет вреда окружающей среде и санитарному благополучию, не нарушает права </w:t>
            </w:r>
            <w:r w:rsidRPr="009E37FB">
              <w:rPr>
                <w:rFonts w:ascii="Times New Roman" w:hAnsi="Times New Roman"/>
                <w:bCs/>
                <w:sz w:val="24"/>
                <w:szCs w:val="24"/>
              </w:rPr>
              <w:lastRenderedPageBreak/>
              <w:t>жителей, не требует установления санитарной зоны</w:t>
            </w:r>
          </w:p>
        </w:tc>
        <w:tc>
          <w:tcPr>
            <w:tcW w:w="816" w:type="dxa"/>
            <w:vAlign w:val="center"/>
          </w:tcPr>
          <w:p w:rsidR="00457D39" w:rsidRPr="009E37FB" w:rsidRDefault="00457D39" w:rsidP="00E621D4">
            <w:pPr>
              <w:autoSpaceDE w:val="0"/>
              <w:autoSpaceDN w:val="0"/>
              <w:adjustRightInd w:val="0"/>
              <w:jc w:val="center"/>
              <w:rPr>
                <w:rFonts w:ascii="Times New Roman" w:hAnsi="Times New Roman"/>
                <w:bCs/>
                <w:sz w:val="24"/>
                <w:szCs w:val="24"/>
              </w:rPr>
            </w:pPr>
            <w:r w:rsidRPr="009E37FB">
              <w:rPr>
                <w:rFonts w:ascii="Times New Roman" w:hAnsi="Times New Roman"/>
                <w:bCs/>
                <w:sz w:val="24"/>
                <w:szCs w:val="24"/>
              </w:rPr>
              <w:lastRenderedPageBreak/>
              <w:t>2.7</w:t>
            </w:r>
          </w:p>
        </w:tc>
      </w:tr>
      <w:tr w:rsidR="00457D39" w:rsidRPr="00685AA2" w:rsidTr="00E621D4">
        <w:tc>
          <w:tcPr>
            <w:tcW w:w="9347" w:type="dxa"/>
            <w:gridSpan w:val="3"/>
            <w:vAlign w:val="center"/>
          </w:tcPr>
          <w:p w:rsidR="00457D39" w:rsidRPr="00685AA2" w:rsidRDefault="00457D39" w:rsidP="00E621D4">
            <w:pPr>
              <w:autoSpaceDE w:val="0"/>
              <w:autoSpaceDN w:val="0"/>
              <w:adjustRightInd w:val="0"/>
              <w:ind w:firstLine="567"/>
              <w:jc w:val="center"/>
              <w:rPr>
                <w:rFonts w:ascii="Times New Roman" w:hAnsi="Times New Roman"/>
                <w:bCs/>
                <w:sz w:val="24"/>
                <w:szCs w:val="24"/>
              </w:rPr>
            </w:pPr>
            <w:r w:rsidRPr="00685AA2">
              <w:rPr>
                <w:rFonts w:ascii="Times New Roman" w:hAnsi="Times New Roman"/>
                <w:sz w:val="24"/>
                <w:szCs w:val="24"/>
              </w:rPr>
              <w:t>Вспомогательные виды разрешенного использования земельных участков</w:t>
            </w:r>
          </w:p>
        </w:tc>
      </w:tr>
      <w:tr w:rsidR="00457D39" w:rsidRPr="00685AA2" w:rsidTr="00E621D4">
        <w:tc>
          <w:tcPr>
            <w:tcW w:w="2628" w:type="dxa"/>
            <w:vAlign w:val="center"/>
          </w:tcPr>
          <w:p w:rsidR="00457D39" w:rsidRPr="00685AA2" w:rsidRDefault="00457D39" w:rsidP="00E621D4">
            <w:pPr>
              <w:autoSpaceDE w:val="0"/>
              <w:autoSpaceDN w:val="0"/>
              <w:adjustRightInd w:val="0"/>
              <w:rPr>
                <w:rFonts w:ascii="Times New Roman" w:hAnsi="Times New Roman"/>
                <w:sz w:val="24"/>
                <w:szCs w:val="24"/>
                <w:lang w:bidi="ru-RU"/>
              </w:rPr>
            </w:pPr>
            <w:r w:rsidRPr="00685AA2">
              <w:rPr>
                <w:rFonts w:ascii="Times New Roman" w:hAnsi="Times New Roman"/>
                <w:sz w:val="24"/>
                <w:szCs w:val="24"/>
                <w:lang w:bidi="ru-RU"/>
              </w:rPr>
              <w:t>Хранение</w:t>
            </w:r>
            <w:r>
              <w:rPr>
                <w:rFonts w:ascii="Times New Roman" w:hAnsi="Times New Roman"/>
                <w:sz w:val="24"/>
                <w:szCs w:val="24"/>
                <w:lang w:bidi="ru-RU"/>
              </w:rPr>
              <w:t xml:space="preserve"> </w:t>
            </w:r>
            <w:r w:rsidRPr="00685AA2">
              <w:rPr>
                <w:rFonts w:ascii="Times New Roman" w:hAnsi="Times New Roman"/>
                <w:sz w:val="24"/>
                <w:szCs w:val="24"/>
                <w:lang w:bidi="ru-RU"/>
              </w:rPr>
              <w:t>автотранспорта</w:t>
            </w:r>
          </w:p>
        </w:tc>
        <w:tc>
          <w:tcPr>
            <w:tcW w:w="5903" w:type="dxa"/>
          </w:tcPr>
          <w:p w:rsidR="00457D39" w:rsidRPr="00685AA2" w:rsidRDefault="00457D39" w:rsidP="00E621D4">
            <w:pPr>
              <w:autoSpaceDE w:val="0"/>
              <w:autoSpaceDN w:val="0"/>
              <w:adjustRightInd w:val="0"/>
              <w:jc w:val="both"/>
              <w:rPr>
                <w:rFonts w:ascii="Times New Roman" w:hAnsi="Times New Roman"/>
                <w:bCs/>
                <w:sz w:val="24"/>
                <w:szCs w:val="24"/>
              </w:rPr>
            </w:pPr>
            <w:r w:rsidRPr="00685AA2">
              <w:rPr>
                <w:rFonts w:ascii="Times New Roman" w:hAnsi="Times New Roman"/>
                <w:bCs/>
                <w:sz w:val="24"/>
                <w:szCs w:val="24"/>
              </w:rPr>
              <w:t>Размещение отдельно</w:t>
            </w:r>
            <w:r>
              <w:rPr>
                <w:rFonts w:ascii="Times New Roman" w:hAnsi="Times New Roman"/>
                <w:bCs/>
                <w:sz w:val="24"/>
                <w:szCs w:val="24"/>
              </w:rPr>
              <w:t xml:space="preserve"> </w:t>
            </w:r>
            <w:r w:rsidRPr="00685AA2">
              <w:rPr>
                <w:rFonts w:ascii="Times New Roman" w:hAnsi="Times New Roman"/>
                <w:bCs/>
                <w:sz w:val="24"/>
                <w:szCs w:val="24"/>
              </w:rPr>
              <w:t>стоящих и пристроенных</w:t>
            </w:r>
            <w:r>
              <w:rPr>
                <w:rFonts w:ascii="Times New Roman" w:hAnsi="Times New Roman"/>
                <w:bCs/>
                <w:sz w:val="24"/>
                <w:szCs w:val="24"/>
              </w:rPr>
              <w:t xml:space="preserve"> </w:t>
            </w:r>
            <w:r w:rsidRPr="00685AA2">
              <w:rPr>
                <w:rFonts w:ascii="Times New Roman" w:hAnsi="Times New Roman"/>
                <w:bCs/>
                <w:sz w:val="24"/>
                <w:szCs w:val="24"/>
              </w:rPr>
              <w:t>гаражей, в том числе</w:t>
            </w:r>
            <w:r>
              <w:rPr>
                <w:rFonts w:ascii="Times New Roman" w:hAnsi="Times New Roman"/>
                <w:bCs/>
                <w:sz w:val="24"/>
                <w:szCs w:val="24"/>
              </w:rPr>
              <w:t xml:space="preserve"> </w:t>
            </w:r>
            <w:r w:rsidRPr="00685AA2">
              <w:rPr>
                <w:rFonts w:ascii="Times New Roman" w:hAnsi="Times New Roman"/>
                <w:bCs/>
                <w:sz w:val="24"/>
                <w:szCs w:val="24"/>
              </w:rPr>
              <w:t>подземных,</w:t>
            </w:r>
            <w:r>
              <w:rPr>
                <w:rFonts w:ascii="Times New Roman" w:hAnsi="Times New Roman"/>
                <w:bCs/>
                <w:sz w:val="24"/>
                <w:szCs w:val="24"/>
              </w:rPr>
              <w:t xml:space="preserve"> </w:t>
            </w:r>
            <w:r w:rsidRPr="00685AA2">
              <w:rPr>
                <w:rFonts w:ascii="Times New Roman" w:hAnsi="Times New Roman"/>
                <w:bCs/>
                <w:sz w:val="24"/>
                <w:szCs w:val="24"/>
              </w:rPr>
              <w:t>предназначенных для</w:t>
            </w:r>
            <w:r>
              <w:rPr>
                <w:rFonts w:ascii="Times New Roman" w:hAnsi="Times New Roman"/>
                <w:bCs/>
                <w:sz w:val="24"/>
                <w:szCs w:val="24"/>
              </w:rPr>
              <w:t xml:space="preserve"> </w:t>
            </w:r>
            <w:r w:rsidRPr="00685AA2">
              <w:rPr>
                <w:rFonts w:ascii="Times New Roman" w:hAnsi="Times New Roman"/>
                <w:bCs/>
                <w:sz w:val="24"/>
                <w:szCs w:val="24"/>
              </w:rPr>
              <w:t>хранения автотранспорта, в</w:t>
            </w:r>
            <w:r>
              <w:rPr>
                <w:rFonts w:ascii="Times New Roman" w:hAnsi="Times New Roman"/>
                <w:bCs/>
                <w:sz w:val="24"/>
                <w:szCs w:val="24"/>
              </w:rPr>
              <w:t xml:space="preserve"> </w:t>
            </w:r>
            <w:r w:rsidRPr="00685AA2">
              <w:rPr>
                <w:rFonts w:ascii="Times New Roman" w:hAnsi="Times New Roman"/>
                <w:bCs/>
                <w:sz w:val="24"/>
                <w:szCs w:val="24"/>
              </w:rPr>
              <w:t>том числе с разделением на</w:t>
            </w:r>
            <w:r>
              <w:rPr>
                <w:rFonts w:ascii="Times New Roman" w:hAnsi="Times New Roman"/>
                <w:bCs/>
                <w:sz w:val="24"/>
                <w:szCs w:val="24"/>
              </w:rPr>
              <w:t xml:space="preserve"> </w:t>
            </w:r>
            <w:proofErr w:type="spellStart"/>
            <w:r w:rsidRPr="00685AA2">
              <w:rPr>
                <w:rFonts w:ascii="Times New Roman" w:hAnsi="Times New Roman"/>
                <w:bCs/>
                <w:sz w:val="24"/>
                <w:szCs w:val="24"/>
              </w:rPr>
              <w:t>машино</w:t>
            </w:r>
            <w:proofErr w:type="spellEnd"/>
            <w:r w:rsidRPr="00685AA2">
              <w:rPr>
                <w:rFonts w:ascii="Times New Roman" w:hAnsi="Times New Roman"/>
                <w:bCs/>
                <w:sz w:val="24"/>
                <w:szCs w:val="24"/>
              </w:rPr>
              <w:t>-места, за</w:t>
            </w:r>
            <w:r>
              <w:rPr>
                <w:rFonts w:ascii="Times New Roman" w:hAnsi="Times New Roman"/>
                <w:bCs/>
                <w:sz w:val="24"/>
                <w:szCs w:val="24"/>
              </w:rPr>
              <w:t xml:space="preserve"> </w:t>
            </w:r>
            <w:r w:rsidRPr="00685AA2">
              <w:rPr>
                <w:rFonts w:ascii="Times New Roman" w:hAnsi="Times New Roman"/>
                <w:bCs/>
                <w:sz w:val="24"/>
                <w:szCs w:val="24"/>
              </w:rPr>
              <w:t>исключением гаражей,</w:t>
            </w:r>
            <w:r>
              <w:rPr>
                <w:rFonts w:ascii="Times New Roman" w:hAnsi="Times New Roman"/>
                <w:bCs/>
                <w:sz w:val="24"/>
                <w:szCs w:val="24"/>
              </w:rPr>
              <w:t xml:space="preserve"> </w:t>
            </w:r>
            <w:r w:rsidRPr="00685AA2">
              <w:rPr>
                <w:rFonts w:ascii="Times New Roman" w:hAnsi="Times New Roman"/>
                <w:bCs/>
                <w:sz w:val="24"/>
                <w:szCs w:val="24"/>
              </w:rPr>
              <w:t>размещение которых</w:t>
            </w:r>
            <w:r>
              <w:rPr>
                <w:rFonts w:ascii="Times New Roman" w:hAnsi="Times New Roman"/>
                <w:bCs/>
                <w:sz w:val="24"/>
                <w:szCs w:val="24"/>
              </w:rPr>
              <w:t xml:space="preserve"> </w:t>
            </w:r>
            <w:r w:rsidRPr="00685AA2">
              <w:rPr>
                <w:rFonts w:ascii="Times New Roman" w:hAnsi="Times New Roman"/>
                <w:bCs/>
                <w:sz w:val="24"/>
                <w:szCs w:val="24"/>
              </w:rPr>
              <w:t>предусмотрено</w:t>
            </w:r>
            <w:r>
              <w:rPr>
                <w:rFonts w:ascii="Times New Roman" w:hAnsi="Times New Roman"/>
                <w:bCs/>
                <w:sz w:val="24"/>
                <w:szCs w:val="24"/>
              </w:rPr>
              <w:t xml:space="preserve"> </w:t>
            </w:r>
            <w:r w:rsidRPr="00685AA2">
              <w:rPr>
                <w:rFonts w:ascii="Times New Roman" w:hAnsi="Times New Roman"/>
                <w:bCs/>
                <w:sz w:val="24"/>
                <w:szCs w:val="24"/>
              </w:rPr>
              <w:t>содержанием вида</w:t>
            </w:r>
            <w:r>
              <w:rPr>
                <w:rFonts w:ascii="Times New Roman" w:hAnsi="Times New Roman"/>
                <w:bCs/>
                <w:sz w:val="24"/>
                <w:szCs w:val="24"/>
              </w:rPr>
              <w:t xml:space="preserve"> </w:t>
            </w:r>
            <w:r w:rsidRPr="00685AA2">
              <w:rPr>
                <w:rFonts w:ascii="Times New Roman" w:hAnsi="Times New Roman"/>
                <w:bCs/>
                <w:sz w:val="24"/>
                <w:szCs w:val="24"/>
              </w:rPr>
              <w:t>разрешенного</w:t>
            </w:r>
            <w:r>
              <w:rPr>
                <w:rFonts w:ascii="Times New Roman" w:hAnsi="Times New Roman"/>
                <w:bCs/>
                <w:sz w:val="24"/>
                <w:szCs w:val="24"/>
              </w:rPr>
              <w:t xml:space="preserve"> </w:t>
            </w:r>
            <w:r w:rsidRPr="00685AA2">
              <w:rPr>
                <w:rFonts w:ascii="Times New Roman" w:hAnsi="Times New Roman"/>
                <w:bCs/>
                <w:sz w:val="24"/>
                <w:szCs w:val="24"/>
              </w:rPr>
              <w:t>использования с кодом 4.9</w:t>
            </w:r>
          </w:p>
        </w:tc>
        <w:tc>
          <w:tcPr>
            <w:tcW w:w="816" w:type="dxa"/>
            <w:vAlign w:val="center"/>
          </w:tcPr>
          <w:p w:rsidR="00457D39" w:rsidRPr="00685AA2" w:rsidRDefault="00457D39" w:rsidP="00E621D4">
            <w:pPr>
              <w:autoSpaceDE w:val="0"/>
              <w:autoSpaceDN w:val="0"/>
              <w:adjustRightInd w:val="0"/>
              <w:jc w:val="center"/>
              <w:rPr>
                <w:rFonts w:ascii="Times New Roman" w:hAnsi="Times New Roman"/>
                <w:bCs/>
                <w:sz w:val="24"/>
                <w:szCs w:val="24"/>
              </w:rPr>
            </w:pPr>
            <w:r>
              <w:rPr>
                <w:rFonts w:ascii="Times New Roman" w:hAnsi="Times New Roman"/>
                <w:bCs/>
                <w:sz w:val="24"/>
                <w:szCs w:val="24"/>
              </w:rPr>
              <w:t>2.7.1</w:t>
            </w:r>
          </w:p>
        </w:tc>
      </w:tr>
      <w:tr w:rsidR="00457D39" w:rsidRPr="00685AA2" w:rsidTr="00E621D4">
        <w:tc>
          <w:tcPr>
            <w:tcW w:w="2628" w:type="dxa"/>
            <w:vAlign w:val="center"/>
          </w:tcPr>
          <w:p w:rsidR="00457D39" w:rsidRPr="00685AA2" w:rsidRDefault="00457D39" w:rsidP="00E621D4">
            <w:pPr>
              <w:autoSpaceDE w:val="0"/>
              <w:autoSpaceDN w:val="0"/>
              <w:adjustRightInd w:val="0"/>
              <w:rPr>
                <w:rFonts w:ascii="Times New Roman" w:hAnsi="Times New Roman"/>
                <w:sz w:val="24"/>
                <w:szCs w:val="24"/>
                <w:lang w:bidi="ru-RU"/>
              </w:rPr>
            </w:pPr>
            <w:r w:rsidRPr="00685AA2">
              <w:rPr>
                <w:rFonts w:ascii="Times New Roman" w:hAnsi="Times New Roman"/>
                <w:sz w:val="24"/>
                <w:szCs w:val="24"/>
                <w:lang w:bidi="ru-RU"/>
              </w:rPr>
              <w:t>Ведение огородничества</w:t>
            </w:r>
          </w:p>
        </w:tc>
        <w:tc>
          <w:tcPr>
            <w:tcW w:w="5903" w:type="dxa"/>
          </w:tcPr>
          <w:p w:rsidR="00457D39" w:rsidRPr="00685AA2" w:rsidRDefault="00457D39" w:rsidP="00E621D4">
            <w:pPr>
              <w:autoSpaceDE w:val="0"/>
              <w:autoSpaceDN w:val="0"/>
              <w:adjustRightInd w:val="0"/>
              <w:jc w:val="both"/>
              <w:rPr>
                <w:rFonts w:ascii="Times New Roman" w:hAnsi="Times New Roman"/>
                <w:bCs/>
                <w:sz w:val="24"/>
                <w:szCs w:val="24"/>
              </w:rPr>
            </w:pPr>
            <w:r w:rsidRPr="00685AA2">
              <w:rPr>
                <w:rFonts w:ascii="Times New Roman" w:hAnsi="Times New Roman"/>
                <w:bCs/>
                <w:sz w:val="24"/>
                <w:szCs w:val="24"/>
              </w:rPr>
              <w:t>Осуществление отдыха и (или) выращивания гражданами для собственных нужд сельскохозяйственных культур; размещение хозяйственных построек, не являющихся объектами недвижимости, предназначенных для хранения инвентаря и урожая сельскохозяйственных культур</w:t>
            </w:r>
          </w:p>
        </w:tc>
        <w:tc>
          <w:tcPr>
            <w:tcW w:w="816" w:type="dxa"/>
            <w:vAlign w:val="center"/>
          </w:tcPr>
          <w:p w:rsidR="00457D39" w:rsidRPr="00685AA2" w:rsidRDefault="00457D39" w:rsidP="00E621D4">
            <w:pPr>
              <w:autoSpaceDE w:val="0"/>
              <w:autoSpaceDN w:val="0"/>
              <w:adjustRightInd w:val="0"/>
              <w:jc w:val="center"/>
              <w:rPr>
                <w:rFonts w:ascii="Times New Roman" w:hAnsi="Times New Roman"/>
                <w:bCs/>
                <w:sz w:val="24"/>
                <w:szCs w:val="24"/>
              </w:rPr>
            </w:pPr>
            <w:r w:rsidRPr="00685AA2">
              <w:rPr>
                <w:rFonts w:ascii="Times New Roman" w:hAnsi="Times New Roman"/>
                <w:bCs/>
                <w:sz w:val="24"/>
                <w:szCs w:val="24"/>
              </w:rPr>
              <w:t>13.1</w:t>
            </w:r>
          </w:p>
        </w:tc>
      </w:tr>
      <w:tr w:rsidR="00457D39" w:rsidRPr="00221A3E" w:rsidTr="00E621D4">
        <w:tc>
          <w:tcPr>
            <w:tcW w:w="2628" w:type="dxa"/>
            <w:vAlign w:val="center"/>
          </w:tcPr>
          <w:p w:rsidR="00457D39" w:rsidRPr="00221A3E" w:rsidRDefault="00457D39" w:rsidP="00E621D4">
            <w:pPr>
              <w:autoSpaceDE w:val="0"/>
              <w:autoSpaceDN w:val="0"/>
              <w:adjustRightInd w:val="0"/>
              <w:rPr>
                <w:rFonts w:ascii="Times New Roman" w:hAnsi="Times New Roman"/>
                <w:sz w:val="24"/>
                <w:szCs w:val="24"/>
                <w:lang w:bidi="ru-RU"/>
              </w:rPr>
            </w:pPr>
            <w:r w:rsidRPr="00221A3E">
              <w:rPr>
                <w:rFonts w:ascii="Times New Roman" w:hAnsi="Times New Roman"/>
                <w:sz w:val="24"/>
                <w:szCs w:val="24"/>
                <w:lang w:bidi="ru-RU"/>
              </w:rPr>
              <w:t>Ведение садоводства</w:t>
            </w:r>
          </w:p>
        </w:tc>
        <w:tc>
          <w:tcPr>
            <w:tcW w:w="5903" w:type="dxa"/>
          </w:tcPr>
          <w:p w:rsidR="00457D39" w:rsidRPr="00221A3E" w:rsidRDefault="00457D39" w:rsidP="00E621D4">
            <w:pPr>
              <w:autoSpaceDE w:val="0"/>
              <w:autoSpaceDN w:val="0"/>
              <w:adjustRightInd w:val="0"/>
              <w:jc w:val="both"/>
              <w:rPr>
                <w:rFonts w:ascii="Times New Roman" w:hAnsi="Times New Roman"/>
                <w:bCs/>
                <w:sz w:val="24"/>
                <w:szCs w:val="24"/>
              </w:rPr>
            </w:pPr>
            <w:r w:rsidRPr="00221A3E">
              <w:rPr>
                <w:rFonts w:ascii="Times New Roman" w:hAnsi="Times New Roman"/>
                <w:bCs/>
                <w:sz w:val="24"/>
                <w:szCs w:val="24"/>
              </w:rPr>
              <w:t>Осуществление отдыха и (или) выращивания гражданами для собственных нужд сельскохозяйственных культур; размещение для собственных нужд садового дома, жилого дома, указанного в описании вида разрешенного использования с кодом 2.1, хозяйственных построек и гаражей</w:t>
            </w:r>
          </w:p>
        </w:tc>
        <w:tc>
          <w:tcPr>
            <w:tcW w:w="816" w:type="dxa"/>
            <w:vAlign w:val="center"/>
          </w:tcPr>
          <w:p w:rsidR="00457D39" w:rsidRPr="00221A3E" w:rsidRDefault="00457D39" w:rsidP="00E621D4">
            <w:pPr>
              <w:autoSpaceDE w:val="0"/>
              <w:autoSpaceDN w:val="0"/>
              <w:adjustRightInd w:val="0"/>
              <w:jc w:val="center"/>
              <w:rPr>
                <w:rFonts w:ascii="Times New Roman" w:hAnsi="Times New Roman"/>
                <w:bCs/>
                <w:sz w:val="24"/>
                <w:szCs w:val="24"/>
              </w:rPr>
            </w:pPr>
            <w:r w:rsidRPr="00221A3E">
              <w:rPr>
                <w:rFonts w:ascii="Times New Roman" w:hAnsi="Times New Roman"/>
                <w:bCs/>
                <w:sz w:val="24"/>
                <w:szCs w:val="24"/>
              </w:rPr>
              <w:t>13.2</w:t>
            </w:r>
          </w:p>
        </w:tc>
      </w:tr>
    </w:tbl>
    <w:p w:rsidR="00457D39" w:rsidRPr="00221A3E" w:rsidRDefault="00457D39" w:rsidP="00457D39">
      <w:pPr>
        <w:autoSpaceDE w:val="0"/>
        <w:autoSpaceDN w:val="0"/>
        <w:adjustRightInd w:val="0"/>
        <w:ind w:firstLine="567"/>
        <w:jc w:val="right"/>
        <w:rPr>
          <w:bCs/>
          <w:sz w:val="24"/>
          <w:szCs w:val="24"/>
        </w:rPr>
      </w:pPr>
    </w:p>
    <w:p w:rsidR="00457D39" w:rsidRPr="00457D39" w:rsidRDefault="00457D39" w:rsidP="00457D39">
      <w:pPr>
        <w:pStyle w:val="af"/>
        <w:numPr>
          <w:ilvl w:val="0"/>
          <w:numId w:val="24"/>
        </w:numPr>
        <w:tabs>
          <w:tab w:val="left" w:pos="1134"/>
        </w:tabs>
        <w:autoSpaceDE w:val="0"/>
        <w:autoSpaceDN w:val="0"/>
        <w:adjustRightInd w:val="0"/>
        <w:spacing w:after="0" w:line="240" w:lineRule="auto"/>
        <w:ind w:left="0" w:firstLine="567"/>
        <w:jc w:val="both"/>
        <w:rPr>
          <w:rFonts w:ascii="Times New Roman" w:hAnsi="Times New Roman" w:cs="Times New Roman"/>
          <w:bCs/>
          <w:sz w:val="28"/>
          <w:szCs w:val="28"/>
        </w:rPr>
      </w:pPr>
      <w:r w:rsidRPr="00457D39">
        <w:rPr>
          <w:rFonts w:ascii="Times New Roman" w:hAnsi="Times New Roman" w:cs="Times New Roman"/>
          <w:bCs/>
          <w:sz w:val="28"/>
          <w:szCs w:val="28"/>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устанавливаемые к данной территориальной:</w:t>
      </w:r>
    </w:p>
    <w:p w:rsidR="00457D39" w:rsidRPr="00457D39" w:rsidRDefault="00457D39" w:rsidP="00457D39">
      <w:pPr>
        <w:pStyle w:val="af"/>
        <w:numPr>
          <w:ilvl w:val="1"/>
          <w:numId w:val="24"/>
        </w:numPr>
        <w:tabs>
          <w:tab w:val="left" w:pos="1134"/>
        </w:tabs>
        <w:autoSpaceDE w:val="0"/>
        <w:autoSpaceDN w:val="0"/>
        <w:adjustRightInd w:val="0"/>
        <w:spacing w:after="0" w:line="240" w:lineRule="auto"/>
        <w:ind w:left="0" w:firstLine="567"/>
        <w:jc w:val="both"/>
        <w:rPr>
          <w:rFonts w:ascii="Times New Roman" w:eastAsia="Times New Roman" w:hAnsi="Times New Roman" w:cs="Times New Roman"/>
          <w:sz w:val="28"/>
          <w:szCs w:val="28"/>
          <w:lang w:bidi="hi-IN"/>
        </w:rPr>
      </w:pPr>
      <w:r w:rsidRPr="00457D39">
        <w:rPr>
          <w:rFonts w:ascii="Times New Roman" w:eastAsia="Times New Roman" w:hAnsi="Times New Roman" w:cs="Times New Roman"/>
          <w:sz w:val="28"/>
          <w:szCs w:val="28"/>
          <w:lang w:bidi="hi-IN"/>
        </w:rPr>
        <w:t>Предельные (минимальные и (или) максимальные) размеры земельных участков, в том числе их площадь приведены в таблице 46.2.</w:t>
      </w:r>
    </w:p>
    <w:p w:rsidR="00457D39" w:rsidRPr="00221A3E" w:rsidRDefault="00457D39" w:rsidP="00457D39">
      <w:pPr>
        <w:autoSpaceDE w:val="0"/>
        <w:autoSpaceDN w:val="0"/>
        <w:adjustRightInd w:val="0"/>
        <w:ind w:firstLine="567"/>
        <w:jc w:val="right"/>
        <w:rPr>
          <w:bCs/>
          <w:sz w:val="24"/>
          <w:szCs w:val="24"/>
        </w:rPr>
      </w:pPr>
    </w:p>
    <w:p w:rsidR="00457D39" w:rsidRPr="00221A3E" w:rsidRDefault="00457D39" w:rsidP="00457D39">
      <w:pPr>
        <w:autoSpaceDE w:val="0"/>
        <w:autoSpaceDN w:val="0"/>
        <w:adjustRightInd w:val="0"/>
        <w:ind w:firstLine="567"/>
        <w:jc w:val="right"/>
        <w:rPr>
          <w:bCs/>
          <w:sz w:val="24"/>
          <w:szCs w:val="24"/>
        </w:rPr>
      </w:pPr>
      <w:r w:rsidRPr="00221A3E">
        <w:rPr>
          <w:bCs/>
          <w:sz w:val="24"/>
          <w:szCs w:val="24"/>
        </w:rPr>
        <w:t>Таблица 46.2</w:t>
      </w:r>
    </w:p>
    <w:tbl>
      <w:tblPr>
        <w:tblStyle w:val="ae"/>
        <w:tblW w:w="9351" w:type="dxa"/>
        <w:tblLook w:val="04A0" w:firstRow="1" w:lastRow="0" w:firstColumn="1" w:lastColumn="0" w:noHBand="0" w:noVBand="1"/>
      </w:tblPr>
      <w:tblGrid>
        <w:gridCol w:w="2547"/>
        <w:gridCol w:w="6804"/>
      </w:tblGrid>
      <w:tr w:rsidR="00457D39" w:rsidRPr="00221A3E" w:rsidTr="00E621D4">
        <w:trPr>
          <w:tblHeader/>
        </w:trPr>
        <w:tc>
          <w:tcPr>
            <w:tcW w:w="2547" w:type="dxa"/>
            <w:vAlign w:val="center"/>
          </w:tcPr>
          <w:p w:rsidR="00457D39" w:rsidRPr="00221A3E" w:rsidRDefault="00457D39" w:rsidP="00E621D4">
            <w:pPr>
              <w:suppressAutoHyphens/>
              <w:autoSpaceDE w:val="0"/>
              <w:jc w:val="center"/>
              <w:rPr>
                <w:rFonts w:ascii="Times New Roman" w:hAnsi="Times New Roman"/>
                <w:sz w:val="24"/>
                <w:szCs w:val="24"/>
              </w:rPr>
            </w:pPr>
            <w:r w:rsidRPr="00221A3E">
              <w:rPr>
                <w:rFonts w:ascii="Times New Roman" w:hAnsi="Times New Roman"/>
                <w:bCs/>
                <w:sz w:val="24"/>
                <w:szCs w:val="24"/>
              </w:rPr>
              <w:t>Виды разрешенного использования земельных участков</w:t>
            </w:r>
          </w:p>
        </w:tc>
        <w:tc>
          <w:tcPr>
            <w:tcW w:w="6804" w:type="dxa"/>
            <w:vAlign w:val="center"/>
          </w:tcPr>
          <w:p w:rsidR="00457D39" w:rsidRPr="00221A3E" w:rsidRDefault="00457D39" w:rsidP="00E621D4">
            <w:pPr>
              <w:autoSpaceDE w:val="0"/>
              <w:autoSpaceDN w:val="0"/>
              <w:adjustRightInd w:val="0"/>
              <w:jc w:val="center"/>
              <w:rPr>
                <w:rFonts w:ascii="Times New Roman" w:hAnsi="Times New Roman"/>
                <w:sz w:val="24"/>
                <w:szCs w:val="24"/>
              </w:rPr>
            </w:pPr>
            <w:r w:rsidRPr="00221A3E">
              <w:rPr>
                <w:rFonts w:ascii="Times New Roman" w:hAnsi="Times New Roman"/>
                <w:sz w:val="24"/>
                <w:szCs w:val="24"/>
              </w:rPr>
              <w:t>Предельные размеры земельных участков (минимальные и (или) максимальные), кв. м</w:t>
            </w:r>
          </w:p>
        </w:tc>
      </w:tr>
      <w:tr w:rsidR="00457D39" w:rsidRPr="00221A3E" w:rsidTr="00E621D4">
        <w:tc>
          <w:tcPr>
            <w:tcW w:w="9351" w:type="dxa"/>
            <w:gridSpan w:val="2"/>
          </w:tcPr>
          <w:p w:rsidR="00457D39" w:rsidRPr="00221A3E" w:rsidRDefault="00457D39" w:rsidP="00E621D4">
            <w:pPr>
              <w:autoSpaceDE w:val="0"/>
              <w:autoSpaceDN w:val="0"/>
              <w:adjustRightInd w:val="0"/>
              <w:jc w:val="center"/>
              <w:rPr>
                <w:rFonts w:ascii="Times New Roman" w:hAnsi="Times New Roman"/>
                <w:sz w:val="24"/>
                <w:szCs w:val="24"/>
              </w:rPr>
            </w:pPr>
            <w:r w:rsidRPr="00221A3E">
              <w:rPr>
                <w:rFonts w:ascii="Times New Roman" w:hAnsi="Times New Roman"/>
                <w:bCs/>
                <w:sz w:val="24"/>
                <w:szCs w:val="24"/>
              </w:rPr>
              <w:t>Основные виды разрешенного использования земельных участков</w:t>
            </w:r>
          </w:p>
        </w:tc>
      </w:tr>
      <w:tr w:rsidR="00457D39" w:rsidRPr="00221A3E" w:rsidTr="00E621D4">
        <w:tc>
          <w:tcPr>
            <w:tcW w:w="2547" w:type="dxa"/>
            <w:shd w:val="clear" w:color="auto" w:fill="auto"/>
          </w:tcPr>
          <w:p w:rsidR="00457D39" w:rsidRPr="00221A3E" w:rsidRDefault="00457D39" w:rsidP="00E621D4">
            <w:pPr>
              <w:autoSpaceDE w:val="0"/>
              <w:autoSpaceDN w:val="0"/>
              <w:adjustRightInd w:val="0"/>
              <w:jc w:val="both"/>
              <w:rPr>
                <w:rFonts w:ascii="Times New Roman" w:hAnsi="Times New Roman"/>
                <w:sz w:val="24"/>
                <w:szCs w:val="24"/>
              </w:rPr>
            </w:pPr>
            <w:r w:rsidRPr="00221A3E">
              <w:rPr>
                <w:rFonts w:ascii="Times New Roman" w:hAnsi="Times New Roman"/>
                <w:sz w:val="24"/>
                <w:szCs w:val="24"/>
                <w:lang w:bidi="ru-RU"/>
              </w:rPr>
              <w:t>Для индивидуального жилищного строительства</w:t>
            </w:r>
          </w:p>
        </w:tc>
        <w:tc>
          <w:tcPr>
            <w:tcW w:w="6804" w:type="dxa"/>
            <w:shd w:val="clear" w:color="auto" w:fill="auto"/>
            <w:vAlign w:val="center"/>
          </w:tcPr>
          <w:p w:rsidR="00457D39" w:rsidRPr="00695590" w:rsidRDefault="00457D39" w:rsidP="00E621D4">
            <w:pPr>
              <w:autoSpaceDE w:val="0"/>
              <w:autoSpaceDN w:val="0"/>
              <w:adjustRightInd w:val="0"/>
              <w:jc w:val="both"/>
              <w:rPr>
                <w:rFonts w:ascii="Times New Roman" w:eastAsia="Tahoma" w:hAnsi="Times New Roman"/>
                <w:b/>
                <w:i/>
                <w:sz w:val="24"/>
                <w:szCs w:val="24"/>
                <w:u w:val="single"/>
              </w:rPr>
            </w:pPr>
            <w:r w:rsidRPr="00695590">
              <w:rPr>
                <w:rFonts w:ascii="Times New Roman" w:eastAsia="Tahoma" w:hAnsi="Times New Roman"/>
                <w:b/>
                <w:i/>
                <w:sz w:val="24"/>
                <w:szCs w:val="24"/>
                <w:u w:val="single"/>
              </w:rPr>
              <w:t>Минимальный размер земельного участка – с 600 на 400 кв. м</w:t>
            </w:r>
          </w:p>
          <w:p w:rsidR="00457D39" w:rsidRPr="00221A3E" w:rsidRDefault="00457D39" w:rsidP="00E621D4">
            <w:pPr>
              <w:autoSpaceDE w:val="0"/>
              <w:autoSpaceDN w:val="0"/>
              <w:adjustRightInd w:val="0"/>
              <w:jc w:val="both"/>
              <w:rPr>
                <w:rFonts w:ascii="Times New Roman" w:hAnsi="Times New Roman"/>
                <w:sz w:val="24"/>
                <w:szCs w:val="24"/>
              </w:rPr>
            </w:pPr>
            <w:r w:rsidRPr="00221A3E">
              <w:rPr>
                <w:rFonts w:ascii="Times New Roman" w:eastAsia="Tahoma" w:hAnsi="Times New Roman"/>
                <w:sz w:val="24"/>
                <w:szCs w:val="24"/>
              </w:rPr>
              <w:t xml:space="preserve">Максимальный размер земельного участка – </w:t>
            </w:r>
            <w:r>
              <w:rPr>
                <w:rFonts w:ascii="Times New Roman" w:eastAsia="Tahoma" w:hAnsi="Times New Roman"/>
                <w:sz w:val="24"/>
                <w:szCs w:val="24"/>
              </w:rPr>
              <w:t>2500 кв. м</w:t>
            </w:r>
          </w:p>
        </w:tc>
      </w:tr>
      <w:tr w:rsidR="00457D39" w:rsidRPr="00221A3E" w:rsidTr="00E621D4">
        <w:tc>
          <w:tcPr>
            <w:tcW w:w="2547" w:type="dxa"/>
            <w:shd w:val="clear" w:color="auto" w:fill="auto"/>
          </w:tcPr>
          <w:p w:rsidR="00457D39" w:rsidRPr="00221A3E" w:rsidRDefault="00457D39" w:rsidP="00E621D4">
            <w:pPr>
              <w:autoSpaceDE w:val="0"/>
              <w:autoSpaceDN w:val="0"/>
              <w:adjustRightInd w:val="0"/>
              <w:jc w:val="both"/>
              <w:rPr>
                <w:rFonts w:ascii="Times New Roman" w:hAnsi="Times New Roman"/>
                <w:sz w:val="24"/>
                <w:szCs w:val="24"/>
                <w:lang w:bidi="ru-RU"/>
              </w:rPr>
            </w:pPr>
            <w:r w:rsidRPr="00221A3E">
              <w:rPr>
                <w:rFonts w:ascii="Times New Roman" w:eastAsia="Tahoma" w:hAnsi="Times New Roman"/>
                <w:sz w:val="24"/>
                <w:szCs w:val="24"/>
              </w:rPr>
              <w:t>Для ведения личного подсобного хозяйства (приусадебный земельный участок)</w:t>
            </w:r>
          </w:p>
        </w:tc>
        <w:tc>
          <w:tcPr>
            <w:tcW w:w="6804" w:type="dxa"/>
            <w:shd w:val="clear" w:color="auto" w:fill="auto"/>
            <w:vAlign w:val="center"/>
          </w:tcPr>
          <w:p w:rsidR="00457D39" w:rsidRPr="00695590" w:rsidRDefault="00457D39" w:rsidP="00E621D4">
            <w:pPr>
              <w:autoSpaceDE w:val="0"/>
              <w:autoSpaceDN w:val="0"/>
              <w:adjustRightInd w:val="0"/>
              <w:jc w:val="both"/>
              <w:rPr>
                <w:rFonts w:ascii="Times New Roman" w:eastAsia="Tahoma" w:hAnsi="Times New Roman"/>
                <w:b/>
                <w:i/>
                <w:sz w:val="24"/>
                <w:szCs w:val="24"/>
                <w:u w:val="single"/>
              </w:rPr>
            </w:pPr>
            <w:r w:rsidRPr="00695590">
              <w:rPr>
                <w:rFonts w:ascii="Times New Roman" w:eastAsia="Tahoma" w:hAnsi="Times New Roman"/>
                <w:b/>
                <w:i/>
                <w:sz w:val="24"/>
                <w:szCs w:val="24"/>
                <w:u w:val="single"/>
              </w:rPr>
              <w:t>Минимальный размер земельного участка – с 600 на 400 кв. м</w:t>
            </w:r>
          </w:p>
          <w:p w:rsidR="00457D39" w:rsidRPr="00221A3E" w:rsidRDefault="00457D39" w:rsidP="00E621D4">
            <w:pPr>
              <w:autoSpaceDE w:val="0"/>
              <w:autoSpaceDN w:val="0"/>
              <w:adjustRightInd w:val="0"/>
              <w:jc w:val="both"/>
              <w:rPr>
                <w:rFonts w:ascii="Times New Roman" w:hAnsi="Times New Roman"/>
                <w:sz w:val="24"/>
                <w:szCs w:val="24"/>
              </w:rPr>
            </w:pPr>
            <w:r w:rsidRPr="00221A3E">
              <w:rPr>
                <w:rFonts w:ascii="Times New Roman" w:eastAsia="Tahoma" w:hAnsi="Times New Roman"/>
                <w:sz w:val="24"/>
                <w:szCs w:val="24"/>
              </w:rPr>
              <w:t xml:space="preserve">Максимальный размер земельного участка – </w:t>
            </w:r>
            <w:r>
              <w:rPr>
                <w:rFonts w:ascii="Times New Roman" w:eastAsia="Tahoma" w:hAnsi="Times New Roman"/>
                <w:sz w:val="24"/>
                <w:szCs w:val="24"/>
              </w:rPr>
              <w:t>5000 кв. м</w:t>
            </w:r>
          </w:p>
        </w:tc>
      </w:tr>
      <w:tr w:rsidR="00457D39" w:rsidRPr="00221A3E" w:rsidTr="00E621D4">
        <w:trPr>
          <w:trHeight w:val="699"/>
        </w:trPr>
        <w:tc>
          <w:tcPr>
            <w:tcW w:w="2547" w:type="dxa"/>
            <w:shd w:val="clear" w:color="auto" w:fill="auto"/>
            <w:vAlign w:val="center"/>
          </w:tcPr>
          <w:p w:rsidR="00457D39" w:rsidRPr="00221A3E" w:rsidRDefault="00457D39" w:rsidP="00E621D4">
            <w:pPr>
              <w:autoSpaceDE w:val="0"/>
              <w:autoSpaceDN w:val="0"/>
              <w:adjustRightInd w:val="0"/>
              <w:rPr>
                <w:rFonts w:ascii="Times New Roman" w:eastAsia="Tahoma" w:hAnsi="Times New Roman"/>
                <w:sz w:val="24"/>
                <w:szCs w:val="24"/>
              </w:rPr>
            </w:pPr>
            <w:r w:rsidRPr="00221A3E">
              <w:rPr>
                <w:rFonts w:ascii="Times New Roman" w:hAnsi="Times New Roman"/>
                <w:sz w:val="24"/>
                <w:szCs w:val="24"/>
                <w:lang w:bidi="ru-RU"/>
              </w:rPr>
              <w:t>Блокированная жилая застройка</w:t>
            </w:r>
          </w:p>
        </w:tc>
        <w:tc>
          <w:tcPr>
            <w:tcW w:w="6804" w:type="dxa"/>
            <w:shd w:val="clear" w:color="auto" w:fill="auto"/>
          </w:tcPr>
          <w:p w:rsidR="00457D39" w:rsidRPr="00221A3E" w:rsidRDefault="00457D39" w:rsidP="00E621D4">
            <w:pPr>
              <w:autoSpaceDE w:val="0"/>
              <w:autoSpaceDN w:val="0"/>
              <w:adjustRightInd w:val="0"/>
              <w:jc w:val="both"/>
              <w:rPr>
                <w:rFonts w:ascii="Times New Roman" w:hAnsi="Times New Roman"/>
                <w:sz w:val="24"/>
                <w:szCs w:val="24"/>
                <w:lang w:bidi="hi-IN"/>
              </w:rPr>
            </w:pPr>
            <w:r w:rsidRPr="00221A3E">
              <w:rPr>
                <w:rFonts w:ascii="Times New Roman" w:eastAsia="Tahoma" w:hAnsi="Times New Roman"/>
                <w:sz w:val="24"/>
                <w:szCs w:val="24"/>
                <w:lang w:bidi="ru-RU"/>
              </w:rPr>
              <w:t>Минимальный размер земельного участка в сложившейся застройке</w:t>
            </w:r>
            <w:r w:rsidRPr="00221A3E">
              <w:rPr>
                <w:rFonts w:ascii="Times New Roman" w:hAnsi="Times New Roman"/>
                <w:sz w:val="24"/>
                <w:szCs w:val="24"/>
                <w:lang w:bidi="hi-IN"/>
              </w:rPr>
              <w:t xml:space="preserve"> блокированного и коттеджного типа для одного блока коттеджа – </w:t>
            </w:r>
            <w:r>
              <w:rPr>
                <w:rFonts w:ascii="Times New Roman" w:hAnsi="Times New Roman"/>
                <w:sz w:val="24"/>
                <w:szCs w:val="24"/>
                <w:lang w:bidi="hi-IN"/>
              </w:rPr>
              <w:t>300</w:t>
            </w:r>
            <w:r w:rsidRPr="00221A3E">
              <w:rPr>
                <w:rFonts w:ascii="Times New Roman" w:eastAsia="Tahoma" w:hAnsi="Times New Roman"/>
                <w:sz w:val="24"/>
                <w:szCs w:val="24"/>
              </w:rPr>
              <w:t>кв. м</w:t>
            </w:r>
          </w:p>
          <w:p w:rsidR="00457D39" w:rsidRPr="00221A3E" w:rsidRDefault="00457D39" w:rsidP="00E621D4">
            <w:pPr>
              <w:autoSpaceDE w:val="0"/>
              <w:autoSpaceDN w:val="0"/>
              <w:adjustRightInd w:val="0"/>
              <w:jc w:val="both"/>
              <w:rPr>
                <w:rFonts w:ascii="Times New Roman" w:eastAsia="Tahoma" w:hAnsi="Times New Roman"/>
                <w:sz w:val="24"/>
                <w:szCs w:val="24"/>
              </w:rPr>
            </w:pPr>
            <w:r w:rsidRPr="00221A3E">
              <w:rPr>
                <w:rFonts w:ascii="Times New Roman" w:eastAsia="Tahoma" w:hAnsi="Times New Roman"/>
                <w:sz w:val="24"/>
                <w:szCs w:val="24"/>
                <w:lang w:bidi="ru-RU"/>
              </w:rPr>
              <w:t xml:space="preserve">Минимальный размер земельного участка для </w:t>
            </w:r>
            <w:r w:rsidRPr="00221A3E">
              <w:rPr>
                <w:rFonts w:ascii="Times New Roman" w:hAnsi="Times New Roman"/>
                <w:sz w:val="24"/>
                <w:szCs w:val="24"/>
                <w:lang w:bidi="hi-IN"/>
              </w:rPr>
              <w:t xml:space="preserve">блокированного и коттеджного типа для вновь осваиваемых территорий для одного блока коттеджа (для домов с количеством от 3 до 10) - </w:t>
            </w:r>
            <w:r>
              <w:rPr>
                <w:rFonts w:ascii="Times New Roman" w:hAnsi="Times New Roman"/>
                <w:sz w:val="24"/>
                <w:szCs w:val="24"/>
                <w:lang w:bidi="hi-IN"/>
              </w:rPr>
              <w:t>150</w:t>
            </w:r>
            <w:r w:rsidRPr="00221A3E">
              <w:rPr>
                <w:rFonts w:ascii="Times New Roman" w:eastAsia="Tahoma" w:hAnsi="Times New Roman"/>
                <w:sz w:val="24"/>
                <w:szCs w:val="24"/>
              </w:rPr>
              <w:t>кв. м.</w:t>
            </w:r>
          </w:p>
          <w:p w:rsidR="00457D39" w:rsidRPr="00221A3E" w:rsidRDefault="00457D39" w:rsidP="00E621D4">
            <w:pPr>
              <w:autoSpaceDE w:val="0"/>
              <w:autoSpaceDN w:val="0"/>
              <w:adjustRightInd w:val="0"/>
              <w:jc w:val="both"/>
              <w:rPr>
                <w:rFonts w:ascii="Times New Roman" w:hAnsi="Times New Roman"/>
                <w:sz w:val="24"/>
                <w:szCs w:val="24"/>
              </w:rPr>
            </w:pPr>
            <w:r w:rsidRPr="00221A3E">
              <w:rPr>
                <w:rFonts w:ascii="Times New Roman" w:hAnsi="Times New Roman"/>
                <w:sz w:val="24"/>
                <w:szCs w:val="24"/>
              </w:rPr>
              <w:t>Максимальный размер земельного участка не подлежит установлению</w:t>
            </w:r>
          </w:p>
        </w:tc>
      </w:tr>
      <w:tr w:rsidR="00457D39" w:rsidRPr="00221A3E" w:rsidTr="00E621D4">
        <w:tc>
          <w:tcPr>
            <w:tcW w:w="2547" w:type="dxa"/>
            <w:vAlign w:val="center"/>
          </w:tcPr>
          <w:p w:rsidR="00457D39" w:rsidRPr="00221A3E" w:rsidRDefault="00457D39" w:rsidP="00E621D4">
            <w:pPr>
              <w:autoSpaceDE w:val="0"/>
              <w:autoSpaceDN w:val="0"/>
              <w:adjustRightInd w:val="0"/>
              <w:rPr>
                <w:rFonts w:ascii="Times New Roman" w:hAnsi="Times New Roman"/>
                <w:sz w:val="24"/>
                <w:szCs w:val="24"/>
                <w:lang w:bidi="ru-RU"/>
              </w:rPr>
            </w:pPr>
            <w:r w:rsidRPr="00221A3E">
              <w:rPr>
                <w:rFonts w:ascii="Times New Roman" w:hAnsi="Times New Roman"/>
                <w:sz w:val="24"/>
                <w:szCs w:val="24"/>
                <w:lang w:bidi="ru-RU"/>
              </w:rPr>
              <w:t xml:space="preserve">Коммунальное </w:t>
            </w:r>
            <w:r w:rsidRPr="00221A3E">
              <w:rPr>
                <w:rFonts w:ascii="Times New Roman" w:hAnsi="Times New Roman"/>
                <w:sz w:val="24"/>
                <w:szCs w:val="24"/>
                <w:lang w:bidi="ru-RU"/>
              </w:rPr>
              <w:lastRenderedPageBreak/>
              <w:t>обслуживание</w:t>
            </w:r>
          </w:p>
        </w:tc>
        <w:tc>
          <w:tcPr>
            <w:tcW w:w="6804" w:type="dxa"/>
          </w:tcPr>
          <w:p w:rsidR="00457D39" w:rsidRPr="00221A3E" w:rsidRDefault="00457D39" w:rsidP="00E621D4">
            <w:pPr>
              <w:autoSpaceDE w:val="0"/>
              <w:autoSpaceDN w:val="0"/>
              <w:adjustRightInd w:val="0"/>
              <w:jc w:val="both"/>
              <w:rPr>
                <w:rFonts w:ascii="Times New Roman" w:eastAsia="Tahoma" w:hAnsi="Times New Roman"/>
                <w:sz w:val="24"/>
                <w:szCs w:val="24"/>
                <w:lang w:bidi="ru-RU"/>
              </w:rPr>
            </w:pPr>
            <w:r w:rsidRPr="00DC388C">
              <w:rPr>
                <w:rFonts w:ascii="Times New Roman" w:eastAsia="Tahoma" w:hAnsi="Times New Roman"/>
                <w:sz w:val="24"/>
                <w:szCs w:val="24"/>
                <w:lang w:bidi="ru-RU"/>
              </w:rPr>
              <w:lastRenderedPageBreak/>
              <w:t xml:space="preserve">Минимальный и максимальный размеры земельных участков не </w:t>
            </w:r>
            <w:r w:rsidRPr="00DC388C">
              <w:rPr>
                <w:rFonts w:ascii="Times New Roman" w:eastAsia="Tahoma" w:hAnsi="Times New Roman"/>
                <w:sz w:val="24"/>
                <w:szCs w:val="24"/>
                <w:lang w:bidi="ru-RU"/>
              </w:rPr>
              <w:lastRenderedPageBreak/>
              <w:t>подлежат установлению</w:t>
            </w:r>
          </w:p>
        </w:tc>
      </w:tr>
      <w:tr w:rsidR="00457D39" w:rsidRPr="00221A3E" w:rsidTr="00E621D4">
        <w:tc>
          <w:tcPr>
            <w:tcW w:w="2547" w:type="dxa"/>
            <w:vAlign w:val="center"/>
          </w:tcPr>
          <w:p w:rsidR="00457D39" w:rsidRPr="00221A3E" w:rsidRDefault="00457D39" w:rsidP="00E621D4">
            <w:pPr>
              <w:autoSpaceDE w:val="0"/>
              <w:autoSpaceDN w:val="0"/>
              <w:adjustRightInd w:val="0"/>
              <w:rPr>
                <w:rFonts w:ascii="Times New Roman" w:hAnsi="Times New Roman"/>
                <w:sz w:val="24"/>
                <w:szCs w:val="24"/>
                <w:lang w:bidi="ru-RU"/>
              </w:rPr>
            </w:pPr>
            <w:r>
              <w:rPr>
                <w:rFonts w:ascii="Times New Roman" w:hAnsi="Times New Roman"/>
                <w:bCs/>
                <w:sz w:val="24"/>
                <w:szCs w:val="24"/>
              </w:rPr>
              <w:lastRenderedPageBreak/>
              <w:t>Магазины</w:t>
            </w:r>
          </w:p>
        </w:tc>
        <w:tc>
          <w:tcPr>
            <w:tcW w:w="6804" w:type="dxa"/>
          </w:tcPr>
          <w:p w:rsidR="00457D39" w:rsidRPr="00221A3E" w:rsidRDefault="00457D39" w:rsidP="00E621D4">
            <w:pPr>
              <w:autoSpaceDE w:val="0"/>
              <w:autoSpaceDN w:val="0"/>
              <w:adjustRightInd w:val="0"/>
              <w:jc w:val="both"/>
              <w:rPr>
                <w:rFonts w:ascii="Times New Roman" w:eastAsia="Tahoma" w:hAnsi="Times New Roman"/>
                <w:sz w:val="24"/>
                <w:szCs w:val="24"/>
              </w:rPr>
            </w:pPr>
            <w:r w:rsidRPr="00221A3E">
              <w:rPr>
                <w:rFonts w:ascii="Times New Roman" w:eastAsia="Tahoma" w:hAnsi="Times New Roman"/>
                <w:sz w:val="24"/>
                <w:szCs w:val="24"/>
              </w:rPr>
              <w:t xml:space="preserve">Минимальный размер земельного участка – </w:t>
            </w:r>
            <w:r>
              <w:rPr>
                <w:rFonts w:ascii="Times New Roman" w:eastAsia="Tahoma" w:hAnsi="Times New Roman"/>
                <w:sz w:val="24"/>
                <w:szCs w:val="24"/>
              </w:rPr>
              <w:t>30</w:t>
            </w:r>
            <w:r w:rsidRPr="00221A3E">
              <w:rPr>
                <w:rFonts w:ascii="Times New Roman" w:eastAsia="Tahoma" w:hAnsi="Times New Roman"/>
                <w:sz w:val="24"/>
                <w:szCs w:val="24"/>
              </w:rPr>
              <w:t xml:space="preserve"> кв. м</w:t>
            </w:r>
          </w:p>
          <w:p w:rsidR="00457D39" w:rsidRPr="00DC388C" w:rsidRDefault="00457D39" w:rsidP="00E621D4">
            <w:pPr>
              <w:autoSpaceDE w:val="0"/>
              <w:autoSpaceDN w:val="0"/>
              <w:adjustRightInd w:val="0"/>
              <w:jc w:val="both"/>
              <w:rPr>
                <w:rFonts w:ascii="Times New Roman" w:eastAsia="Tahoma" w:hAnsi="Times New Roman"/>
                <w:sz w:val="24"/>
                <w:szCs w:val="24"/>
                <w:lang w:bidi="ru-RU"/>
              </w:rPr>
            </w:pPr>
            <w:r w:rsidRPr="00221A3E">
              <w:rPr>
                <w:rFonts w:ascii="Times New Roman" w:eastAsia="Tahoma" w:hAnsi="Times New Roman"/>
                <w:sz w:val="24"/>
                <w:szCs w:val="24"/>
              </w:rPr>
              <w:t xml:space="preserve">Максимальный размер земельного участка – </w:t>
            </w:r>
            <w:r w:rsidRPr="00DC388C">
              <w:rPr>
                <w:rFonts w:ascii="Times New Roman" w:eastAsia="Tahoma" w:hAnsi="Times New Roman"/>
                <w:sz w:val="24"/>
                <w:szCs w:val="24"/>
                <w:lang w:bidi="ru-RU"/>
              </w:rPr>
              <w:t>не подлеж</w:t>
            </w:r>
            <w:r>
              <w:rPr>
                <w:rFonts w:ascii="Times New Roman" w:eastAsia="Tahoma" w:hAnsi="Times New Roman"/>
                <w:sz w:val="24"/>
                <w:szCs w:val="24"/>
                <w:lang w:bidi="ru-RU"/>
              </w:rPr>
              <w:t>и</w:t>
            </w:r>
            <w:r w:rsidRPr="00DC388C">
              <w:rPr>
                <w:rFonts w:ascii="Times New Roman" w:eastAsia="Tahoma" w:hAnsi="Times New Roman"/>
                <w:sz w:val="24"/>
                <w:szCs w:val="24"/>
                <w:lang w:bidi="ru-RU"/>
              </w:rPr>
              <w:t>т установлению</w:t>
            </w:r>
          </w:p>
        </w:tc>
      </w:tr>
      <w:tr w:rsidR="00457D39" w:rsidRPr="00221A3E" w:rsidTr="00E621D4">
        <w:tc>
          <w:tcPr>
            <w:tcW w:w="2547" w:type="dxa"/>
            <w:vAlign w:val="center"/>
          </w:tcPr>
          <w:p w:rsidR="00457D39" w:rsidRPr="00221A3E" w:rsidRDefault="00457D39" w:rsidP="00E621D4">
            <w:pPr>
              <w:autoSpaceDE w:val="0"/>
              <w:autoSpaceDN w:val="0"/>
              <w:adjustRightInd w:val="0"/>
              <w:rPr>
                <w:rFonts w:ascii="Times New Roman" w:hAnsi="Times New Roman"/>
                <w:sz w:val="24"/>
                <w:szCs w:val="24"/>
                <w:lang w:bidi="ru-RU"/>
              </w:rPr>
            </w:pPr>
            <w:r w:rsidRPr="00893DC4">
              <w:rPr>
                <w:rFonts w:ascii="Times New Roman" w:hAnsi="Times New Roman"/>
                <w:bCs/>
                <w:sz w:val="24"/>
                <w:szCs w:val="24"/>
              </w:rPr>
              <w:t>Улично-дорожная сеть</w:t>
            </w:r>
          </w:p>
        </w:tc>
        <w:tc>
          <w:tcPr>
            <w:tcW w:w="6804" w:type="dxa"/>
          </w:tcPr>
          <w:p w:rsidR="00457D39" w:rsidRPr="00221A3E" w:rsidRDefault="00457D39" w:rsidP="00E621D4">
            <w:pPr>
              <w:autoSpaceDE w:val="0"/>
              <w:autoSpaceDN w:val="0"/>
              <w:adjustRightInd w:val="0"/>
              <w:jc w:val="both"/>
              <w:rPr>
                <w:rFonts w:ascii="Times New Roman" w:eastAsia="Tahoma" w:hAnsi="Times New Roman"/>
                <w:sz w:val="24"/>
                <w:szCs w:val="24"/>
                <w:lang w:bidi="ru-RU"/>
              </w:rPr>
            </w:pPr>
            <w:r w:rsidRPr="00DC388C">
              <w:rPr>
                <w:rFonts w:ascii="Times New Roman" w:eastAsia="Tahoma" w:hAnsi="Times New Roman"/>
                <w:sz w:val="24"/>
                <w:szCs w:val="24"/>
                <w:lang w:bidi="ru-RU"/>
              </w:rPr>
              <w:t>Минимальный и максимальный размеры земельных участков не подлежат установлению</w:t>
            </w:r>
          </w:p>
        </w:tc>
      </w:tr>
      <w:tr w:rsidR="00457D39" w:rsidRPr="00221A3E" w:rsidTr="00E621D4">
        <w:tc>
          <w:tcPr>
            <w:tcW w:w="2547" w:type="dxa"/>
            <w:vAlign w:val="center"/>
          </w:tcPr>
          <w:p w:rsidR="00457D39" w:rsidRPr="00221A3E" w:rsidRDefault="00457D39" w:rsidP="00E621D4">
            <w:pPr>
              <w:autoSpaceDE w:val="0"/>
              <w:autoSpaceDN w:val="0"/>
              <w:adjustRightInd w:val="0"/>
              <w:rPr>
                <w:rFonts w:ascii="Times New Roman" w:hAnsi="Times New Roman"/>
                <w:sz w:val="24"/>
                <w:szCs w:val="24"/>
                <w:lang w:bidi="ru-RU"/>
              </w:rPr>
            </w:pPr>
            <w:r w:rsidRPr="00893DC4">
              <w:rPr>
                <w:rFonts w:ascii="Times New Roman" w:hAnsi="Times New Roman"/>
                <w:bCs/>
                <w:sz w:val="24"/>
                <w:szCs w:val="24"/>
              </w:rPr>
              <w:t>Благоустройство территории</w:t>
            </w:r>
          </w:p>
        </w:tc>
        <w:tc>
          <w:tcPr>
            <w:tcW w:w="6804" w:type="dxa"/>
          </w:tcPr>
          <w:p w:rsidR="00457D39" w:rsidRPr="00DC388C" w:rsidRDefault="00457D39" w:rsidP="00E621D4">
            <w:pPr>
              <w:autoSpaceDE w:val="0"/>
              <w:autoSpaceDN w:val="0"/>
              <w:adjustRightInd w:val="0"/>
              <w:jc w:val="both"/>
              <w:rPr>
                <w:rFonts w:ascii="Times New Roman" w:eastAsia="Tahoma" w:hAnsi="Times New Roman"/>
                <w:sz w:val="24"/>
                <w:szCs w:val="24"/>
                <w:lang w:bidi="ru-RU"/>
              </w:rPr>
            </w:pPr>
            <w:r w:rsidRPr="00DC388C">
              <w:rPr>
                <w:rFonts w:ascii="Times New Roman" w:eastAsia="Tahoma" w:hAnsi="Times New Roman"/>
                <w:sz w:val="24"/>
                <w:szCs w:val="24"/>
                <w:lang w:bidi="ru-RU"/>
              </w:rPr>
              <w:t>Минимальный и максимальный размеры земельных участков не подлежат установлению</w:t>
            </w:r>
          </w:p>
        </w:tc>
      </w:tr>
      <w:tr w:rsidR="00457D39" w:rsidRPr="00221A3E" w:rsidTr="00E621D4">
        <w:tc>
          <w:tcPr>
            <w:tcW w:w="9351" w:type="dxa"/>
            <w:gridSpan w:val="2"/>
          </w:tcPr>
          <w:p w:rsidR="00457D39" w:rsidRPr="00221A3E" w:rsidRDefault="00457D39" w:rsidP="00E621D4">
            <w:pPr>
              <w:autoSpaceDE w:val="0"/>
              <w:autoSpaceDN w:val="0"/>
              <w:adjustRightInd w:val="0"/>
              <w:jc w:val="center"/>
              <w:rPr>
                <w:rFonts w:ascii="Times New Roman" w:hAnsi="Times New Roman"/>
                <w:sz w:val="24"/>
                <w:szCs w:val="24"/>
              </w:rPr>
            </w:pPr>
            <w:r w:rsidRPr="00221A3E">
              <w:rPr>
                <w:rFonts w:ascii="Times New Roman" w:hAnsi="Times New Roman"/>
                <w:bCs/>
                <w:sz w:val="24"/>
                <w:szCs w:val="24"/>
              </w:rPr>
              <w:t>Условно разрешенные виды использования земельных участков</w:t>
            </w:r>
          </w:p>
        </w:tc>
      </w:tr>
      <w:tr w:rsidR="00457D39" w:rsidRPr="00221A3E" w:rsidTr="00E621D4">
        <w:tc>
          <w:tcPr>
            <w:tcW w:w="2547" w:type="dxa"/>
            <w:vAlign w:val="center"/>
          </w:tcPr>
          <w:p w:rsidR="00457D39" w:rsidRPr="00221A3E" w:rsidRDefault="00457D39" w:rsidP="00E621D4">
            <w:pPr>
              <w:autoSpaceDE w:val="0"/>
              <w:autoSpaceDN w:val="0"/>
              <w:adjustRightInd w:val="0"/>
              <w:rPr>
                <w:rFonts w:ascii="Times New Roman" w:hAnsi="Times New Roman"/>
                <w:sz w:val="24"/>
                <w:szCs w:val="24"/>
                <w:lang w:bidi="ru-RU"/>
              </w:rPr>
            </w:pPr>
            <w:r w:rsidRPr="00221A3E">
              <w:rPr>
                <w:rFonts w:ascii="Times New Roman" w:hAnsi="Times New Roman"/>
                <w:sz w:val="24"/>
                <w:szCs w:val="24"/>
                <w:lang w:bidi="ru-RU"/>
              </w:rPr>
              <w:t>Обслуживание жилой застройки</w:t>
            </w:r>
          </w:p>
        </w:tc>
        <w:tc>
          <w:tcPr>
            <w:tcW w:w="6804" w:type="dxa"/>
            <w:vAlign w:val="center"/>
          </w:tcPr>
          <w:p w:rsidR="00457D39" w:rsidRPr="00221A3E" w:rsidRDefault="00457D39" w:rsidP="00E621D4">
            <w:pPr>
              <w:autoSpaceDE w:val="0"/>
              <w:autoSpaceDN w:val="0"/>
              <w:adjustRightInd w:val="0"/>
              <w:jc w:val="both"/>
              <w:rPr>
                <w:rFonts w:ascii="Times New Roman" w:hAnsi="Times New Roman"/>
                <w:sz w:val="24"/>
                <w:szCs w:val="24"/>
              </w:rPr>
            </w:pPr>
            <w:r w:rsidRPr="00DC388C">
              <w:rPr>
                <w:rFonts w:ascii="Times New Roman" w:eastAsia="Tahoma" w:hAnsi="Times New Roman"/>
                <w:sz w:val="24"/>
                <w:szCs w:val="24"/>
                <w:lang w:bidi="ru-RU"/>
              </w:rPr>
              <w:t>Минимальный и максимальный размеры земельных участков не подлежат установлению</w:t>
            </w:r>
          </w:p>
        </w:tc>
      </w:tr>
      <w:tr w:rsidR="00457D39" w:rsidRPr="00221A3E" w:rsidTr="00E621D4">
        <w:tc>
          <w:tcPr>
            <w:tcW w:w="9351" w:type="dxa"/>
            <w:gridSpan w:val="2"/>
          </w:tcPr>
          <w:p w:rsidR="00457D39" w:rsidRPr="00221A3E" w:rsidRDefault="00457D39" w:rsidP="00E621D4">
            <w:pPr>
              <w:autoSpaceDE w:val="0"/>
              <w:autoSpaceDN w:val="0"/>
              <w:adjustRightInd w:val="0"/>
              <w:jc w:val="center"/>
              <w:rPr>
                <w:rFonts w:ascii="Times New Roman" w:hAnsi="Times New Roman"/>
                <w:sz w:val="24"/>
                <w:szCs w:val="24"/>
              </w:rPr>
            </w:pPr>
            <w:r w:rsidRPr="00221A3E">
              <w:rPr>
                <w:rFonts w:ascii="Times New Roman" w:hAnsi="Times New Roman"/>
                <w:sz w:val="24"/>
                <w:szCs w:val="24"/>
              </w:rPr>
              <w:t>Вспомогательные виды разрешенного использования земельных участков</w:t>
            </w:r>
          </w:p>
        </w:tc>
      </w:tr>
      <w:tr w:rsidR="00457D39" w:rsidRPr="00221A3E" w:rsidTr="00E621D4">
        <w:tc>
          <w:tcPr>
            <w:tcW w:w="2547" w:type="dxa"/>
            <w:vAlign w:val="center"/>
          </w:tcPr>
          <w:p w:rsidR="00457D39" w:rsidRPr="00221A3E" w:rsidRDefault="00457D39" w:rsidP="00E621D4">
            <w:pPr>
              <w:autoSpaceDE w:val="0"/>
              <w:autoSpaceDN w:val="0"/>
              <w:adjustRightInd w:val="0"/>
              <w:rPr>
                <w:rFonts w:ascii="Times New Roman" w:hAnsi="Times New Roman"/>
                <w:sz w:val="24"/>
                <w:szCs w:val="24"/>
                <w:lang w:bidi="ru-RU"/>
              </w:rPr>
            </w:pPr>
            <w:r w:rsidRPr="00221A3E">
              <w:rPr>
                <w:rFonts w:ascii="Times New Roman" w:hAnsi="Times New Roman"/>
                <w:sz w:val="24"/>
                <w:szCs w:val="24"/>
                <w:lang w:bidi="ru-RU"/>
              </w:rPr>
              <w:t>Хранение автотранспорта</w:t>
            </w:r>
          </w:p>
        </w:tc>
        <w:tc>
          <w:tcPr>
            <w:tcW w:w="6804" w:type="dxa"/>
          </w:tcPr>
          <w:p w:rsidR="00457D39" w:rsidRPr="00221A3E" w:rsidRDefault="00457D39" w:rsidP="00E621D4">
            <w:pPr>
              <w:autoSpaceDE w:val="0"/>
              <w:autoSpaceDN w:val="0"/>
              <w:adjustRightInd w:val="0"/>
              <w:jc w:val="both"/>
              <w:rPr>
                <w:rFonts w:ascii="Times New Roman" w:eastAsia="Tahoma" w:hAnsi="Times New Roman"/>
                <w:sz w:val="24"/>
                <w:szCs w:val="24"/>
              </w:rPr>
            </w:pPr>
            <w:r w:rsidRPr="00221A3E">
              <w:rPr>
                <w:rFonts w:ascii="Times New Roman" w:eastAsia="Tahoma" w:hAnsi="Times New Roman"/>
                <w:sz w:val="24"/>
                <w:szCs w:val="24"/>
              </w:rPr>
              <w:t xml:space="preserve">Минимальный размер земельного участка – </w:t>
            </w:r>
            <w:r>
              <w:rPr>
                <w:rFonts w:ascii="Times New Roman" w:eastAsia="Tahoma" w:hAnsi="Times New Roman"/>
                <w:sz w:val="24"/>
                <w:szCs w:val="24"/>
              </w:rPr>
              <w:t>24</w:t>
            </w:r>
            <w:r w:rsidRPr="00221A3E">
              <w:rPr>
                <w:rFonts w:ascii="Times New Roman" w:eastAsia="Tahoma" w:hAnsi="Times New Roman"/>
                <w:sz w:val="24"/>
                <w:szCs w:val="24"/>
              </w:rPr>
              <w:t xml:space="preserve"> кв. м</w:t>
            </w:r>
          </w:p>
          <w:p w:rsidR="00457D39" w:rsidRPr="00221A3E" w:rsidRDefault="00457D39" w:rsidP="00E621D4">
            <w:pPr>
              <w:autoSpaceDE w:val="0"/>
              <w:autoSpaceDN w:val="0"/>
              <w:adjustRightInd w:val="0"/>
              <w:jc w:val="both"/>
              <w:rPr>
                <w:rFonts w:ascii="Times New Roman" w:hAnsi="Times New Roman"/>
                <w:sz w:val="24"/>
                <w:szCs w:val="24"/>
              </w:rPr>
            </w:pPr>
            <w:r w:rsidRPr="00221A3E">
              <w:rPr>
                <w:rFonts w:ascii="Times New Roman" w:eastAsia="Tahoma" w:hAnsi="Times New Roman"/>
                <w:sz w:val="24"/>
                <w:szCs w:val="24"/>
              </w:rPr>
              <w:t>Максимальн</w:t>
            </w:r>
            <w:r>
              <w:rPr>
                <w:rFonts w:ascii="Times New Roman" w:eastAsia="Tahoma" w:hAnsi="Times New Roman"/>
                <w:sz w:val="24"/>
                <w:szCs w:val="24"/>
              </w:rPr>
              <w:t>ый размер земельного участка – 36</w:t>
            </w:r>
            <w:r w:rsidRPr="00221A3E">
              <w:rPr>
                <w:rFonts w:ascii="Times New Roman" w:eastAsia="Tahoma" w:hAnsi="Times New Roman"/>
                <w:sz w:val="24"/>
                <w:szCs w:val="24"/>
              </w:rPr>
              <w:t xml:space="preserve"> кв. м</w:t>
            </w:r>
          </w:p>
        </w:tc>
      </w:tr>
      <w:tr w:rsidR="00457D39" w:rsidRPr="00221A3E" w:rsidTr="00E621D4">
        <w:tc>
          <w:tcPr>
            <w:tcW w:w="2547" w:type="dxa"/>
            <w:vAlign w:val="center"/>
          </w:tcPr>
          <w:p w:rsidR="00457D39" w:rsidRPr="00221A3E" w:rsidRDefault="00457D39" w:rsidP="00E621D4">
            <w:pPr>
              <w:autoSpaceDE w:val="0"/>
              <w:autoSpaceDN w:val="0"/>
              <w:adjustRightInd w:val="0"/>
              <w:jc w:val="both"/>
              <w:rPr>
                <w:rFonts w:ascii="Times New Roman" w:eastAsia="Tahoma" w:hAnsi="Times New Roman"/>
                <w:sz w:val="24"/>
                <w:szCs w:val="24"/>
              </w:rPr>
            </w:pPr>
            <w:r w:rsidRPr="00221A3E">
              <w:rPr>
                <w:rFonts w:ascii="Times New Roman" w:hAnsi="Times New Roman"/>
                <w:sz w:val="24"/>
                <w:szCs w:val="24"/>
                <w:lang w:bidi="ru-RU"/>
              </w:rPr>
              <w:t>Ведение огородничества</w:t>
            </w:r>
          </w:p>
        </w:tc>
        <w:tc>
          <w:tcPr>
            <w:tcW w:w="6804" w:type="dxa"/>
          </w:tcPr>
          <w:p w:rsidR="00457D39" w:rsidRPr="00221A3E" w:rsidRDefault="00457D39" w:rsidP="00E621D4">
            <w:pPr>
              <w:autoSpaceDE w:val="0"/>
              <w:autoSpaceDN w:val="0"/>
              <w:adjustRightInd w:val="0"/>
              <w:jc w:val="both"/>
              <w:rPr>
                <w:rFonts w:ascii="Times New Roman" w:eastAsia="Tahoma" w:hAnsi="Times New Roman"/>
                <w:sz w:val="24"/>
                <w:szCs w:val="24"/>
              </w:rPr>
            </w:pPr>
            <w:r w:rsidRPr="00221A3E">
              <w:rPr>
                <w:rFonts w:ascii="Times New Roman" w:eastAsia="Tahoma" w:hAnsi="Times New Roman"/>
                <w:sz w:val="24"/>
                <w:szCs w:val="24"/>
              </w:rPr>
              <w:t>Минимальный размер земельного участка – 250 кв. м</w:t>
            </w:r>
          </w:p>
          <w:p w:rsidR="00457D39" w:rsidRPr="00221A3E" w:rsidRDefault="00457D39" w:rsidP="00E621D4">
            <w:pPr>
              <w:autoSpaceDE w:val="0"/>
              <w:autoSpaceDN w:val="0"/>
              <w:adjustRightInd w:val="0"/>
              <w:jc w:val="both"/>
              <w:rPr>
                <w:rFonts w:ascii="Times New Roman" w:hAnsi="Times New Roman"/>
                <w:sz w:val="24"/>
                <w:szCs w:val="24"/>
              </w:rPr>
            </w:pPr>
            <w:r w:rsidRPr="00221A3E">
              <w:rPr>
                <w:rFonts w:ascii="Times New Roman" w:eastAsia="Tahoma" w:hAnsi="Times New Roman"/>
                <w:sz w:val="24"/>
                <w:szCs w:val="24"/>
              </w:rPr>
              <w:t>Максимальный размер земельного участка – 1200 кв. м</w:t>
            </w:r>
          </w:p>
        </w:tc>
      </w:tr>
      <w:tr w:rsidR="00457D39" w:rsidRPr="00542066" w:rsidTr="00E621D4">
        <w:tc>
          <w:tcPr>
            <w:tcW w:w="2547" w:type="dxa"/>
            <w:vAlign w:val="center"/>
          </w:tcPr>
          <w:p w:rsidR="00457D39" w:rsidRPr="00695590" w:rsidRDefault="00457D39" w:rsidP="00E621D4">
            <w:pPr>
              <w:autoSpaceDE w:val="0"/>
              <w:autoSpaceDN w:val="0"/>
              <w:adjustRightInd w:val="0"/>
              <w:jc w:val="both"/>
              <w:rPr>
                <w:rFonts w:ascii="Times New Roman" w:hAnsi="Times New Roman"/>
                <w:sz w:val="24"/>
                <w:szCs w:val="24"/>
                <w:lang w:bidi="ru-RU"/>
              </w:rPr>
            </w:pPr>
            <w:r w:rsidRPr="00695590">
              <w:rPr>
                <w:rFonts w:ascii="Times New Roman" w:hAnsi="Times New Roman"/>
                <w:sz w:val="24"/>
                <w:szCs w:val="24"/>
                <w:lang w:bidi="ru-RU"/>
              </w:rPr>
              <w:t>Ведение садоводства</w:t>
            </w:r>
          </w:p>
        </w:tc>
        <w:tc>
          <w:tcPr>
            <w:tcW w:w="6804" w:type="dxa"/>
            <w:vAlign w:val="center"/>
          </w:tcPr>
          <w:p w:rsidR="00457D39" w:rsidRPr="00695590" w:rsidRDefault="00457D39" w:rsidP="00E621D4">
            <w:pPr>
              <w:autoSpaceDE w:val="0"/>
              <w:autoSpaceDN w:val="0"/>
              <w:adjustRightInd w:val="0"/>
              <w:jc w:val="both"/>
              <w:rPr>
                <w:rFonts w:ascii="Times New Roman" w:eastAsia="Tahoma" w:hAnsi="Times New Roman"/>
                <w:sz w:val="24"/>
                <w:szCs w:val="24"/>
              </w:rPr>
            </w:pPr>
            <w:r w:rsidRPr="00695590">
              <w:rPr>
                <w:rFonts w:ascii="Times New Roman" w:eastAsia="Tahoma" w:hAnsi="Times New Roman"/>
                <w:sz w:val="24"/>
                <w:szCs w:val="24"/>
              </w:rPr>
              <w:t>Минимальный размер земельного участка – 250 кв. м</w:t>
            </w:r>
          </w:p>
          <w:p w:rsidR="00457D39" w:rsidRPr="00695590" w:rsidRDefault="00457D39" w:rsidP="00E621D4">
            <w:pPr>
              <w:autoSpaceDE w:val="0"/>
              <w:autoSpaceDN w:val="0"/>
              <w:adjustRightInd w:val="0"/>
              <w:jc w:val="both"/>
              <w:rPr>
                <w:rFonts w:ascii="Times New Roman" w:hAnsi="Times New Roman"/>
                <w:sz w:val="24"/>
                <w:szCs w:val="24"/>
                <w:highlight w:val="yellow"/>
              </w:rPr>
            </w:pPr>
            <w:r w:rsidRPr="00695590">
              <w:rPr>
                <w:rFonts w:ascii="Times New Roman" w:eastAsia="Tahoma" w:hAnsi="Times New Roman"/>
                <w:sz w:val="24"/>
                <w:szCs w:val="24"/>
              </w:rPr>
              <w:t>Максимальный размер земельного участка – 1200 кв. м</w:t>
            </w:r>
          </w:p>
        </w:tc>
      </w:tr>
    </w:tbl>
    <w:p w:rsidR="00457D39" w:rsidRPr="00221A3E" w:rsidRDefault="00457D39" w:rsidP="00457D39">
      <w:pPr>
        <w:autoSpaceDE w:val="0"/>
        <w:autoSpaceDN w:val="0"/>
        <w:adjustRightInd w:val="0"/>
        <w:ind w:firstLine="567"/>
        <w:jc w:val="both"/>
        <w:rPr>
          <w:sz w:val="24"/>
          <w:szCs w:val="24"/>
          <w:lang w:bidi="hi-IN"/>
        </w:rPr>
      </w:pPr>
    </w:p>
    <w:p w:rsidR="00457D39" w:rsidRPr="00457D39" w:rsidRDefault="00457D39" w:rsidP="00457D39">
      <w:pPr>
        <w:pStyle w:val="af"/>
        <w:numPr>
          <w:ilvl w:val="2"/>
          <w:numId w:val="24"/>
        </w:numPr>
        <w:tabs>
          <w:tab w:val="left" w:pos="993"/>
        </w:tabs>
        <w:autoSpaceDE w:val="0"/>
        <w:autoSpaceDN w:val="0"/>
        <w:adjustRightInd w:val="0"/>
        <w:spacing w:after="0" w:line="240" w:lineRule="auto"/>
        <w:ind w:left="0" w:firstLine="567"/>
        <w:jc w:val="both"/>
        <w:rPr>
          <w:rFonts w:ascii="Times New Roman" w:eastAsia="Times New Roman" w:hAnsi="Times New Roman" w:cs="Times New Roman"/>
          <w:sz w:val="28"/>
          <w:szCs w:val="28"/>
          <w:lang w:bidi="hi-IN"/>
        </w:rPr>
      </w:pPr>
      <w:r w:rsidRPr="00457D39">
        <w:rPr>
          <w:rFonts w:ascii="Times New Roman" w:eastAsia="Times New Roman" w:hAnsi="Times New Roman" w:cs="Times New Roman"/>
          <w:sz w:val="28"/>
          <w:szCs w:val="28"/>
          <w:lang w:bidi="hi-IN"/>
        </w:rPr>
        <w:t>Площадь земельных участков для выравнивания красной линии улицы и до закрепления земельного участка к основному участку считать равной в сложившихся границах пользования, целевое назначение - то же, что и целевое назначение основного участка.</w:t>
      </w:r>
    </w:p>
    <w:p w:rsidR="00457D39" w:rsidRPr="00457D39" w:rsidRDefault="00457D39" w:rsidP="00457D39">
      <w:pPr>
        <w:pStyle w:val="af"/>
        <w:numPr>
          <w:ilvl w:val="2"/>
          <w:numId w:val="24"/>
        </w:numPr>
        <w:tabs>
          <w:tab w:val="left" w:pos="993"/>
        </w:tabs>
        <w:autoSpaceDE w:val="0"/>
        <w:autoSpaceDN w:val="0"/>
        <w:adjustRightInd w:val="0"/>
        <w:spacing w:after="0" w:line="240" w:lineRule="auto"/>
        <w:ind w:left="0" w:firstLine="567"/>
        <w:jc w:val="both"/>
        <w:rPr>
          <w:rFonts w:ascii="Times New Roman" w:eastAsia="Times New Roman" w:hAnsi="Times New Roman" w:cs="Times New Roman"/>
          <w:sz w:val="28"/>
          <w:szCs w:val="28"/>
          <w:lang w:bidi="hi-IN"/>
        </w:rPr>
      </w:pPr>
      <w:r w:rsidRPr="00457D39">
        <w:rPr>
          <w:rFonts w:ascii="Times New Roman" w:eastAsia="Times New Roman" w:hAnsi="Times New Roman" w:cs="Times New Roman"/>
          <w:sz w:val="28"/>
          <w:szCs w:val="28"/>
          <w:lang w:bidi="hi-IN"/>
        </w:rPr>
        <w:t>На земельные участки, находящиеся в собственности, а также в постоянном (бессрочном) пользовании граждан до введения в действие Земельного кодекса Российской Федерации и предоставленные для индивидуального жилищного строительства и для ведения личного подсобного хозяйства, предельные (максимальные и минимальные) размеры, установленные настоящими Правилами, не распространяются.</w:t>
      </w:r>
    </w:p>
    <w:p w:rsidR="00457D39" w:rsidRPr="00457D39" w:rsidRDefault="00457D39" w:rsidP="00457D39">
      <w:pPr>
        <w:pStyle w:val="af"/>
        <w:numPr>
          <w:ilvl w:val="2"/>
          <w:numId w:val="24"/>
        </w:numPr>
        <w:tabs>
          <w:tab w:val="left" w:pos="993"/>
        </w:tabs>
        <w:autoSpaceDE w:val="0"/>
        <w:autoSpaceDN w:val="0"/>
        <w:adjustRightInd w:val="0"/>
        <w:spacing w:after="0" w:line="240" w:lineRule="auto"/>
        <w:ind w:left="0" w:firstLine="567"/>
        <w:jc w:val="both"/>
        <w:rPr>
          <w:rFonts w:ascii="Times New Roman" w:eastAsia="Times New Roman" w:hAnsi="Times New Roman" w:cs="Times New Roman"/>
          <w:sz w:val="28"/>
          <w:szCs w:val="28"/>
          <w:lang w:bidi="hi-IN"/>
        </w:rPr>
      </w:pPr>
      <w:r w:rsidRPr="00457D39">
        <w:rPr>
          <w:rFonts w:ascii="Times New Roman" w:eastAsia="Times New Roman" w:hAnsi="Times New Roman" w:cs="Times New Roman"/>
          <w:sz w:val="28"/>
          <w:szCs w:val="28"/>
          <w:lang w:bidi="hi-IN"/>
        </w:rPr>
        <w:t>При дополнительном отводе гражданам земельных участков для индивидуального жилищного строительства и для ведения личного подсобного хозяйства к ранее предоставленным земельным участкам минимальные размеры не применяются.</w:t>
      </w:r>
    </w:p>
    <w:p w:rsidR="00457D39" w:rsidRPr="00457D39" w:rsidRDefault="00457D39" w:rsidP="00457D39">
      <w:pPr>
        <w:pStyle w:val="af"/>
        <w:numPr>
          <w:ilvl w:val="1"/>
          <w:numId w:val="24"/>
        </w:numPr>
        <w:tabs>
          <w:tab w:val="left" w:pos="1134"/>
        </w:tabs>
        <w:autoSpaceDE w:val="0"/>
        <w:autoSpaceDN w:val="0"/>
        <w:adjustRightInd w:val="0"/>
        <w:spacing w:after="0" w:line="240" w:lineRule="auto"/>
        <w:ind w:left="0" w:firstLine="567"/>
        <w:jc w:val="both"/>
        <w:rPr>
          <w:rFonts w:ascii="Times New Roman" w:eastAsia="Times New Roman" w:hAnsi="Times New Roman" w:cs="Times New Roman"/>
          <w:sz w:val="28"/>
          <w:szCs w:val="28"/>
          <w:lang w:bidi="hi-IN"/>
        </w:rPr>
      </w:pPr>
      <w:r w:rsidRPr="00457D39">
        <w:rPr>
          <w:rFonts w:ascii="Times New Roman" w:eastAsia="Times New Roman" w:hAnsi="Times New Roman" w:cs="Times New Roman"/>
          <w:sz w:val="28"/>
          <w:szCs w:val="28"/>
          <w:lang w:bidi="hi-IN"/>
        </w:rPr>
        <w:t xml:space="preserve">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w:t>
      </w:r>
      <w:r w:rsidRPr="00457D39">
        <w:rPr>
          <w:rFonts w:ascii="Times New Roman" w:hAnsi="Times New Roman" w:cs="Times New Roman"/>
          <w:bCs/>
          <w:sz w:val="28"/>
          <w:szCs w:val="28"/>
        </w:rPr>
        <w:t>устанавливаемые к данной территориальной зоне:</w:t>
      </w:r>
    </w:p>
    <w:p w:rsidR="00457D39" w:rsidRPr="00457D39" w:rsidRDefault="00457D39" w:rsidP="00457D39">
      <w:pPr>
        <w:autoSpaceDE w:val="0"/>
        <w:autoSpaceDN w:val="0"/>
        <w:adjustRightInd w:val="0"/>
        <w:ind w:firstLine="567"/>
        <w:jc w:val="both"/>
        <w:rPr>
          <w:sz w:val="28"/>
          <w:szCs w:val="28"/>
          <w:lang w:bidi="hi-IN"/>
        </w:rPr>
      </w:pPr>
      <w:r w:rsidRPr="00457D39">
        <w:rPr>
          <w:sz w:val="28"/>
          <w:szCs w:val="28"/>
          <w:lang w:bidi="hi-IN"/>
        </w:rPr>
        <w:t>1) При размещении зданий, строений и сооружений должны соблюдаться нормы пожарной безопасности, санитарно-эпидемиологического благополучия населения, минимальные нормативные противопожарные и санитарные (инсоляционные) разрывы между зданиями, строениями и сооружениями, в том числе, расположенными на соседних земельных участках, а также технические регламенты, градостроительные и санитарные нормы и правила.</w:t>
      </w:r>
    </w:p>
    <w:p w:rsidR="00457D39" w:rsidRPr="00457D39" w:rsidRDefault="00457D39" w:rsidP="00457D39">
      <w:pPr>
        <w:autoSpaceDE w:val="0"/>
        <w:autoSpaceDN w:val="0"/>
        <w:adjustRightInd w:val="0"/>
        <w:ind w:firstLine="567"/>
        <w:jc w:val="both"/>
        <w:rPr>
          <w:sz w:val="28"/>
          <w:szCs w:val="28"/>
          <w:lang w:bidi="hi-IN"/>
        </w:rPr>
      </w:pPr>
      <w:r w:rsidRPr="00457D39">
        <w:rPr>
          <w:sz w:val="28"/>
          <w:szCs w:val="28"/>
          <w:lang w:bidi="hi-IN"/>
        </w:rPr>
        <w:t xml:space="preserve">2) </w:t>
      </w:r>
      <w:proofErr w:type="gramStart"/>
      <w:r w:rsidRPr="00457D39">
        <w:rPr>
          <w:sz w:val="28"/>
          <w:szCs w:val="28"/>
          <w:lang w:bidi="hi-IN"/>
        </w:rPr>
        <w:t>В</w:t>
      </w:r>
      <w:proofErr w:type="gramEnd"/>
      <w:r w:rsidRPr="00457D39">
        <w:rPr>
          <w:sz w:val="28"/>
          <w:szCs w:val="28"/>
          <w:lang w:bidi="hi-IN"/>
        </w:rPr>
        <w:t xml:space="preserve"> случае реконструкции объекта капитального строительства в условиях сложившейся застройки допускается сохранение существующих отступов объекта капитального строительства от границ смежных земельных участков.</w:t>
      </w:r>
    </w:p>
    <w:p w:rsidR="00457D39" w:rsidRPr="00457D39" w:rsidRDefault="00457D39" w:rsidP="00457D39">
      <w:pPr>
        <w:autoSpaceDE w:val="0"/>
        <w:autoSpaceDN w:val="0"/>
        <w:adjustRightInd w:val="0"/>
        <w:ind w:firstLine="567"/>
        <w:jc w:val="both"/>
        <w:rPr>
          <w:sz w:val="28"/>
          <w:szCs w:val="28"/>
          <w:lang w:bidi="hi-IN"/>
        </w:rPr>
      </w:pPr>
      <w:r w:rsidRPr="00457D39">
        <w:rPr>
          <w:sz w:val="28"/>
          <w:szCs w:val="28"/>
          <w:lang w:bidi="hi-IN"/>
        </w:rPr>
        <w:t xml:space="preserve">3) Минимальные отступы от границ земельных участков в целях определения </w:t>
      </w:r>
      <w:r w:rsidRPr="00457D39">
        <w:rPr>
          <w:sz w:val="28"/>
          <w:szCs w:val="28"/>
          <w:lang w:bidi="hi-IN"/>
        </w:rPr>
        <w:lastRenderedPageBreak/>
        <w:t>мест допустимого размещения зданий, строений, сооружений:</w:t>
      </w:r>
    </w:p>
    <w:p w:rsidR="00457D39" w:rsidRPr="00457D39" w:rsidRDefault="00457D39" w:rsidP="00457D39">
      <w:pPr>
        <w:autoSpaceDE w:val="0"/>
        <w:autoSpaceDN w:val="0"/>
        <w:adjustRightInd w:val="0"/>
        <w:ind w:firstLine="567"/>
        <w:jc w:val="both"/>
        <w:rPr>
          <w:sz w:val="28"/>
          <w:szCs w:val="28"/>
          <w:lang w:bidi="hi-IN"/>
        </w:rPr>
      </w:pPr>
      <w:r w:rsidRPr="00457D39">
        <w:rPr>
          <w:sz w:val="28"/>
          <w:szCs w:val="28"/>
          <w:lang w:bidi="hi-IN"/>
        </w:rPr>
        <w:t>– до красных линий улиц от стены дома (строения, сооружения) – 3 м;</w:t>
      </w:r>
    </w:p>
    <w:p w:rsidR="00457D39" w:rsidRPr="00457D39" w:rsidRDefault="00457D39" w:rsidP="00457D39">
      <w:pPr>
        <w:autoSpaceDE w:val="0"/>
        <w:autoSpaceDN w:val="0"/>
        <w:adjustRightInd w:val="0"/>
        <w:ind w:firstLine="567"/>
        <w:jc w:val="both"/>
        <w:rPr>
          <w:sz w:val="28"/>
          <w:szCs w:val="28"/>
          <w:lang w:bidi="hi-IN"/>
        </w:rPr>
      </w:pPr>
      <w:r w:rsidRPr="00457D39">
        <w:rPr>
          <w:sz w:val="28"/>
          <w:szCs w:val="28"/>
          <w:lang w:bidi="hi-IN"/>
        </w:rPr>
        <w:t>– до красных линий проездов от стены дома (строения, сооружения) – 1 м;</w:t>
      </w:r>
    </w:p>
    <w:p w:rsidR="00457D39" w:rsidRPr="00457D39" w:rsidRDefault="00457D39" w:rsidP="00457D39">
      <w:pPr>
        <w:autoSpaceDE w:val="0"/>
        <w:autoSpaceDN w:val="0"/>
        <w:adjustRightInd w:val="0"/>
        <w:ind w:firstLine="567"/>
        <w:jc w:val="both"/>
        <w:rPr>
          <w:sz w:val="28"/>
          <w:szCs w:val="28"/>
          <w:lang w:bidi="hi-IN"/>
        </w:rPr>
      </w:pPr>
      <w:r w:rsidRPr="00457D39">
        <w:rPr>
          <w:sz w:val="28"/>
          <w:szCs w:val="28"/>
          <w:lang w:bidi="hi-IN"/>
        </w:rPr>
        <w:t>– до границы участка от стены дома (строения, сооружения) – 1 м, от границы участка до хозяйственных построек – 1 м, расстояния от границ участка до стены дома и хозяйственных построек могут быть сокращены при соблюдении норм инсоляции, освещенности, противопожарной защиты.</w:t>
      </w:r>
    </w:p>
    <w:p w:rsidR="00457D39" w:rsidRPr="00457D39" w:rsidRDefault="00457D39" w:rsidP="00457D39">
      <w:pPr>
        <w:autoSpaceDE w:val="0"/>
        <w:autoSpaceDN w:val="0"/>
        <w:adjustRightInd w:val="0"/>
        <w:ind w:firstLine="567"/>
        <w:jc w:val="both"/>
        <w:rPr>
          <w:sz w:val="28"/>
          <w:szCs w:val="28"/>
          <w:lang w:bidi="hi-IN"/>
        </w:rPr>
      </w:pPr>
      <w:r w:rsidRPr="00457D39">
        <w:rPr>
          <w:sz w:val="28"/>
          <w:szCs w:val="28"/>
          <w:lang w:bidi="hi-IN"/>
        </w:rPr>
        <w:t>4) По согласованию с уполномоченным органом администрации городского поселения Майский Майского муниципального района Кабардино-Балкарской Республики, уполномоченным в области градостроительства и землепользования по красной линии на улицах, в условиях реконструкции исторически сложившейся застройки, допускается размещать здания, в том числе жилые со встроенными в первые этажи или пристроенными помещениями общественного назначения (исключая учреждения образования и воспитания).</w:t>
      </w:r>
    </w:p>
    <w:p w:rsidR="00457D39" w:rsidRPr="00457D39" w:rsidRDefault="00457D39" w:rsidP="00457D39">
      <w:pPr>
        <w:pStyle w:val="af"/>
        <w:numPr>
          <w:ilvl w:val="1"/>
          <w:numId w:val="24"/>
        </w:numPr>
        <w:tabs>
          <w:tab w:val="left" w:pos="1134"/>
        </w:tabs>
        <w:spacing w:after="0" w:line="240" w:lineRule="auto"/>
        <w:ind w:left="0" w:firstLine="567"/>
        <w:jc w:val="both"/>
        <w:rPr>
          <w:rFonts w:ascii="Times New Roman" w:hAnsi="Times New Roman" w:cs="Times New Roman"/>
          <w:sz w:val="28"/>
          <w:szCs w:val="28"/>
        </w:rPr>
      </w:pPr>
      <w:r w:rsidRPr="00457D39">
        <w:rPr>
          <w:rFonts w:ascii="Times New Roman" w:hAnsi="Times New Roman" w:cs="Times New Roman"/>
          <w:sz w:val="28"/>
          <w:szCs w:val="28"/>
        </w:rPr>
        <w:t>Предельное количество этажей или предельная высота зданий, строений, сооружений, устанавливаемые к данной территориальной зоне, приведены в таблице 46.3.</w:t>
      </w:r>
    </w:p>
    <w:p w:rsidR="00457D39" w:rsidRPr="00221A3E" w:rsidRDefault="00457D39" w:rsidP="00457D39">
      <w:pPr>
        <w:autoSpaceDE w:val="0"/>
        <w:autoSpaceDN w:val="0"/>
        <w:adjustRightInd w:val="0"/>
        <w:ind w:firstLine="567"/>
        <w:jc w:val="both"/>
        <w:rPr>
          <w:sz w:val="24"/>
          <w:szCs w:val="24"/>
        </w:rPr>
      </w:pPr>
    </w:p>
    <w:p w:rsidR="00457D39" w:rsidRPr="00221A3E" w:rsidRDefault="00457D39" w:rsidP="00457D39">
      <w:pPr>
        <w:autoSpaceDE w:val="0"/>
        <w:autoSpaceDN w:val="0"/>
        <w:adjustRightInd w:val="0"/>
        <w:ind w:firstLine="567"/>
        <w:jc w:val="right"/>
        <w:rPr>
          <w:sz w:val="24"/>
          <w:szCs w:val="24"/>
        </w:rPr>
      </w:pPr>
      <w:r>
        <w:rPr>
          <w:sz w:val="24"/>
          <w:szCs w:val="24"/>
        </w:rPr>
        <w:t>Таблица 46.3</w:t>
      </w:r>
    </w:p>
    <w:tbl>
      <w:tblPr>
        <w:tblStyle w:val="ae"/>
        <w:tblW w:w="0" w:type="auto"/>
        <w:tblLook w:val="04A0" w:firstRow="1" w:lastRow="0" w:firstColumn="1" w:lastColumn="0" w:noHBand="0" w:noVBand="1"/>
      </w:tblPr>
      <w:tblGrid>
        <w:gridCol w:w="4815"/>
        <w:gridCol w:w="4937"/>
      </w:tblGrid>
      <w:tr w:rsidR="00457D39" w:rsidRPr="00221A3E" w:rsidTr="00E621D4">
        <w:trPr>
          <w:tblHeader/>
        </w:trPr>
        <w:tc>
          <w:tcPr>
            <w:tcW w:w="4815" w:type="dxa"/>
          </w:tcPr>
          <w:p w:rsidR="00457D39" w:rsidRPr="00221A3E" w:rsidRDefault="00457D39" w:rsidP="00E621D4">
            <w:pPr>
              <w:autoSpaceDE w:val="0"/>
              <w:autoSpaceDN w:val="0"/>
              <w:adjustRightInd w:val="0"/>
              <w:jc w:val="center"/>
              <w:rPr>
                <w:rFonts w:ascii="Times New Roman" w:hAnsi="Times New Roman"/>
                <w:sz w:val="24"/>
                <w:szCs w:val="24"/>
              </w:rPr>
            </w:pPr>
            <w:r w:rsidRPr="00221A3E">
              <w:rPr>
                <w:rFonts w:ascii="Times New Roman" w:hAnsi="Times New Roman"/>
                <w:sz w:val="24"/>
                <w:szCs w:val="24"/>
              </w:rPr>
              <w:t>Параметр разрешенного строительства</w:t>
            </w:r>
          </w:p>
        </w:tc>
        <w:tc>
          <w:tcPr>
            <w:tcW w:w="4937" w:type="dxa"/>
          </w:tcPr>
          <w:p w:rsidR="00457D39" w:rsidRPr="00221A3E" w:rsidRDefault="00457D39" w:rsidP="00E621D4">
            <w:pPr>
              <w:autoSpaceDE w:val="0"/>
              <w:autoSpaceDN w:val="0"/>
              <w:adjustRightInd w:val="0"/>
              <w:jc w:val="center"/>
              <w:rPr>
                <w:rFonts w:ascii="Times New Roman" w:hAnsi="Times New Roman"/>
                <w:sz w:val="24"/>
                <w:szCs w:val="24"/>
              </w:rPr>
            </w:pPr>
            <w:r w:rsidRPr="00221A3E">
              <w:rPr>
                <w:rFonts w:ascii="Times New Roman" w:hAnsi="Times New Roman"/>
                <w:sz w:val="24"/>
                <w:szCs w:val="24"/>
              </w:rPr>
              <w:t>Значение</w:t>
            </w:r>
          </w:p>
        </w:tc>
      </w:tr>
      <w:tr w:rsidR="00457D39" w:rsidRPr="00221A3E" w:rsidTr="00E621D4">
        <w:tc>
          <w:tcPr>
            <w:tcW w:w="4815" w:type="dxa"/>
          </w:tcPr>
          <w:p w:rsidR="00457D39" w:rsidRPr="00221A3E" w:rsidRDefault="00457D39" w:rsidP="00457D39">
            <w:pPr>
              <w:autoSpaceDE w:val="0"/>
              <w:autoSpaceDN w:val="0"/>
              <w:adjustRightInd w:val="0"/>
              <w:jc w:val="center"/>
              <w:rPr>
                <w:rFonts w:ascii="Times New Roman" w:hAnsi="Times New Roman"/>
                <w:sz w:val="24"/>
                <w:szCs w:val="24"/>
              </w:rPr>
            </w:pPr>
            <w:r w:rsidRPr="00221A3E">
              <w:rPr>
                <w:rFonts w:ascii="Times New Roman" w:hAnsi="Times New Roman"/>
                <w:sz w:val="24"/>
                <w:szCs w:val="24"/>
              </w:rPr>
              <w:t>Предельное количество наземных этажей основных строений</w:t>
            </w:r>
          </w:p>
        </w:tc>
        <w:tc>
          <w:tcPr>
            <w:tcW w:w="4937" w:type="dxa"/>
            <w:vAlign w:val="center"/>
          </w:tcPr>
          <w:p w:rsidR="00457D39" w:rsidRPr="00221A3E" w:rsidRDefault="00457D39" w:rsidP="00E621D4">
            <w:pPr>
              <w:autoSpaceDE w:val="0"/>
              <w:autoSpaceDN w:val="0"/>
              <w:adjustRightInd w:val="0"/>
              <w:jc w:val="center"/>
              <w:rPr>
                <w:rFonts w:ascii="Times New Roman" w:hAnsi="Times New Roman"/>
                <w:sz w:val="24"/>
                <w:szCs w:val="24"/>
              </w:rPr>
            </w:pPr>
            <w:r w:rsidRPr="00221A3E">
              <w:rPr>
                <w:rFonts w:ascii="Times New Roman" w:hAnsi="Times New Roman"/>
                <w:sz w:val="24"/>
                <w:szCs w:val="24"/>
              </w:rPr>
              <w:t>3 этажа</w:t>
            </w:r>
          </w:p>
        </w:tc>
      </w:tr>
      <w:tr w:rsidR="00457D39" w:rsidRPr="00221A3E" w:rsidTr="00E621D4">
        <w:tc>
          <w:tcPr>
            <w:tcW w:w="4815" w:type="dxa"/>
            <w:vAlign w:val="center"/>
          </w:tcPr>
          <w:p w:rsidR="00457D39" w:rsidRPr="00221A3E" w:rsidRDefault="00457D39" w:rsidP="00457D39">
            <w:pPr>
              <w:autoSpaceDE w:val="0"/>
              <w:autoSpaceDN w:val="0"/>
              <w:adjustRightInd w:val="0"/>
              <w:jc w:val="center"/>
              <w:rPr>
                <w:rFonts w:ascii="Times New Roman" w:hAnsi="Times New Roman"/>
                <w:sz w:val="24"/>
                <w:szCs w:val="24"/>
              </w:rPr>
            </w:pPr>
            <w:r w:rsidRPr="00221A3E">
              <w:rPr>
                <w:rFonts w:ascii="Times New Roman" w:hAnsi="Times New Roman"/>
                <w:sz w:val="24"/>
                <w:szCs w:val="24"/>
              </w:rPr>
              <w:t>Предельная высота зданий:</w:t>
            </w:r>
          </w:p>
        </w:tc>
        <w:tc>
          <w:tcPr>
            <w:tcW w:w="4937" w:type="dxa"/>
          </w:tcPr>
          <w:p w:rsidR="00457D39" w:rsidRPr="00221A3E" w:rsidRDefault="00457D39" w:rsidP="00E621D4">
            <w:pPr>
              <w:autoSpaceDE w:val="0"/>
              <w:autoSpaceDN w:val="0"/>
              <w:adjustRightInd w:val="0"/>
              <w:jc w:val="center"/>
              <w:rPr>
                <w:rFonts w:ascii="Times New Roman" w:hAnsi="Times New Roman"/>
                <w:sz w:val="24"/>
                <w:szCs w:val="24"/>
              </w:rPr>
            </w:pPr>
            <w:r w:rsidRPr="00221A3E">
              <w:rPr>
                <w:rFonts w:ascii="Times New Roman" w:hAnsi="Times New Roman"/>
                <w:sz w:val="24"/>
                <w:szCs w:val="24"/>
              </w:rPr>
              <w:t>–</w:t>
            </w:r>
          </w:p>
        </w:tc>
      </w:tr>
      <w:tr w:rsidR="00457D39" w:rsidRPr="00221A3E" w:rsidTr="00E621D4">
        <w:tc>
          <w:tcPr>
            <w:tcW w:w="4815" w:type="dxa"/>
          </w:tcPr>
          <w:p w:rsidR="00457D39" w:rsidRPr="00221A3E" w:rsidRDefault="00457D39" w:rsidP="00457D39">
            <w:pPr>
              <w:autoSpaceDE w:val="0"/>
              <w:autoSpaceDN w:val="0"/>
              <w:adjustRightInd w:val="0"/>
              <w:jc w:val="center"/>
              <w:rPr>
                <w:rFonts w:ascii="Times New Roman" w:hAnsi="Times New Roman"/>
                <w:sz w:val="24"/>
                <w:szCs w:val="24"/>
              </w:rPr>
            </w:pPr>
            <w:r w:rsidRPr="00221A3E">
              <w:rPr>
                <w:rFonts w:ascii="Times New Roman" w:hAnsi="Times New Roman"/>
                <w:sz w:val="24"/>
                <w:szCs w:val="24"/>
              </w:rPr>
              <w:t>Для основных строений до</w:t>
            </w:r>
          </w:p>
          <w:p w:rsidR="00457D39" w:rsidRPr="00221A3E" w:rsidRDefault="00457D39" w:rsidP="00457D39">
            <w:pPr>
              <w:autoSpaceDE w:val="0"/>
              <w:autoSpaceDN w:val="0"/>
              <w:adjustRightInd w:val="0"/>
              <w:jc w:val="center"/>
              <w:rPr>
                <w:rFonts w:ascii="Times New Roman" w:hAnsi="Times New Roman"/>
                <w:sz w:val="24"/>
                <w:szCs w:val="24"/>
              </w:rPr>
            </w:pPr>
            <w:r w:rsidRPr="00221A3E">
              <w:rPr>
                <w:rFonts w:ascii="Times New Roman" w:hAnsi="Times New Roman"/>
                <w:sz w:val="24"/>
                <w:szCs w:val="24"/>
              </w:rPr>
              <w:t>верха плоской крыши</w:t>
            </w:r>
          </w:p>
        </w:tc>
        <w:tc>
          <w:tcPr>
            <w:tcW w:w="4937" w:type="dxa"/>
            <w:vAlign w:val="center"/>
          </w:tcPr>
          <w:p w:rsidR="00457D39" w:rsidRPr="00221A3E" w:rsidRDefault="00457D39" w:rsidP="00E621D4">
            <w:pPr>
              <w:autoSpaceDE w:val="0"/>
              <w:autoSpaceDN w:val="0"/>
              <w:adjustRightInd w:val="0"/>
              <w:jc w:val="center"/>
              <w:rPr>
                <w:rFonts w:ascii="Times New Roman" w:hAnsi="Times New Roman"/>
                <w:sz w:val="24"/>
                <w:szCs w:val="24"/>
              </w:rPr>
            </w:pPr>
            <w:r w:rsidRPr="00221A3E">
              <w:rPr>
                <w:rFonts w:ascii="Times New Roman" w:hAnsi="Times New Roman"/>
                <w:sz w:val="24"/>
                <w:szCs w:val="24"/>
              </w:rPr>
              <w:t>не более 10,5 м</w:t>
            </w:r>
          </w:p>
        </w:tc>
      </w:tr>
      <w:tr w:rsidR="00457D39" w:rsidRPr="00221A3E" w:rsidTr="00E621D4">
        <w:tc>
          <w:tcPr>
            <w:tcW w:w="4815" w:type="dxa"/>
          </w:tcPr>
          <w:p w:rsidR="00457D39" w:rsidRPr="00221A3E" w:rsidRDefault="00457D39" w:rsidP="00457D39">
            <w:pPr>
              <w:autoSpaceDE w:val="0"/>
              <w:autoSpaceDN w:val="0"/>
              <w:adjustRightInd w:val="0"/>
              <w:jc w:val="center"/>
              <w:rPr>
                <w:rFonts w:ascii="Times New Roman" w:hAnsi="Times New Roman"/>
                <w:sz w:val="24"/>
                <w:szCs w:val="24"/>
              </w:rPr>
            </w:pPr>
            <w:r w:rsidRPr="00221A3E">
              <w:rPr>
                <w:rFonts w:ascii="Times New Roman" w:hAnsi="Times New Roman"/>
                <w:sz w:val="24"/>
                <w:szCs w:val="24"/>
              </w:rPr>
              <w:t>До конька скатной крыши</w:t>
            </w:r>
          </w:p>
        </w:tc>
        <w:tc>
          <w:tcPr>
            <w:tcW w:w="4937" w:type="dxa"/>
            <w:vAlign w:val="center"/>
          </w:tcPr>
          <w:p w:rsidR="00457D39" w:rsidRPr="00221A3E" w:rsidRDefault="00457D39" w:rsidP="00E621D4">
            <w:pPr>
              <w:autoSpaceDE w:val="0"/>
              <w:autoSpaceDN w:val="0"/>
              <w:adjustRightInd w:val="0"/>
              <w:jc w:val="center"/>
              <w:rPr>
                <w:rFonts w:ascii="Times New Roman" w:hAnsi="Times New Roman"/>
                <w:sz w:val="24"/>
                <w:szCs w:val="24"/>
              </w:rPr>
            </w:pPr>
            <w:r w:rsidRPr="00221A3E">
              <w:rPr>
                <w:rFonts w:ascii="Times New Roman" w:hAnsi="Times New Roman"/>
                <w:sz w:val="24"/>
                <w:szCs w:val="24"/>
              </w:rPr>
              <w:t>не более 15,6 м</w:t>
            </w:r>
          </w:p>
        </w:tc>
      </w:tr>
      <w:tr w:rsidR="00457D39" w:rsidRPr="00221A3E" w:rsidTr="00E621D4">
        <w:tc>
          <w:tcPr>
            <w:tcW w:w="4815" w:type="dxa"/>
          </w:tcPr>
          <w:p w:rsidR="00457D39" w:rsidRPr="00221A3E" w:rsidRDefault="00457D39" w:rsidP="00457D39">
            <w:pPr>
              <w:autoSpaceDE w:val="0"/>
              <w:autoSpaceDN w:val="0"/>
              <w:adjustRightInd w:val="0"/>
              <w:jc w:val="center"/>
              <w:rPr>
                <w:rFonts w:ascii="Times New Roman" w:hAnsi="Times New Roman"/>
                <w:sz w:val="24"/>
                <w:szCs w:val="24"/>
              </w:rPr>
            </w:pPr>
            <w:r w:rsidRPr="00221A3E">
              <w:rPr>
                <w:rFonts w:ascii="Times New Roman" w:hAnsi="Times New Roman"/>
                <w:sz w:val="24"/>
                <w:szCs w:val="24"/>
              </w:rPr>
              <w:t>Для вспомогательных строений</w:t>
            </w:r>
          </w:p>
        </w:tc>
        <w:tc>
          <w:tcPr>
            <w:tcW w:w="4937" w:type="dxa"/>
            <w:vAlign w:val="center"/>
          </w:tcPr>
          <w:p w:rsidR="00457D39" w:rsidRPr="00221A3E" w:rsidRDefault="00457D39" w:rsidP="00E621D4">
            <w:pPr>
              <w:autoSpaceDE w:val="0"/>
              <w:autoSpaceDN w:val="0"/>
              <w:adjustRightInd w:val="0"/>
              <w:jc w:val="center"/>
              <w:rPr>
                <w:rFonts w:ascii="Times New Roman" w:hAnsi="Times New Roman"/>
                <w:sz w:val="24"/>
                <w:szCs w:val="24"/>
              </w:rPr>
            </w:pPr>
            <w:r w:rsidRPr="00221A3E">
              <w:rPr>
                <w:rFonts w:ascii="Times New Roman" w:hAnsi="Times New Roman"/>
                <w:sz w:val="24"/>
                <w:szCs w:val="24"/>
              </w:rPr>
              <w:t>не более 7 м</w:t>
            </w:r>
          </w:p>
        </w:tc>
      </w:tr>
    </w:tbl>
    <w:p w:rsidR="00457D39" w:rsidRPr="00221A3E" w:rsidRDefault="00457D39" w:rsidP="00457D39">
      <w:pPr>
        <w:autoSpaceDE w:val="0"/>
        <w:autoSpaceDN w:val="0"/>
        <w:adjustRightInd w:val="0"/>
        <w:ind w:firstLine="567"/>
        <w:jc w:val="both"/>
        <w:rPr>
          <w:sz w:val="24"/>
          <w:szCs w:val="24"/>
        </w:rPr>
      </w:pPr>
    </w:p>
    <w:p w:rsidR="00457D39" w:rsidRPr="00457D39" w:rsidRDefault="00457D39" w:rsidP="00457D39">
      <w:pPr>
        <w:pStyle w:val="af"/>
        <w:numPr>
          <w:ilvl w:val="1"/>
          <w:numId w:val="24"/>
        </w:numPr>
        <w:tabs>
          <w:tab w:val="left" w:pos="1134"/>
        </w:tabs>
        <w:spacing w:after="0" w:line="240" w:lineRule="auto"/>
        <w:ind w:left="0" w:firstLine="567"/>
        <w:jc w:val="both"/>
        <w:rPr>
          <w:rFonts w:ascii="Times New Roman" w:hAnsi="Times New Roman" w:cs="Times New Roman"/>
          <w:sz w:val="28"/>
          <w:szCs w:val="28"/>
        </w:rPr>
      </w:pPr>
      <w:r w:rsidRPr="00457D39">
        <w:rPr>
          <w:rFonts w:ascii="Times New Roman" w:hAnsi="Times New Roman" w:cs="Times New Roman"/>
          <w:sz w:val="28"/>
          <w:szCs w:val="28"/>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устанавливаемые к данной территориальной зоне приведены в таблице 46.4.</w:t>
      </w:r>
    </w:p>
    <w:p w:rsidR="00457D39" w:rsidRPr="00221A3E" w:rsidRDefault="00457D39" w:rsidP="00457D39">
      <w:pPr>
        <w:autoSpaceDE w:val="0"/>
        <w:autoSpaceDN w:val="0"/>
        <w:adjustRightInd w:val="0"/>
        <w:ind w:firstLine="567"/>
        <w:jc w:val="both"/>
        <w:rPr>
          <w:sz w:val="24"/>
          <w:szCs w:val="24"/>
        </w:rPr>
      </w:pPr>
    </w:p>
    <w:p w:rsidR="00457D39" w:rsidRPr="00221A3E" w:rsidRDefault="00457D39" w:rsidP="00457D39">
      <w:pPr>
        <w:autoSpaceDE w:val="0"/>
        <w:autoSpaceDN w:val="0"/>
        <w:adjustRightInd w:val="0"/>
        <w:jc w:val="right"/>
        <w:rPr>
          <w:bCs/>
          <w:sz w:val="24"/>
          <w:szCs w:val="24"/>
        </w:rPr>
      </w:pPr>
      <w:r w:rsidRPr="00221A3E">
        <w:rPr>
          <w:bCs/>
          <w:sz w:val="24"/>
          <w:szCs w:val="24"/>
        </w:rPr>
        <w:t>Таблица 46.</w:t>
      </w:r>
      <w:r>
        <w:rPr>
          <w:bCs/>
          <w:sz w:val="24"/>
          <w:szCs w:val="24"/>
        </w:rPr>
        <w:t>4</w:t>
      </w:r>
    </w:p>
    <w:tbl>
      <w:tblPr>
        <w:tblStyle w:val="ae"/>
        <w:tblW w:w="9351" w:type="dxa"/>
        <w:tblLook w:val="04A0" w:firstRow="1" w:lastRow="0" w:firstColumn="1" w:lastColumn="0" w:noHBand="0" w:noVBand="1"/>
      </w:tblPr>
      <w:tblGrid>
        <w:gridCol w:w="4675"/>
        <w:gridCol w:w="4676"/>
      </w:tblGrid>
      <w:tr w:rsidR="00457D39" w:rsidRPr="009C11EC" w:rsidTr="00E621D4">
        <w:trPr>
          <w:tblHeader/>
        </w:trPr>
        <w:tc>
          <w:tcPr>
            <w:tcW w:w="4675" w:type="dxa"/>
            <w:vAlign w:val="center"/>
          </w:tcPr>
          <w:p w:rsidR="00457D39" w:rsidRPr="00642203" w:rsidRDefault="00457D39" w:rsidP="00E621D4">
            <w:pPr>
              <w:suppressAutoHyphens/>
              <w:autoSpaceDE w:val="0"/>
              <w:jc w:val="center"/>
              <w:rPr>
                <w:rFonts w:ascii="Times New Roman" w:hAnsi="Times New Roman"/>
                <w:b/>
                <w:sz w:val="24"/>
                <w:szCs w:val="24"/>
              </w:rPr>
            </w:pPr>
            <w:r w:rsidRPr="00642203">
              <w:rPr>
                <w:rFonts w:ascii="Times New Roman" w:hAnsi="Times New Roman"/>
                <w:bCs/>
                <w:sz w:val="24"/>
                <w:szCs w:val="24"/>
              </w:rPr>
              <w:t>Виды разрешенного использования земельных участков</w:t>
            </w:r>
          </w:p>
        </w:tc>
        <w:tc>
          <w:tcPr>
            <w:tcW w:w="4676" w:type="dxa"/>
            <w:vAlign w:val="center"/>
          </w:tcPr>
          <w:p w:rsidR="00457D39" w:rsidRPr="00642203" w:rsidRDefault="00457D39" w:rsidP="00E621D4">
            <w:pPr>
              <w:autoSpaceDE w:val="0"/>
              <w:autoSpaceDN w:val="0"/>
              <w:adjustRightInd w:val="0"/>
              <w:jc w:val="center"/>
              <w:rPr>
                <w:rFonts w:ascii="Times New Roman" w:hAnsi="Times New Roman"/>
                <w:sz w:val="24"/>
                <w:szCs w:val="24"/>
              </w:rPr>
            </w:pPr>
            <w:r w:rsidRPr="00642203">
              <w:rPr>
                <w:rFonts w:ascii="Times New Roman" w:hAnsi="Times New Roman"/>
                <w:sz w:val="24"/>
                <w:szCs w:val="24"/>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r>
      <w:tr w:rsidR="00457D39" w:rsidRPr="009C11EC" w:rsidTr="00E621D4">
        <w:tc>
          <w:tcPr>
            <w:tcW w:w="9351" w:type="dxa"/>
            <w:gridSpan w:val="2"/>
          </w:tcPr>
          <w:p w:rsidR="00457D39" w:rsidRPr="00642203" w:rsidRDefault="00457D39" w:rsidP="00E621D4">
            <w:pPr>
              <w:autoSpaceDE w:val="0"/>
              <w:autoSpaceDN w:val="0"/>
              <w:adjustRightInd w:val="0"/>
              <w:ind w:firstLine="567"/>
              <w:jc w:val="center"/>
              <w:rPr>
                <w:rFonts w:ascii="Times New Roman" w:hAnsi="Times New Roman"/>
                <w:b/>
                <w:sz w:val="24"/>
                <w:szCs w:val="24"/>
              </w:rPr>
            </w:pPr>
            <w:r w:rsidRPr="00642203">
              <w:rPr>
                <w:rFonts w:ascii="Times New Roman" w:hAnsi="Times New Roman"/>
                <w:bCs/>
                <w:sz w:val="24"/>
                <w:szCs w:val="24"/>
              </w:rPr>
              <w:t>Основные виды разрешенного использования земельных участков</w:t>
            </w:r>
          </w:p>
        </w:tc>
      </w:tr>
      <w:tr w:rsidR="00457D39" w:rsidRPr="009C11EC" w:rsidTr="00E621D4">
        <w:trPr>
          <w:trHeight w:val="240"/>
        </w:trPr>
        <w:tc>
          <w:tcPr>
            <w:tcW w:w="4675" w:type="dxa"/>
            <w:vAlign w:val="center"/>
          </w:tcPr>
          <w:p w:rsidR="00457D39" w:rsidRPr="009C11EC" w:rsidRDefault="00457D39" w:rsidP="00E621D4">
            <w:pPr>
              <w:autoSpaceDE w:val="0"/>
              <w:autoSpaceDN w:val="0"/>
              <w:adjustRightInd w:val="0"/>
              <w:rPr>
                <w:rFonts w:ascii="Times New Roman" w:hAnsi="Times New Roman"/>
                <w:b/>
                <w:sz w:val="24"/>
                <w:szCs w:val="24"/>
                <w:highlight w:val="yellow"/>
              </w:rPr>
            </w:pPr>
            <w:r w:rsidRPr="000E17AC">
              <w:rPr>
                <w:rFonts w:ascii="Times New Roman" w:hAnsi="Times New Roman"/>
                <w:sz w:val="24"/>
                <w:szCs w:val="24"/>
              </w:rPr>
              <w:t>Для индивидуального жилищного строительства</w:t>
            </w:r>
          </w:p>
        </w:tc>
        <w:tc>
          <w:tcPr>
            <w:tcW w:w="4676" w:type="dxa"/>
            <w:vAlign w:val="center"/>
          </w:tcPr>
          <w:p w:rsidR="00457D39" w:rsidRPr="00642203" w:rsidRDefault="00457D39" w:rsidP="00E621D4">
            <w:pPr>
              <w:jc w:val="center"/>
            </w:pPr>
            <w:r>
              <w:rPr>
                <w:rFonts w:ascii="Times New Roman" w:hAnsi="Times New Roman"/>
                <w:sz w:val="24"/>
                <w:szCs w:val="24"/>
              </w:rPr>
              <w:t>70</w:t>
            </w:r>
            <w:r w:rsidRPr="00642203">
              <w:rPr>
                <w:rFonts w:ascii="Times New Roman" w:hAnsi="Times New Roman"/>
                <w:sz w:val="24"/>
                <w:szCs w:val="24"/>
              </w:rPr>
              <w:t xml:space="preserve"> %</w:t>
            </w:r>
          </w:p>
        </w:tc>
      </w:tr>
      <w:tr w:rsidR="00457D39" w:rsidRPr="009C11EC" w:rsidTr="00E621D4">
        <w:tc>
          <w:tcPr>
            <w:tcW w:w="4675" w:type="dxa"/>
            <w:vAlign w:val="center"/>
          </w:tcPr>
          <w:p w:rsidR="00457D39" w:rsidRPr="009C11EC" w:rsidRDefault="00457D39" w:rsidP="00E621D4">
            <w:pPr>
              <w:autoSpaceDE w:val="0"/>
              <w:autoSpaceDN w:val="0"/>
              <w:adjustRightInd w:val="0"/>
              <w:rPr>
                <w:rFonts w:ascii="Times New Roman" w:hAnsi="Times New Roman"/>
                <w:sz w:val="24"/>
                <w:szCs w:val="24"/>
                <w:highlight w:val="yellow"/>
                <w:lang w:bidi="ru-RU"/>
              </w:rPr>
            </w:pPr>
            <w:r w:rsidRPr="000E17AC">
              <w:rPr>
                <w:rFonts w:ascii="Times New Roman" w:hAnsi="Times New Roman"/>
                <w:sz w:val="24"/>
                <w:szCs w:val="24"/>
                <w:lang w:bidi="ru-RU"/>
              </w:rPr>
              <w:t>Для ведения личного подсобного хозяйства (приусадебный земельный участок)</w:t>
            </w:r>
          </w:p>
        </w:tc>
        <w:tc>
          <w:tcPr>
            <w:tcW w:w="4676" w:type="dxa"/>
            <w:vAlign w:val="center"/>
          </w:tcPr>
          <w:p w:rsidR="00457D39" w:rsidRPr="00642203" w:rsidRDefault="00457D39" w:rsidP="00E621D4">
            <w:pPr>
              <w:jc w:val="center"/>
              <w:rPr>
                <w:rFonts w:ascii="Times New Roman" w:hAnsi="Times New Roman"/>
                <w:sz w:val="24"/>
                <w:szCs w:val="24"/>
              </w:rPr>
            </w:pPr>
            <w:r w:rsidRPr="00642203">
              <w:rPr>
                <w:rFonts w:ascii="Times New Roman" w:hAnsi="Times New Roman"/>
                <w:sz w:val="24"/>
                <w:szCs w:val="24"/>
              </w:rPr>
              <w:t>40 %</w:t>
            </w:r>
          </w:p>
        </w:tc>
      </w:tr>
      <w:tr w:rsidR="00457D39" w:rsidRPr="009C11EC" w:rsidTr="00E621D4">
        <w:trPr>
          <w:trHeight w:val="255"/>
        </w:trPr>
        <w:tc>
          <w:tcPr>
            <w:tcW w:w="4675" w:type="dxa"/>
            <w:vAlign w:val="center"/>
          </w:tcPr>
          <w:p w:rsidR="00457D39" w:rsidRPr="00642203" w:rsidRDefault="00457D39" w:rsidP="00E621D4">
            <w:pPr>
              <w:autoSpaceDE w:val="0"/>
              <w:autoSpaceDN w:val="0"/>
              <w:adjustRightInd w:val="0"/>
              <w:rPr>
                <w:rFonts w:ascii="Times New Roman" w:eastAsia="Tahoma" w:hAnsi="Times New Roman"/>
                <w:sz w:val="24"/>
                <w:szCs w:val="24"/>
              </w:rPr>
            </w:pPr>
            <w:r w:rsidRPr="00642203">
              <w:rPr>
                <w:rFonts w:ascii="Times New Roman" w:eastAsia="Tahoma" w:hAnsi="Times New Roman"/>
                <w:sz w:val="24"/>
                <w:szCs w:val="24"/>
              </w:rPr>
              <w:t>Блокированная жилая застройка</w:t>
            </w:r>
          </w:p>
        </w:tc>
        <w:tc>
          <w:tcPr>
            <w:tcW w:w="4676" w:type="dxa"/>
            <w:vAlign w:val="center"/>
          </w:tcPr>
          <w:p w:rsidR="00457D39" w:rsidRPr="00642203" w:rsidRDefault="00457D39" w:rsidP="00E621D4">
            <w:pPr>
              <w:jc w:val="center"/>
              <w:rPr>
                <w:rFonts w:ascii="Times New Roman" w:hAnsi="Times New Roman"/>
                <w:sz w:val="24"/>
                <w:szCs w:val="24"/>
              </w:rPr>
            </w:pPr>
            <w:r>
              <w:rPr>
                <w:rFonts w:ascii="Times New Roman" w:hAnsi="Times New Roman"/>
                <w:sz w:val="24"/>
                <w:szCs w:val="24"/>
              </w:rPr>
              <w:t>70</w:t>
            </w:r>
            <w:r w:rsidRPr="00642203">
              <w:rPr>
                <w:rFonts w:ascii="Times New Roman" w:hAnsi="Times New Roman"/>
                <w:sz w:val="24"/>
                <w:szCs w:val="24"/>
              </w:rPr>
              <w:t xml:space="preserve"> %</w:t>
            </w:r>
          </w:p>
        </w:tc>
      </w:tr>
      <w:tr w:rsidR="00457D39" w:rsidRPr="009C11EC" w:rsidTr="00E621D4">
        <w:tc>
          <w:tcPr>
            <w:tcW w:w="4675" w:type="dxa"/>
            <w:vAlign w:val="center"/>
          </w:tcPr>
          <w:p w:rsidR="00457D39" w:rsidRPr="00642203" w:rsidRDefault="00457D39" w:rsidP="00E621D4">
            <w:pPr>
              <w:rPr>
                <w:rFonts w:ascii="Times New Roman" w:hAnsi="Times New Roman"/>
                <w:sz w:val="24"/>
                <w:szCs w:val="24"/>
                <w:lang w:bidi="ru-RU"/>
              </w:rPr>
            </w:pPr>
            <w:r w:rsidRPr="00642203">
              <w:rPr>
                <w:rFonts w:ascii="Times New Roman" w:hAnsi="Times New Roman"/>
                <w:sz w:val="24"/>
                <w:szCs w:val="24"/>
                <w:lang w:bidi="ru-RU"/>
              </w:rPr>
              <w:t>Коммунальное обслуживание</w:t>
            </w:r>
          </w:p>
        </w:tc>
        <w:tc>
          <w:tcPr>
            <w:tcW w:w="4676" w:type="dxa"/>
            <w:vAlign w:val="center"/>
          </w:tcPr>
          <w:p w:rsidR="00457D39" w:rsidRPr="00642203" w:rsidRDefault="00457D39" w:rsidP="00E621D4">
            <w:pPr>
              <w:jc w:val="center"/>
              <w:rPr>
                <w:rFonts w:ascii="Times New Roman" w:hAnsi="Times New Roman"/>
                <w:sz w:val="24"/>
                <w:szCs w:val="24"/>
              </w:rPr>
            </w:pPr>
            <w:r w:rsidRPr="00642203">
              <w:rPr>
                <w:rFonts w:ascii="Times New Roman" w:hAnsi="Times New Roman"/>
                <w:sz w:val="24"/>
                <w:szCs w:val="24"/>
              </w:rPr>
              <w:t>60 %</w:t>
            </w:r>
          </w:p>
        </w:tc>
      </w:tr>
      <w:tr w:rsidR="00457D39" w:rsidRPr="009C11EC" w:rsidTr="00E621D4">
        <w:tc>
          <w:tcPr>
            <w:tcW w:w="4675" w:type="dxa"/>
            <w:vAlign w:val="center"/>
          </w:tcPr>
          <w:p w:rsidR="00457D39" w:rsidRPr="00642203" w:rsidRDefault="00457D39" w:rsidP="00E621D4">
            <w:pPr>
              <w:rPr>
                <w:rFonts w:ascii="Times New Roman" w:hAnsi="Times New Roman"/>
                <w:sz w:val="24"/>
                <w:szCs w:val="24"/>
                <w:lang w:bidi="ru-RU"/>
              </w:rPr>
            </w:pPr>
            <w:r>
              <w:rPr>
                <w:rFonts w:ascii="Times New Roman" w:hAnsi="Times New Roman"/>
                <w:sz w:val="24"/>
                <w:szCs w:val="24"/>
                <w:lang w:bidi="ru-RU"/>
              </w:rPr>
              <w:t>Магазины</w:t>
            </w:r>
          </w:p>
        </w:tc>
        <w:tc>
          <w:tcPr>
            <w:tcW w:w="4676" w:type="dxa"/>
            <w:vAlign w:val="center"/>
          </w:tcPr>
          <w:p w:rsidR="00457D39" w:rsidRPr="00642203" w:rsidRDefault="00457D39" w:rsidP="00E621D4">
            <w:pPr>
              <w:jc w:val="center"/>
              <w:rPr>
                <w:rFonts w:ascii="Times New Roman" w:hAnsi="Times New Roman"/>
                <w:sz w:val="24"/>
                <w:szCs w:val="24"/>
              </w:rPr>
            </w:pPr>
            <w:r>
              <w:rPr>
                <w:rFonts w:ascii="Times New Roman" w:hAnsi="Times New Roman"/>
                <w:sz w:val="24"/>
                <w:szCs w:val="24"/>
              </w:rPr>
              <w:t>8</w:t>
            </w:r>
            <w:r w:rsidRPr="00642203">
              <w:rPr>
                <w:rFonts w:ascii="Times New Roman" w:hAnsi="Times New Roman"/>
                <w:sz w:val="24"/>
                <w:szCs w:val="24"/>
              </w:rPr>
              <w:t>0 %</w:t>
            </w:r>
          </w:p>
        </w:tc>
      </w:tr>
      <w:tr w:rsidR="00457D39" w:rsidRPr="009C11EC" w:rsidTr="00E621D4">
        <w:tc>
          <w:tcPr>
            <w:tcW w:w="4675" w:type="dxa"/>
            <w:vAlign w:val="center"/>
          </w:tcPr>
          <w:p w:rsidR="00457D39" w:rsidRPr="00642203" w:rsidRDefault="00457D39" w:rsidP="00E621D4">
            <w:pPr>
              <w:rPr>
                <w:rFonts w:ascii="Times New Roman" w:hAnsi="Times New Roman"/>
                <w:sz w:val="24"/>
                <w:szCs w:val="24"/>
                <w:lang w:bidi="ru-RU"/>
              </w:rPr>
            </w:pPr>
            <w:r w:rsidRPr="00893DC4">
              <w:rPr>
                <w:rFonts w:ascii="Times New Roman" w:hAnsi="Times New Roman"/>
                <w:bCs/>
                <w:sz w:val="24"/>
                <w:szCs w:val="24"/>
              </w:rPr>
              <w:t>Улично-дорожная сеть</w:t>
            </w:r>
          </w:p>
        </w:tc>
        <w:tc>
          <w:tcPr>
            <w:tcW w:w="4676" w:type="dxa"/>
            <w:vAlign w:val="center"/>
          </w:tcPr>
          <w:p w:rsidR="00457D39" w:rsidRPr="00642203" w:rsidRDefault="00457D39" w:rsidP="00E621D4">
            <w:pPr>
              <w:jc w:val="center"/>
              <w:rPr>
                <w:rFonts w:ascii="Times New Roman" w:hAnsi="Times New Roman"/>
                <w:sz w:val="24"/>
                <w:szCs w:val="24"/>
              </w:rPr>
            </w:pPr>
            <w:r w:rsidRPr="00642203">
              <w:rPr>
                <w:rFonts w:ascii="Times New Roman" w:hAnsi="Times New Roman"/>
                <w:sz w:val="24"/>
                <w:szCs w:val="24"/>
              </w:rPr>
              <w:t>Не подлежит установлению</w:t>
            </w:r>
          </w:p>
        </w:tc>
      </w:tr>
      <w:tr w:rsidR="00457D39" w:rsidRPr="009C11EC" w:rsidTr="00E621D4">
        <w:tc>
          <w:tcPr>
            <w:tcW w:w="4675" w:type="dxa"/>
            <w:vAlign w:val="center"/>
          </w:tcPr>
          <w:p w:rsidR="00457D39" w:rsidRPr="00642203" w:rsidRDefault="00457D39" w:rsidP="00E621D4">
            <w:pPr>
              <w:rPr>
                <w:rFonts w:ascii="Times New Roman" w:hAnsi="Times New Roman"/>
                <w:sz w:val="24"/>
                <w:szCs w:val="24"/>
                <w:lang w:bidi="ru-RU"/>
              </w:rPr>
            </w:pPr>
            <w:r w:rsidRPr="00893DC4">
              <w:rPr>
                <w:rFonts w:ascii="Times New Roman" w:hAnsi="Times New Roman"/>
                <w:bCs/>
                <w:sz w:val="24"/>
                <w:szCs w:val="24"/>
              </w:rPr>
              <w:t>Благоустройство территории</w:t>
            </w:r>
          </w:p>
        </w:tc>
        <w:tc>
          <w:tcPr>
            <w:tcW w:w="4676" w:type="dxa"/>
            <w:vAlign w:val="center"/>
          </w:tcPr>
          <w:p w:rsidR="00457D39" w:rsidRPr="00642203" w:rsidRDefault="00457D39" w:rsidP="00E621D4">
            <w:pPr>
              <w:jc w:val="center"/>
              <w:rPr>
                <w:rFonts w:ascii="Times New Roman" w:hAnsi="Times New Roman"/>
                <w:sz w:val="24"/>
                <w:szCs w:val="24"/>
              </w:rPr>
            </w:pPr>
            <w:r w:rsidRPr="00642203">
              <w:rPr>
                <w:rFonts w:ascii="Times New Roman" w:hAnsi="Times New Roman"/>
                <w:sz w:val="24"/>
                <w:szCs w:val="24"/>
              </w:rPr>
              <w:t>Не подлежит установлению</w:t>
            </w:r>
          </w:p>
        </w:tc>
      </w:tr>
      <w:tr w:rsidR="00457D39" w:rsidRPr="009C11EC" w:rsidTr="00E621D4">
        <w:tc>
          <w:tcPr>
            <w:tcW w:w="9351" w:type="dxa"/>
            <w:gridSpan w:val="2"/>
          </w:tcPr>
          <w:p w:rsidR="00457D39" w:rsidRPr="00642203" w:rsidRDefault="00457D39" w:rsidP="00E621D4">
            <w:pPr>
              <w:autoSpaceDE w:val="0"/>
              <w:autoSpaceDN w:val="0"/>
              <w:adjustRightInd w:val="0"/>
              <w:ind w:firstLine="567"/>
              <w:jc w:val="center"/>
              <w:rPr>
                <w:rFonts w:ascii="Times New Roman" w:hAnsi="Times New Roman"/>
                <w:sz w:val="24"/>
                <w:szCs w:val="24"/>
              </w:rPr>
            </w:pPr>
            <w:r w:rsidRPr="00642203">
              <w:rPr>
                <w:rFonts w:ascii="Times New Roman" w:hAnsi="Times New Roman"/>
                <w:bCs/>
                <w:sz w:val="24"/>
                <w:szCs w:val="24"/>
              </w:rPr>
              <w:lastRenderedPageBreak/>
              <w:t>Условно разрешенные виды использования земельных участков</w:t>
            </w:r>
          </w:p>
        </w:tc>
      </w:tr>
      <w:tr w:rsidR="00457D39" w:rsidRPr="009C11EC" w:rsidTr="00E621D4">
        <w:tc>
          <w:tcPr>
            <w:tcW w:w="4675" w:type="dxa"/>
            <w:vAlign w:val="center"/>
          </w:tcPr>
          <w:p w:rsidR="00457D39" w:rsidRPr="00642203" w:rsidRDefault="00457D39" w:rsidP="00E621D4">
            <w:pPr>
              <w:autoSpaceDE w:val="0"/>
              <w:autoSpaceDN w:val="0"/>
              <w:adjustRightInd w:val="0"/>
              <w:rPr>
                <w:rFonts w:ascii="Times New Roman" w:hAnsi="Times New Roman"/>
                <w:sz w:val="24"/>
                <w:szCs w:val="24"/>
                <w:lang w:bidi="ru-RU"/>
              </w:rPr>
            </w:pPr>
            <w:r w:rsidRPr="00642203">
              <w:rPr>
                <w:rFonts w:ascii="Times New Roman" w:hAnsi="Times New Roman"/>
                <w:sz w:val="24"/>
                <w:szCs w:val="24"/>
                <w:lang w:bidi="ru-RU"/>
              </w:rPr>
              <w:t>Обслуживание жилой застройки</w:t>
            </w:r>
          </w:p>
        </w:tc>
        <w:tc>
          <w:tcPr>
            <w:tcW w:w="4676" w:type="dxa"/>
            <w:vAlign w:val="center"/>
          </w:tcPr>
          <w:p w:rsidR="00457D39" w:rsidRPr="00642203" w:rsidRDefault="00457D39" w:rsidP="00E621D4">
            <w:pPr>
              <w:jc w:val="center"/>
              <w:rPr>
                <w:rFonts w:ascii="Times New Roman" w:hAnsi="Times New Roman"/>
                <w:sz w:val="24"/>
                <w:szCs w:val="24"/>
              </w:rPr>
            </w:pPr>
            <w:r>
              <w:rPr>
                <w:rFonts w:ascii="Times New Roman" w:hAnsi="Times New Roman"/>
                <w:sz w:val="24"/>
                <w:szCs w:val="24"/>
              </w:rPr>
              <w:t>6</w:t>
            </w:r>
            <w:r w:rsidRPr="00642203">
              <w:rPr>
                <w:rFonts w:ascii="Times New Roman" w:hAnsi="Times New Roman"/>
                <w:sz w:val="24"/>
                <w:szCs w:val="24"/>
              </w:rPr>
              <w:t>0 %</w:t>
            </w:r>
          </w:p>
        </w:tc>
      </w:tr>
      <w:tr w:rsidR="00457D39" w:rsidRPr="009C11EC" w:rsidTr="00E621D4">
        <w:tc>
          <w:tcPr>
            <w:tcW w:w="9351" w:type="dxa"/>
            <w:gridSpan w:val="2"/>
          </w:tcPr>
          <w:p w:rsidR="00457D39" w:rsidRPr="00642203" w:rsidRDefault="00457D39" w:rsidP="00E621D4">
            <w:pPr>
              <w:autoSpaceDE w:val="0"/>
              <w:autoSpaceDN w:val="0"/>
              <w:adjustRightInd w:val="0"/>
              <w:ind w:firstLine="567"/>
              <w:jc w:val="center"/>
              <w:rPr>
                <w:rFonts w:ascii="Times New Roman" w:hAnsi="Times New Roman"/>
                <w:sz w:val="24"/>
                <w:szCs w:val="24"/>
              </w:rPr>
            </w:pPr>
            <w:r w:rsidRPr="00642203">
              <w:rPr>
                <w:rFonts w:ascii="Times New Roman" w:hAnsi="Times New Roman"/>
                <w:sz w:val="24"/>
                <w:szCs w:val="24"/>
              </w:rPr>
              <w:t>Вспомогательные виды разрешенного использования земельных участков</w:t>
            </w:r>
          </w:p>
        </w:tc>
      </w:tr>
      <w:tr w:rsidR="00457D39" w:rsidRPr="009C11EC" w:rsidTr="00E621D4">
        <w:tc>
          <w:tcPr>
            <w:tcW w:w="4675" w:type="dxa"/>
            <w:vAlign w:val="center"/>
          </w:tcPr>
          <w:p w:rsidR="00457D39" w:rsidRPr="00642203" w:rsidRDefault="00457D39" w:rsidP="00E621D4">
            <w:pPr>
              <w:autoSpaceDE w:val="0"/>
              <w:autoSpaceDN w:val="0"/>
              <w:adjustRightInd w:val="0"/>
              <w:rPr>
                <w:rFonts w:ascii="Times New Roman" w:hAnsi="Times New Roman"/>
                <w:sz w:val="24"/>
                <w:szCs w:val="24"/>
                <w:lang w:bidi="ru-RU"/>
              </w:rPr>
            </w:pPr>
            <w:r w:rsidRPr="00642203">
              <w:rPr>
                <w:rFonts w:ascii="Times New Roman" w:hAnsi="Times New Roman"/>
                <w:sz w:val="24"/>
                <w:szCs w:val="24"/>
                <w:lang w:bidi="ru-RU"/>
              </w:rPr>
              <w:t>Хранение автотранспорта</w:t>
            </w:r>
          </w:p>
        </w:tc>
        <w:tc>
          <w:tcPr>
            <w:tcW w:w="4676" w:type="dxa"/>
            <w:vAlign w:val="center"/>
          </w:tcPr>
          <w:p w:rsidR="00457D39" w:rsidRPr="00642203" w:rsidRDefault="00457D39" w:rsidP="00E621D4">
            <w:pPr>
              <w:jc w:val="center"/>
            </w:pPr>
            <w:r>
              <w:rPr>
                <w:rFonts w:ascii="Times New Roman" w:hAnsi="Times New Roman"/>
                <w:sz w:val="24"/>
                <w:szCs w:val="24"/>
              </w:rPr>
              <w:t>100 %</w:t>
            </w:r>
          </w:p>
        </w:tc>
      </w:tr>
      <w:tr w:rsidR="00457D39" w:rsidRPr="009C11EC" w:rsidTr="00E621D4">
        <w:tc>
          <w:tcPr>
            <w:tcW w:w="4675" w:type="dxa"/>
            <w:vAlign w:val="center"/>
          </w:tcPr>
          <w:p w:rsidR="00457D39" w:rsidRPr="00642203" w:rsidRDefault="00457D39" w:rsidP="00E621D4">
            <w:pPr>
              <w:autoSpaceDE w:val="0"/>
              <w:autoSpaceDN w:val="0"/>
              <w:adjustRightInd w:val="0"/>
              <w:rPr>
                <w:rFonts w:ascii="Times New Roman" w:eastAsia="Tahoma" w:hAnsi="Times New Roman"/>
                <w:sz w:val="24"/>
                <w:szCs w:val="24"/>
              </w:rPr>
            </w:pPr>
            <w:r w:rsidRPr="00642203">
              <w:rPr>
                <w:rFonts w:ascii="Times New Roman" w:hAnsi="Times New Roman"/>
                <w:sz w:val="24"/>
                <w:szCs w:val="24"/>
                <w:lang w:bidi="ru-RU"/>
              </w:rPr>
              <w:t>Ведение огородничества</w:t>
            </w:r>
          </w:p>
        </w:tc>
        <w:tc>
          <w:tcPr>
            <w:tcW w:w="4676" w:type="dxa"/>
            <w:vAlign w:val="center"/>
          </w:tcPr>
          <w:p w:rsidR="00457D39" w:rsidRPr="00642203" w:rsidRDefault="00457D39" w:rsidP="00E621D4">
            <w:pPr>
              <w:jc w:val="center"/>
            </w:pPr>
            <w:r>
              <w:rPr>
                <w:rFonts w:ascii="Times New Roman" w:hAnsi="Times New Roman"/>
                <w:sz w:val="24"/>
                <w:szCs w:val="24"/>
              </w:rPr>
              <w:t>0</w:t>
            </w:r>
            <w:r w:rsidRPr="00642203">
              <w:rPr>
                <w:rFonts w:ascii="Times New Roman" w:hAnsi="Times New Roman"/>
                <w:sz w:val="24"/>
                <w:szCs w:val="24"/>
              </w:rPr>
              <w:t xml:space="preserve"> </w:t>
            </w:r>
          </w:p>
        </w:tc>
      </w:tr>
      <w:tr w:rsidR="00457D39" w:rsidRPr="009C11EC" w:rsidTr="00E621D4">
        <w:tc>
          <w:tcPr>
            <w:tcW w:w="4675" w:type="dxa"/>
            <w:vAlign w:val="center"/>
          </w:tcPr>
          <w:p w:rsidR="00457D39" w:rsidRPr="00642203" w:rsidRDefault="00457D39" w:rsidP="00E621D4">
            <w:pPr>
              <w:autoSpaceDE w:val="0"/>
              <w:autoSpaceDN w:val="0"/>
              <w:adjustRightInd w:val="0"/>
              <w:rPr>
                <w:rFonts w:ascii="Times New Roman" w:hAnsi="Times New Roman"/>
                <w:sz w:val="24"/>
                <w:szCs w:val="24"/>
                <w:lang w:bidi="ru-RU"/>
              </w:rPr>
            </w:pPr>
            <w:r w:rsidRPr="00642203">
              <w:rPr>
                <w:rFonts w:ascii="Times New Roman" w:hAnsi="Times New Roman"/>
                <w:sz w:val="24"/>
                <w:szCs w:val="24"/>
                <w:lang w:bidi="ru-RU"/>
              </w:rPr>
              <w:t>Ведение садоводства</w:t>
            </w:r>
          </w:p>
        </w:tc>
        <w:tc>
          <w:tcPr>
            <w:tcW w:w="4676" w:type="dxa"/>
            <w:vAlign w:val="center"/>
          </w:tcPr>
          <w:p w:rsidR="00457D39" w:rsidRPr="00642203" w:rsidRDefault="00457D39" w:rsidP="00E621D4">
            <w:pPr>
              <w:jc w:val="center"/>
            </w:pPr>
            <w:r>
              <w:rPr>
                <w:rFonts w:ascii="Times New Roman" w:hAnsi="Times New Roman"/>
                <w:sz w:val="24"/>
                <w:szCs w:val="24"/>
              </w:rPr>
              <w:t>0</w:t>
            </w:r>
          </w:p>
        </w:tc>
      </w:tr>
    </w:tbl>
    <w:p w:rsidR="00457D39" w:rsidRPr="00221A3E" w:rsidRDefault="00457D39" w:rsidP="00457D39">
      <w:pPr>
        <w:autoSpaceDE w:val="0"/>
        <w:autoSpaceDN w:val="0"/>
        <w:adjustRightInd w:val="0"/>
        <w:ind w:firstLine="567"/>
        <w:jc w:val="both"/>
        <w:rPr>
          <w:sz w:val="24"/>
          <w:szCs w:val="24"/>
        </w:rPr>
      </w:pPr>
    </w:p>
    <w:p w:rsidR="00457D39" w:rsidRPr="00457D39" w:rsidRDefault="00457D39" w:rsidP="00457D39">
      <w:pPr>
        <w:pStyle w:val="af"/>
        <w:numPr>
          <w:ilvl w:val="0"/>
          <w:numId w:val="24"/>
        </w:numPr>
        <w:tabs>
          <w:tab w:val="left" w:pos="993"/>
        </w:tabs>
        <w:autoSpaceDE w:val="0"/>
        <w:autoSpaceDN w:val="0"/>
        <w:adjustRightInd w:val="0"/>
        <w:spacing w:after="0" w:line="240" w:lineRule="auto"/>
        <w:ind w:left="0" w:firstLine="567"/>
        <w:jc w:val="both"/>
        <w:rPr>
          <w:rFonts w:ascii="Times New Roman" w:hAnsi="Times New Roman" w:cs="Times New Roman"/>
          <w:sz w:val="28"/>
          <w:szCs w:val="28"/>
        </w:rPr>
      </w:pPr>
      <w:r w:rsidRPr="00457D39">
        <w:rPr>
          <w:rFonts w:ascii="Times New Roman" w:hAnsi="Times New Roman" w:cs="Times New Roman"/>
          <w:sz w:val="28"/>
          <w:szCs w:val="28"/>
        </w:rPr>
        <w:t>Ограничения использования земельных участков и объектов капитального строительства в границах территориальной зоны осуществляются с учетом режимов и ограничений зон с особыми условиями использования территорий, установленных соответствующими нормативными правовыми актами.</w:t>
      </w:r>
    </w:p>
    <w:p w:rsidR="00457D39" w:rsidRDefault="00457D39" w:rsidP="00457D39">
      <w:pPr>
        <w:keepNext/>
        <w:keepLines/>
        <w:ind w:firstLine="567"/>
        <w:jc w:val="both"/>
        <w:outlineLvl w:val="1"/>
        <w:rPr>
          <w:sz w:val="28"/>
          <w:szCs w:val="28"/>
        </w:rPr>
      </w:pPr>
      <w:r w:rsidRPr="00457D39">
        <w:rPr>
          <w:sz w:val="28"/>
          <w:szCs w:val="28"/>
        </w:rPr>
        <w:t>Расчетные показатели минимально допустимого уровня обеспеченности территории объектами коммунальной, транспортной, социальной инфраструктур и расчетные показатели максимально допустимого уровня территориальной доступности указанных объектов для населения в пределах данной территориальной зоны не указываются, так как в границах данной территориальной зоны не предусматривается осуществление деятельности по комплексному и устойчивому развитию территории.</w:t>
      </w:r>
    </w:p>
    <w:p w:rsidR="00457D39" w:rsidRPr="00457D39" w:rsidRDefault="00457D39" w:rsidP="00457D39">
      <w:pPr>
        <w:keepNext/>
        <w:keepLines/>
        <w:ind w:firstLine="567"/>
        <w:jc w:val="both"/>
        <w:outlineLvl w:val="1"/>
        <w:rPr>
          <w:b/>
          <w:color w:val="000000" w:themeColor="text1"/>
          <w:sz w:val="28"/>
          <w:szCs w:val="28"/>
        </w:rPr>
      </w:pPr>
    </w:p>
    <w:p w:rsidR="00457D39" w:rsidRDefault="00457D39" w:rsidP="00457D39">
      <w:pPr>
        <w:keepNext/>
        <w:keepLines/>
        <w:ind w:firstLine="567"/>
        <w:jc w:val="both"/>
        <w:outlineLvl w:val="1"/>
        <w:rPr>
          <w:b/>
          <w:color w:val="000000" w:themeColor="text1"/>
          <w:sz w:val="28"/>
          <w:szCs w:val="28"/>
        </w:rPr>
      </w:pPr>
      <w:r w:rsidRPr="00457D39">
        <w:rPr>
          <w:b/>
          <w:color w:val="000000" w:themeColor="text1"/>
          <w:sz w:val="28"/>
          <w:szCs w:val="28"/>
        </w:rPr>
        <w:t xml:space="preserve">Лот № 4 расположен в территориальной зоне Ж-2 - Зона </w:t>
      </w:r>
      <w:proofErr w:type="spellStart"/>
      <w:r w:rsidRPr="00457D39">
        <w:rPr>
          <w:b/>
          <w:color w:val="000000" w:themeColor="text1"/>
          <w:sz w:val="28"/>
          <w:szCs w:val="28"/>
        </w:rPr>
        <w:t>среднеэтажной</w:t>
      </w:r>
      <w:proofErr w:type="spellEnd"/>
      <w:r w:rsidRPr="00457D39">
        <w:rPr>
          <w:b/>
          <w:color w:val="000000" w:themeColor="text1"/>
          <w:sz w:val="28"/>
          <w:szCs w:val="28"/>
        </w:rPr>
        <w:t xml:space="preserve"> жилой застройки</w:t>
      </w:r>
      <w:r>
        <w:rPr>
          <w:b/>
          <w:color w:val="000000" w:themeColor="text1"/>
          <w:sz w:val="28"/>
          <w:szCs w:val="28"/>
        </w:rPr>
        <w:t>:</w:t>
      </w:r>
    </w:p>
    <w:p w:rsidR="00457D39" w:rsidRPr="00457D39" w:rsidRDefault="00457D39" w:rsidP="00457D39">
      <w:pPr>
        <w:pStyle w:val="af"/>
        <w:widowControl w:val="0"/>
        <w:numPr>
          <w:ilvl w:val="0"/>
          <w:numId w:val="28"/>
        </w:numPr>
        <w:tabs>
          <w:tab w:val="left" w:pos="0"/>
        </w:tabs>
        <w:spacing w:after="0" w:line="240" w:lineRule="auto"/>
        <w:ind w:left="0" w:firstLine="567"/>
        <w:jc w:val="both"/>
        <w:rPr>
          <w:rFonts w:ascii="Times New Roman" w:eastAsia="Times New Roman" w:hAnsi="Times New Roman" w:cs="Times New Roman"/>
          <w:sz w:val="28"/>
          <w:szCs w:val="28"/>
          <w:lang w:bidi="ru-RU"/>
        </w:rPr>
      </w:pPr>
      <w:r w:rsidRPr="00457D39">
        <w:rPr>
          <w:rFonts w:ascii="Times New Roman" w:eastAsia="Times New Roman" w:hAnsi="Times New Roman" w:cs="Times New Roman"/>
          <w:sz w:val="28"/>
          <w:szCs w:val="28"/>
          <w:lang w:bidi="ru-RU"/>
        </w:rPr>
        <w:t>Зона выделена для обеспечения правовых условий формирования жилых районов средней плотности застройки, с возможностью размещения в пределах территориальной зоны земельных участков и объектов капитального строительства, связанных с обслуживанием жилой застройки.</w:t>
      </w:r>
    </w:p>
    <w:p w:rsidR="00457D39" w:rsidRPr="009C11EC" w:rsidRDefault="00457D39" w:rsidP="00457D39">
      <w:pPr>
        <w:pStyle w:val="af"/>
        <w:widowControl w:val="0"/>
        <w:numPr>
          <w:ilvl w:val="0"/>
          <w:numId w:val="28"/>
        </w:numPr>
        <w:tabs>
          <w:tab w:val="left" w:pos="567"/>
        </w:tabs>
        <w:spacing w:after="0" w:line="240" w:lineRule="auto"/>
        <w:ind w:left="0" w:firstLine="567"/>
        <w:jc w:val="both"/>
        <w:rPr>
          <w:rFonts w:ascii="Times New Roman" w:eastAsia="Times New Roman" w:hAnsi="Times New Roman" w:cs="Times New Roman"/>
          <w:sz w:val="24"/>
          <w:szCs w:val="24"/>
          <w:lang w:bidi="ru-RU"/>
        </w:rPr>
      </w:pPr>
      <w:r w:rsidRPr="00457D39">
        <w:rPr>
          <w:rFonts w:ascii="Times New Roman" w:eastAsia="Times New Roman" w:hAnsi="Times New Roman" w:cs="Times New Roman"/>
          <w:sz w:val="28"/>
          <w:szCs w:val="28"/>
          <w:lang w:bidi="ru-RU"/>
        </w:rPr>
        <w:t>Виды разрешенного использования земельных участков и объектов капитального строительства, устанавливаемые к данной территориальной зоне приведены в таблице 47.1</w:t>
      </w:r>
      <w:r w:rsidRPr="009C11EC">
        <w:rPr>
          <w:rFonts w:ascii="Times New Roman" w:eastAsia="Times New Roman" w:hAnsi="Times New Roman" w:cs="Times New Roman"/>
          <w:sz w:val="24"/>
          <w:szCs w:val="24"/>
          <w:lang w:bidi="ru-RU"/>
        </w:rPr>
        <w:t>.</w:t>
      </w:r>
    </w:p>
    <w:p w:rsidR="00457D39" w:rsidRDefault="00457D39" w:rsidP="00457D39">
      <w:pPr>
        <w:tabs>
          <w:tab w:val="left" w:pos="567"/>
        </w:tabs>
        <w:ind w:firstLine="567"/>
        <w:jc w:val="both"/>
        <w:rPr>
          <w:sz w:val="24"/>
          <w:szCs w:val="24"/>
          <w:lang w:bidi="ru-RU"/>
        </w:rPr>
      </w:pPr>
    </w:p>
    <w:p w:rsidR="00457D39" w:rsidRPr="009C11EC" w:rsidRDefault="00457D39" w:rsidP="00457D39">
      <w:pPr>
        <w:autoSpaceDE w:val="0"/>
        <w:autoSpaceDN w:val="0"/>
        <w:adjustRightInd w:val="0"/>
        <w:ind w:firstLine="567"/>
        <w:jc w:val="right"/>
        <w:rPr>
          <w:bCs/>
          <w:sz w:val="24"/>
          <w:szCs w:val="24"/>
        </w:rPr>
      </w:pPr>
      <w:r w:rsidRPr="009C11EC">
        <w:rPr>
          <w:bCs/>
          <w:sz w:val="24"/>
          <w:szCs w:val="24"/>
        </w:rPr>
        <w:t>Таблица 4</w:t>
      </w:r>
      <w:r>
        <w:rPr>
          <w:bCs/>
          <w:sz w:val="24"/>
          <w:szCs w:val="24"/>
        </w:rPr>
        <w:t>7</w:t>
      </w:r>
      <w:r w:rsidRPr="009C11EC">
        <w:rPr>
          <w:bCs/>
          <w:sz w:val="24"/>
          <w:szCs w:val="24"/>
        </w:rPr>
        <w:t>.1</w:t>
      </w:r>
    </w:p>
    <w:tbl>
      <w:tblPr>
        <w:tblStyle w:val="ae"/>
        <w:tblW w:w="0" w:type="auto"/>
        <w:tblLook w:val="04A0" w:firstRow="1" w:lastRow="0" w:firstColumn="1" w:lastColumn="0" w:noHBand="0" w:noVBand="1"/>
      </w:tblPr>
      <w:tblGrid>
        <w:gridCol w:w="2628"/>
        <w:gridCol w:w="5903"/>
        <w:gridCol w:w="816"/>
      </w:tblGrid>
      <w:tr w:rsidR="00457D39" w:rsidRPr="009C11EC" w:rsidTr="00E621D4">
        <w:trPr>
          <w:tblHeader/>
        </w:trPr>
        <w:tc>
          <w:tcPr>
            <w:tcW w:w="2628" w:type="dxa"/>
            <w:vAlign w:val="center"/>
          </w:tcPr>
          <w:p w:rsidR="00457D39" w:rsidRPr="009C11EC" w:rsidRDefault="00457D39" w:rsidP="00E621D4">
            <w:pPr>
              <w:autoSpaceDE w:val="0"/>
              <w:autoSpaceDN w:val="0"/>
              <w:adjustRightInd w:val="0"/>
              <w:jc w:val="center"/>
              <w:rPr>
                <w:rFonts w:ascii="Times New Roman" w:hAnsi="Times New Roman"/>
                <w:bCs/>
                <w:sz w:val="24"/>
                <w:szCs w:val="24"/>
              </w:rPr>
            </w:pPr>
            <w:r w:rsidRPr="009C11EC">
              <w:rPr>
                <w:rFonts w:ascii="Times New Roman" w:hAnsi="Times New Roman"/>
                <w:bCs/>
                <w:sz w:val="24"/>
                <w:szCs w:val="24"/>
              </w:rPr>
              <w:t>Виды разрешенного использования земельных участков</w:t>
            </w:r>
          </w:p>
        </w:tc>
        <w:tc>
          <w:tcPr>
            <w:tcW w:w="5903" w:type="dxa"/>
            <w:vAlign w:val="center"/>
          </w:tcPr>
          <w:p w:rsidR="00457D39" w:rsidRPr="009C11EC" w:rsidRDefault="00457D39" w:rsidP="00E621D4">
            <w:pPr>
              <w:autoSpaceDE w:val="0"/>
              <w:autoSpaceDN w:val="0"/>
              <w:adjustRightInd w:val="0"/>
              <w:jc w:val="center"/>
              <w:rPr>
                <w:rFonts w:ascii="Times New Roman" w:hAnsi="Times New Roman"/>
                <w:bCs/>
                <w:sz w:val="24"/>
                <w:szCs w:val="24"/>
              </w:rPr>
            </w:pPr>
            <w:r w:rsidRPr="009C11EC">
              <w:rPr>
                <w:rFonts w:ascii="Times New Roman" w:hAnsi="Times New Roman"/>
                <w:bCs/>
                <w:sz w:val="24"/>
                <w:szCs w:val="24"/>
              </w:rPr>
              <w:t>Виды разрешенного использования объектов капитального строительства в соответствии с описанием вида разрешенного использования земельных участков</w:t>
            </w:r>
          </w:p>
        </w:tc>
        <w:tc>
          <w:tcPr>
            <w:tcW w:w="816" w:type="dxa"/>
            <w:vAlign w:val="center"/>
          </w:tcPr>
          <w:p w:rsidR="00457D39" w:rsidRPr="009C11EC" w:rsidRDefault="00457D39" w:rsidP="00E621D4">
            <w:pPr>
              <w:autoSpaceDE w:val="0"/>
              <w:autoSpaceDN w:val="0"/>
              <w:adjustRightInd w:val="0"/>
              <w:jc w:val="center"/>
              <w:rPr>
                <w:rFonts w:ascii="Times New Roman" w:hAnsi="Times New Roman"/>
                <w:bCs/>
                <w:sz w:val="24"/>
                <w:szCs w:val="24"/>
              </w:rPr>
            </w:pPr>
            <w:r w:rsidRPr="009C11EC">
              <w:rPr>
                <w:rFonts w:ascii="Times New Roman" w:hAnsi="Times New Roman"/>
                <w:bCs/>
                <w:sz w:val="24"/>
                <w:szCs w:val="24"/>
              </w:rPr>
              <w:t>Код</w:t>
            </w:r>
          </w:p>
        </w:tc>
      </w:tr>
      <w:tr w:rsidR="00457D39" w:rsidRPr="009C11EC" w:rsidTr="00E621D4">
        <w:tc>
          <w:tcPr>
            <w:tcW w:w="9347" w:type="dxa"/>
            <w:gridSpan w:val="3"/>
            <w:vAlign w:val="center"/>
          </w:tcPr>
          <w:p w:rsidR="00457D39" w:rsidRPr="009C11EC" w:rsidRDefault="00457D39" w:rsidP="00E621D4">
            <w:pPr>
              <w:autoSpaceDE w:val="0"/>
              <w:autoSpaceDN w:val="0"/>
              <w:adjustRightInd w:val="0"/>
              <w:jc w:val="center"/>
              <w:rPr>
                <w:rFonts w:ascii="Times New Roman" w:hAnsi="Times New Roman"/>
                <w:bCs/>
                <w:sz w:val="24"/>
                <w:szCs w:val="24"/>
              </w:rPr>
            </w:pPr>
            <w:r w:rsidRPr="009C11EC">
              <w:rPr>
                <w:rFonts w:ascii="Times New Roman" w:hAnsi="Times New Roman"/>
                <w:bCs/>
                <w:sz w:val="24"/>
                <w:szCs w:val="24"/>
              </w:rPr>
              <w:t>Основные виды разрешенного использования земельных участков</w:t>
            </w:r>
          </w:p>
        </w:tc>
      </w:tr>
      <w:tr w:rsidR="00457D39" w:rsidRPr="00D916C6" w:rsidTr="00E621D4">
        <w:tc>
          <w:tcPr>
            <w:tcW w:w="2628" w:type="dxa"/>
            <w:vAlign w:val="center"/>
          </w:tcPr>
          <w:p w:rsidR="00457D39" w:rsidRPr="00D916C6" w:rsidRDefault="00457D39" w:rsidP="00E621D4">
            <w:pPr>
              <w:autoSpaceDE w:val="0"/>
              <w:autoSpaceDN w:val="0"/>
              <w:adjustRightInd w:val="0"/>
              <w:rPr>
                <w:rFonts w:ascii="Times New Roman" w:hAnsi="Times New Roman"/>
                <w:bCs/>
                <w:sz w:val="24"/>
                <w:szCs w:val="24"/>
              </w:rPr>
            </w:pPr>
            <w:r w:rsidRPr="00B45745">
              <w:rPr>
                <w:rFonts w:ascii="Times New Roman" w:hAnsi="Times New Roman"/>
                <w:sz w:val="24"/>
                <w:szCs w:val="24"/>
                <w:lang w:bidi="ru-RU"/>
              </w:rPr>
              <w:t>Малоэтажная многоквартирная жилая застройка</w:t>
            </w:r>
          </w:p>
        </w:tc>
        <w:tc>
          <w:tcPr>
            <w:tcW w:w="5903" w:type="dxa"/>
          </w:tcPr>
          <w:p w:rsidR="00457D39" w:rsidRPr="00B45745" w:rsidRDefault="00457D39" w:rsidP="00E621D4">
            <w:pPr>
              <w:autoSpaceDE w:val="0"/>
              <w:autoSpaceDN w:val="0"/>
              <w:adjustRightInd w:val="0"/>
              <w:jc w:val="both"/>
              <w:rPr>
                <w:rFonts w:ascii="Times New Roman" w:hAnsi="Times New Roman"/>
                <w:bCs/>
                <w:sz w:val="24"/>
                <w:szCs w:val="24"/>
              </w:rPr>
            </w:pPr>
            <w:r w:rsidRPr="00B45745">
              <w:rPr>
                <w:rFonts w:ascii="Times New Roman" w:hAnsi="Times New Roman"/>
                <w:bCs/>
                <w:sz w:val="24"/>
                <w:szCs w:val="24"/>
              </w:rPr>
              <w:t>Размещение малоэтажных многоквартирных домов (многоквартирные дома высотой до 4 этажей, включая мансардный);</w:t>
            </w:r>
          </w:p>
          <w:p w:rsidR="00457D39" w:rsidRPr="00D916C6" w:rsidRDefault="00457D39" w:rsidP="00E621D4">
            <w:pPr>
              <w:autoSpaceDE w:val="0"/>
              <w:autoSpaceDN w:val="0"/>
              <w:adjustRightInd w:val="0"/>
              <w:jc w:val="both"/>
              <w:rPr>
                <w:rFonts w:ascii="Times New Roman" w:hAnsi="Times New Roman"/>
                <w:bCs/>
                <w:sz w:val="24"/>
                <w:szCs w:val="24"/>
              </w:rPr>
            </w:pPr>
            <w:r w:rsidRPr="00B45745">
              <w:rPr>
                <w:rFonts w:ascii="Times New Roman" w:hAnsi="Times New Roman"/>
                <w:bCs/>
                <w:sz w:val="24"/>
                <w:szCs w:val="24"/>
              </w:rPr>
              <w:t>обустройство спортивных и детских площадок, площадок для отдыха; размещение объектов обслуживания жилой застройки во встроенных, пристроенных и встроенно-пристроенных помещениях малоэтажного многоквартирного дома, если общая площадь таких помещений в малоэтажном многоквартирном доме не составляет более 15% общей площади помещений дома</w:t>
            </w:r>
          </w:p>
        </w:tc>
        <w:tc>
          <w:tcPr>
            <w:tcW w:w="816" w:type="dxa"/>
            <w:vAlign w:val="center"/>
          </w:tcPr>
          <w:p w:rsidR="00457D39" w:rsidRPr="00D916C6" w:rsidRDefault="00457D39" w:rsidP="00E621D4">
            <w:pPr>
              <w:autoSpaceDE w:val="0"/>
              <w:autoSpaceDN w:val="0"/>
              <w:adjustRightInd w:val="0"/>
              <w:jc w:val="center"/>
              <w:rPr>
                <w:rFonts w:ascii="Times New Roman" w:hAnsi="Times New Roman"/>
                <w:bCs/>
                <w:sz w:val="24"/>
                <w:szCs w:val="24"/>
              </w:rPr>
            </w:pPr>
            <w:r w:rsidRPr="00D916C6">
              <w:rPr>
                <w:rFonts w:ascii="Times New Roman" w:hAnsi="Times New Roman"/>
                <w:bCs/>
                <w:sz w:val="24"/>
                <w:szCs w:val="24"/>
              </w:rPr>
              <w:t>2.1</w:t>
            </w:r>
            <w:r>
              <w:rPr>
                <w:rFonts w:ascii="Times New Roman" w:hAnsi="Times New Roman"/>
                <w:bCs/>
                <w:sz w:val="24"/>
                <w:szCs w:val="24"/>
              </w:rPr>
              <w:t>.1</w:t>
            </w:r>
          </w:p>
        </w:tc>
      </w:tr>
      <w:tr w:rsidR="00457D39" w:rsidRPr="009E37FB" w:rsidTr="00E621D4">
        <w:tc>
          <w:tcPr>
            <w:tcW w:w="2628" w:type="dxa"/>
            <w:vAlign w:val="center"/>
          </w:tcPr>
          <w:p w:rsidR="00457D39" w:rsidRPr="009E37FB" w:rsidRDefault="00457D39" w:rsidP="00E621D4">
            <w:pPr>
              <w:autoSpaceDE w:val="0"/>
              <w:autoSpaceDN w:val="0"/>
              <w:adjustRightInd w:val="0"/>
              <w:rPr>
                <w:rFonts w:ascii="Times New Roman" w:hAnsi="Times New Roman"/>
                <w:bCs/>
                <w:sz w:val="24"/>
                <w:szCs w:val="24"/>
              </w:rPr>
            </w:pPr>
            <w:r w:rsidRPr="009E37FB">
              <w:rPr>
                <w:rFonts w:ascii="Times New Roman" w:hAnsi="Times New Roman"/>
                <w:sz w:val="24"/>
                <w:szCs w:val="24"/>
                <w:lang w:bidi="ru-RU"/>
              </w:rPr>
              <w:lastRenderedPageBreak/>
              <w:t>Блокированная жилая застройка</w:t>
            </w:r>
          </w:p>
        </w:tc>
        <w:tc>
          <w:tcPr>
            <w:tcW w:w="5903" w:type="dxa"/>
          </w:tcPr>
          <w:p w:rsidR="00457D39" w:rsidRPr="009E37FB" w:rsidRDefault="00457D39" w:rsidP="00E621D4">
            <w:pPr>
              <w:autoSpaceDE w:val="0"/>
              <w:autoSpaceDN w:val="0"/>
              <w:adjustRightInd w:val="0"/>
              <w:jc w:val="both"/>
              <w:rPr>
                <w:rFonts w:ascii="Times New Roman" w:hAnsi="Times New Roman"/>
                <w:bCs/>
                <w:sz w:val="24"/>
                <w:szCs w:val="24"/>
              </w:rPr>
            </w:pPr>
            <w:r w:rsidRPr="009E37FB">
              <w:rPr>
                <w:rFonts w:ascii="Times New Roman" w:hAnsi="Times New Roman"/>
                <w:bCs/>
                <w:sz w:val="24"/>
                <w:szCs w:val="24"/>
              </w:rPr>
              <w:t>Размещение жилого дома, имеющего одну или несколько общих стен с соседними жилыми домами (количеством этажей не более чем три, при общем количестве совмещенных домов не более десяти и каждый из которых предназначен для проживания одной семьи, имеет общую стену (общие стены) без проемов с соседним домом или соседними домами, расположен на отдельном земельном участке и имеет выход на территорию общего пользования (жилые дома блокированной застройки); разведение декоративных и плодовых деревьев, овощных и ягодных культур; размещение индивидуальных гаражей и иных вспомогательных сооружений; обустройство спортивных и детских площадок, площадок для отдыха</w:t>
            </w:r>
          </w:p>
        </w:tc>
        <w:tc>
          <w:tcPr>
            <w:tcW w:w="816" w:type="dxa"/>
            <w:vAlign w:val="center"/>
          </w:tcPr>
          <w:p w:rsidR="00457D39" w:rsidRPr="009E37FB" w:rsidRDefault="00457D39" w:rsidP="00E621D4">
            <w:pPr>
              <w:autoSpaceDE w:val="0"/>
              <w:autoSpaceDN w:val="0"/>
              <w:adjustRightInd w:val="0"/>
              <w:jc w:val="center"/>
              <w:rPr>
                <w:rFonts w:ascii="Times New Roman" w:hAnsi="Times New Roman"/>
                <w:bCs/>
                <w:sz w:val="24"/>
                <w:szCs w:val="24"/>
              </w:rPr>
            </w:pPr>
            <w:r w:rsidRPr="009E37FB">
              <w:rPr>
                <w:rFonts w:ascii="Times New Roman" w:hAnsi="Times New Roman"/>
                <w:bCs/>
                <w:sz w:val="24"/>
                <w:szCs w:val="24"/>
              </w:rPr>
              <w:t>2.3</w:t>
            </w:r>
          </w:p>
        </w:tc>
      </w:tr>
      <w:tr w:rsidR="00457D39" w:rsidRPr="009E37FB" w:rsidTr="00E621D4">
        <w:tc>
          <w:tcPr>
            <w:tcW w:w="2628" w:type="dxa"/>
            <w:vAlign w:val="center"/>
          </w:tcPr>
          <w:p w:rsidR="00457D39" w:rsidRPr="009E37FB" w:rsidRDefault="00457D39" w:rsidP="00E621D4">
            <w:pPr>
              <w:autoSpaceDE w:val="0"/>
              <w:autoSpaceDN w:val="0"/>
              <w:adjustRightInd w:val="0"/>
              <w:rPr>
                <w:rFonts w:ascii="Times New Roman" w:hAnsi="Times New Roman"/>
                <w:sz w:val="24"/>
                <w:szCs w:val="24"/>
                <w:lang w:bidi="ru-RU"/>
              </w:rPr>
            </w:pPr>
            <w:proofErr w:type="spellStart"/>
            <w:r w:rsidRPr="00971ADE">
              <w:rPr>
                <w:rFonts w:ascii="Times New Roman" w:hAnsi="Times New Roman"/>
                <w:sz w:val="24"/>
                <w:szCs w:val="24"/>
                <w:lang w:bidi="ru-RU"/>
              </w:rPr>
              <w:t>Среднеэтажная</w:t>
            </w:r>
            <w:proofErr w:type="spellEnd"/>
            <w:r w:rsidRPr="00971ADE">
              <w:rPr>
                <w:rFonts w:ascii="Times New Roman" w:hAnsi="Times New Roman"/>
                <w:sz w:val="24"/>
                <w:szCs w:val="24"/>
                <w:lang w:bidi="ru-RU"/>
              </w:rPr>
              <w:t xml:space="preserve"> жилая застройка</w:t>
            </w:r>
          </w:p>
        </w:tc>
        <w:tc>
          <w:tcPr>
            <w:tcW w:w="5903" w:type="dxa"/>
          </w:tcPr>
          <w:p w:rsidR="00457D39" w:rsidRPr="00971ADE" w:rsidRDefault="00457D39" w:rsidP="00E621D4">
            <w:pPr>
              <w:autoSpaceDE w:val="0"/>
              <w:autoSpaceDN w:val="0"/>
              <w:adjustRightInd w:val="0"/>
              <w:jc w:val="both"/>
              <w:rPr>
                <w:rFonts w:ascii="Times New Roman" w:hAnsi="Times New Roman"/>
                <w:bCs/>
                <w:sz w:val="24"/>
                <w:szCs w:val="24"/>
              </w:rPr>
            </w:pPr>
            <w:r w:rsidRPr="00971ADE">
              <w:rPr>
                <w:rFonts w:ascii="Times New Roman" w:hAnsi="Times New Roman"/>
                <w:bCs/>
                <w:sz w:val="24"/>
                <w:szCs w:val="24"/>
              </w:rPr>
              <w:t>Размещение многоквартирных домов этажностью не выше восьми этажей;</w:t>
            </w:r>
          </w:p>
          <w:p w:rsidR="00457D39" w:rsidRPr="00971ADE" w:rsidRDefault="00457D39" w:rsidP="00E621D4">
            <w:pPr>
              <w:autoSpaceDE w:val="0"/>
              <w:autoSpaceDN w:val="0"/>
              <w:adjustRightInd w:val="0"/>
              <w:jc w:val="both"/>
              <w:rPr>
                <w:rFonts w:ascii="Times New Roman" w:hAnsi="Times New Roman"/>
                <w:bCs/>
                <w:sz w:val="24"/>
                <w:szCs w:val="24"/>
              </w:rPr>
            </w:pPr>
            <w:r w:rsidRPr="00971ADE">
              <w:rPr>
                <w:rFonts w:ascii="Times New Roman" w:hAnsi="Times New Roman"/>
                <w:bCs/>
                <w:sz w:val="24"/>
                <w:szCs w:val="24"/>
              </w:rPr>
              <w:t>благоустройство и озеленение;</w:t>
            </w:r>
          </w:p>
          <w:p w:rsidR="00457D39" w:rsidRPr="00971ADE" w:rsidRDefault="00457D39" w:rsidP="00E621D4">
            <w:pPr>
              <w:autoSpaceDE w:val="0"/>
              <w:autoSpaceDN w:val="0"/>
              <w:adjustRightInd w:val="0"/>
              <w:jc w:val="both"/>
              <w:rPr>
                <w:rFonts w:ascii="Times New Roman" w:hAnsi="Times New Roman"/>
                <w:bCs/>
                <w:sz w:val="24"/>
                <w:szCs w:val="24"/>
              </w:rPr>
            </w:pPr>
            <w:r w:rsidRPr="00971ADE">
              <w:rPr>
                <w:rFonts w:ascii="Times New Roman" w:hAnsi="Times New Roman"/>
                <w:bCs/>
                <w:sz w:val="24"/>
                <w:szCs w:val="24"/>
              </w:rPr>
              <w:t>размещение подземных гаражей и автостоянок;</w:t>
            </w:r>
          </w:p>
          <w:p w:rsidR="00457D39" w:rsidRPr="00971ADE" w:rsidRDefault="00457D39" w:rsidP="00E621D4">
            <w:pPr>
              <w:autoSpaceDE w:val="0"/>
              <w:autoSpaceDN w:val="0"/>
              <w:adjustRightInd w:val="0"/>
              <w:jc w:val="both"/>
              <w:rPr>
                <w:rFonts w:ascii="Times New Roman" w:hAnsi="Times New Roman"/>
                <w:bCs/>
                <w:sz w:val="24"/>
                <w:szCs w:val="24"/>
              </w:rPr>
            </w:pPr>
            <w:r w:rsidRPr="00971ADE">
              <w:rPr>
                <w:rFonts w:ascii="Times New Roman" w:hAnsi="Times New Roman"/>
                <w:bCs/>
                <w:sz w:val="24"/>
                <w:szCs w:val="24"/>
              </w:rPr>
              <w:t>обустройство спортивных и детских площадок, площадок для отдыха;</w:t>
            </w:r>
          </w:p>
          <w:p w:rsidR="00457D39" w:rsidRPr="009E37FB" w:rsidRDefault="00457D39" w:rsidP="00E621D4">
            <w:pPr>
              <w:autoSpaceDE w:val="0"/>
              <w:autoSpaceDN w:val="0"/>
              <w:adjustRightInd w:val="0"/>
              <w:jc w:val="both"/>
              <w:rPr>
                <w:rFonts w:ascii="Times New Roman" w:hAnsi="Times New Roman"/>
                <w:bCs/>
                <w:sz w:val="24"/>
                <w:szCs w:val="24"/>
              </w:rPr>
            </w:pPr>
            <w:r w:rsidRPr="00971ADE">
              <w:rPr>
                <w:rFonts w:ascii="Times New Roman" w:hAnsi="Times New Roman"/>
                <w:bCs/>
                <w:sz w:val="24"/>
                <w:szCs w:val="24"/>
              </w:rPr>
              <w:t>размещение объектов обслуживания жилой застройки во встроенных, пристроенных и встроенно-пристроенных помещениях многоквартирного дома, если общая площадь таких помещений в многоквартирном доме не составляет более 20% общей площади помещений дома</w:t>
            </w:r>
          </w:p>
        </w:tc>
        <w:tc>
          <w:tcPr>
            <w:tcW w:w="816" w:type="dxa"/>
            <w:vAlign w:val="center"/>
          </w:tcPr>
          <w:p w:rsidR="00457D39" w:rsidRPr="009E37FB" w:rsidRDefault="00457D39" w:rsidP="00E621D4">
            <w:pPr>
              <w:autoSpaceDE w:val="0"/>
              <w:autoSpaceDN w:val="0"/>
              <w:adjustRightInd w:val="0"/>
              <w:jc w:val="center"/>
              <w:rPr>
                <w:rFonts w:ascii="Times New Roman" w:hAnsi="Times New Roman"/>
                <w:bCs/>
                <w:sz w:val="24"/>
                <w:szCs w:val="24"/>
              </w:rPr>
            </w:pPr>
            <w:r>
              <w:rPr>
                <w:rFonts w:ascii="Times New Roman" w:hAnsi="Times New Roman"/>
                <w:bCs/>
                <w:sz w:val="24"/>
                <w:szCs w:val="24"/>
              </w:rPr>
              <w:t>2.5</w:t>
            </w:r>
          </w:p>
        </w:tc>
      </w:tr>
      <w:tr w:rsidR="00457D39" w:rsidRPr="009E37FB" w:rsidTr="00E621D4">
        <w:tc>
          <w:tcPr>
            <w:tcW w:w="2628" w:type="dxa"/>
            <w:vAlign w:val="center"/>
          </w:tcPr>
          <w:p w:rsidR="00457D39" w:rsidRPr="00971ADE" w:rsidRDefault="00457D39" w:rsidP="00E621D4">
            <w:pPr>
              <w:autoSpaceDE w:val="0"/>
              <w:autoSpaceDN w:val="0"/>
              <w:adjustRightInd w:val="0"/>
              <w:rPr>
                <w:rFonts w:ascii="Times New Roman" w:hAnsi="Times New Roman"/>
                <w:sz w:val="24"/>
                <w:szCs w:val="24"/>
                <w:lang w:bidi="ru-RU"/>
              </w:rPr>
            </w:pPr>
            <w:r w:rsidRPr="00685AA2">
              <w:rPr>
                <w:rFonts w:ascii="Times New Roman" w:hAnsi="Times New Roman"/>
                <w:sz w:val="24"/>
                <w:szCs w:val="24"/>
                <w:lang w:bidi="ru-RU"/>
              </w:rPr>
              <w:t>Хранение</w:t>
            </w:r>
            <w:r>
              <w:rPr>
                <w:rFonts w:ascii="Times New Roman" w:hAnsi="Times New Roman"/>
                <w:sz w:val="24"/>
                <w:szCs w:val="24"/>
                <w:lang w:bidi="ru-RU"/>
              </w:rPr>
              <w:t xml:space="preserve"> </w:t>
            </w:r>
            <w:r w:rsidRPr="00685AA2">
              <w:rPr>
                <w:rFonts w:ascii="Times New Roman" w:hAnsi="Times New Roman"/>
                <w:sz w:val="24"/>
                <w:szCs w:val="24"/>
                <w:lang w:bidi="ru-RU"/>
              </w:rPr>
              <w:t>автотранспорта</w:t>
            </w:r>
          </w:p>
        </w:tc>
        <w:tc>
          <w:tcPr>
            <w:tcW w:w="5903" w:type="dxa"/>
          </w:tcPr>
          <w:p w:rsidR="00457D39" w:rsidRPr="00971ADE" w:rsidRDefault="00457D39" w:rsidP="00E621D4">
            <w:pPr>
              <w:autoSpaceDE w:val="0"/>
              <w:autoSpaceDN w:val="0"/>
              <w:adjustRightInd w:val="0"/>
              <w:jc w:val="both"/>
              <w:rPr>
                <w:rFonts w:ascii="Times New Roman" w:hAnsi="Times New Roman"/>
                <w:bCs/>
                <w:sz w:val="24"/>
                <w:szCs w:val="24"/>
              </w:rPr>
            </w:pPr>
            <w:r w:rsidRPr="00685AA2">
              <w:rPr>
                <w:rFonts w:ascii="Times New Roman" w:hAnsi="Times New Roman"/>
                <w:bCs/>
                <w:sz w:val="24"/>
                <w:szCs w:val="24"/>
              </w:rPr>
              <w:t>Размещение отдельно</w:t>
            </w:r>
            <w:r>
              <w:rPr>
                <w:rFonts w:ascii="Times New Roman" w:hAnsi="Times New Roman"/>
                <w:bCs/>
                <w:sz w:val="24"/>
                <w:szCs w:val="24"/>
              </w:rPr>
              <w:t xml:space="preserve"> </w:t>
            </w:r>
            <w:r w:rsidRPr="00685AA2">
              <w:rPr>
                <w:rFonts w:ascii="Times New Roman" w:hAnsi="Times New Roman"/>
                <w:bCs/>
                <w:sz w:val="24"/>
                <w:szCs w:val="24"/>
              </w:rPr>
              <w:t>стоящих и пристроенных</w:t>
            </w:r>
            <w:r>
              <w:rPr>
                <w:rFonts w:ascii="Times New Roman" w:hAnsi="Times New Roman"/>
                <w:bCs/>
                <w:sz w:val="24"/>
                <w:szCs w:val="24"/>
              </w:rPr>
              <w:t xml:space="preserve"> </w:t>
            </w:r>
            <w:r w:rsidRPr="00685AA2">
              <w:rPr>
                <w:rFonts w:ascii="Times New Roman" w:hAnsi="Times New Roman"/>
                <w:bCs/>
                <w:sz w:val="24"/>
                <w:szCs w:val="24"/>
              </w:rPr>
              <w:t>гаражей, в том числе</w:t>
            </w:r>
            <w:r>
              <w:rPr>
                <w:rFonts w:ascii="Times New Roman" w:hAnsi="Times New Roman"/>
                <w:bCs/>
                <w:sz w:val="24"/>
                <w:szCs w:val="24"/>
              </w:rPr>
              <w:t xml:space="preserve"> </w:t>
            </w:r>
            <w:r w:rsidRPr="00685AA2">
              <w:rPr>
                <w:rFonts w:ascii="Times New Roman" w:hAnsi="Times New Roman"/>
                <w:bCs/>
                <w:sz w:val="24"/>
                <w:szCs w:val="24"/>
              </w:rPr>
              <w:t>подземных,</w:t>
            </w:r>
            <w:r>
              <w:rPr>
                <w:rFonts w:ascii="Times New Roman" w:hAnsi="Times New Roman"/>
                <w:bCs/>
                <w:sz w:val="24"/>
                <w:szCs w:val="24"/>
              </w:rPr>
              <w:t xml:space="preserve"> </w:t>
            </w:r>
            <w:r w:rsidRPr="00685AA2">
              <w:rPr>
                <w:rFonts w:ascii="Times New Roman" w:hAnsi="Times New Roman"/>
                <w:bCs/>
                <w:sz w:val="24"/>
                <w:szCs w:val="24"/>
              </w:rPr>
              <w:t>предназначенных для</w:t>
            </w:r>
            <w:r>
              <w:rPr>
                <w:rFonts w:ascii="Times New Roman" w:hAnsi="Times New Roman"/>
                <w:bCs/>
                <w:sz w:val="24"/>
                <w:szCs w:val="24"/>
              </w:rPr>
              <w:t xml:space="preserve"> </w:t>
            </w:r>
            <w:r w:rsidRPr="00685AA2">
              <w:rPr>
                <w:rFonts w:ascii="Times New Roman" w:hAnsi="Times New Roman"/>
                <w:bCs/>
                <w:sz w:val="24"/>
                <w:szCs w:val="24"/>
              </w:rPr>
              <w:t>хранения автотранспорта, в</w:t>
            </w:r>
            <w:r>
              <w:rPr>
                <w:rFonts w:ascii="Times New Roman" w:hAnsi="Times New Roman"/>
                <w:bCs/>
                <w:sz w:val="24"/>
                <w:szCs w:val="24"/>
              </w:rPr>
              <w:t xml:space="preserve"> </w:t>
            </w:r>
            <w:r w:rsidRPr="00685AA2">
              <w:rPr>
                <w:rFonts w:ascii="Times New Roman" w:hAnsi="Times New Roman"/>
                <w:bCs/>
                <w:sz w:val="24"/>
                <w:szCs w:val="24"/>
              </w:rPr>
              <w:t>том числе с разделением на</w:t>
            </w:r>
            <w:r>
              <w:rPr>
                <w:rFonts w:ascii="Times New Roman" w:hAnsi="Times New Roman"/>
                <w:bCs/>
                <w:sz w:val="24"/>
                <w:szCs w:val="24"/>
              </w:rPr>
              <w:t xml:space="preserve"> </w:t>
            </w:r>
            <w:proofErr w:type="spellStart"/>
            <w:r w:rsidRPr="00685AA2">
              <w:rPr>
                <w:rFonts w:ascii="Times New Roman" w:hAnsi="Times New Roman"/>
                <w:bCs/>
                <w:sz w:val="24"/>
                <w:szCs w:val="24"/>
              </w:rPr>
              <w:t>машино</w:t>
            </w:r>
            <w:proofErr w:type="spellEnd"/>
            <w:r w:rsidRPr="00685AA2">
              <w:rPr>
                <w:rFonts w:ascii="Times New Roman" w:hAnsi="Times New Roman"/>
                <w:bCs/>
                <w:sz w:val="24"/>
                <w:szCs w:val="24"/>
              </w:rPr>
              <w:t>-места, за</w:t>
            </w:r>
            <w:r>
              <w:rPr>
                <w:rFonts w:ascii="Times New Roman" w:hAnsi="Times New Roman"/>
                <w:bCs/>
                <w:sz w:val="24"/>
                <w:szCs w:val="24"/>
              </w:rPr>
              <w:t xml:space="preserve"> </w:t>
            </w:r>
            <w:r w:rsidRPr="00685AA2">
              <w:rPr>
                <w:rFonts w:ascii="Times New Roman" w:hAnsi="Times New Roman"/>
                <w:bCs/>
                <w:sz w:val="24"/>
                <w:szCs w:val="24"/>
              </w:rPr>
              <w:t>исключением гаражей,</w:t>
            </w:r>
            <w:r>
              <w:rPr>
                <w:rFonts w:ascii="Times New Roman" w:hAnsi="Times New Roman"/>
                <w:bCs/>
                <w:sz w:val="24"/>
                <w:szCs w:val="24"/>
              </w:rPr>
              <w:t xml:space="preserve"> </w:t>
            </w:r>
            <w:r w:rsidRPr="00685AA2">
              <w:rPr>
                <w:rFonts w:ascii="Times New Roman" w:hAnsi="Times New Roman"/>
                <w:bCs/>
                <w:sz w:val="24"/>
                <w:szCs w:val="24"/>
              </w:rPr>
              <w:t>размещение которых</w:t>
            </w:r>
            <w:r>
              <w:rPr>
                <w:rFonts w:ascii="Times New Roman" w:hAnsi="Times New Roman"/>
                <w:bCs/>
                <w:sz w:val="24"/>
                <w:szCs w:val="24"/>
              </w:rPr>
              <w:t xml:space="preserve"> </w:t>
            </w:r>
            <w:r w:rsidRPr="00685AA2">
              <w:rPr>
                <w:rFonts w:ascii="Times New Roman" w:hAnsi="Times New Roman"/>
                <w:bCs/>
                <w:sz w:val="24"/>
                <w:szCs w:val="24"/>
              </w:rPr>
              <w:t>предусмотрено</w:t>
            </w:r>
            <w:r>
              <w:rPr>
                <w:rFonts w:ascii="Times New Roman" w:hAnsi="Times New Roman"/>
                <w:bCs/>
                <w:sz w:val="24"/>
                <w:szCs w:val="24"/>
              </w:rPr>
              <w:t xml:space="preserve"> </w:t>
            </w:r>
            <w:r w:rsidRPr="00685AA2">
              <w:rPr>
                <w:rFonts w:ascii="Times New Roman" w:hAnsi="Times New Roman"/>
                <w:bCs/>
                <w:sz w:val="24"/>
                <w:szCs w:val="24"/>
              </w:rPr>
              <w:t>содержанием вида</w:t>
            </w:r>
            <w:r>
              <w:rPr>
                <w:rFonts w:ascii="Times New Roman" w:hAnsi="Times New Roman"/>
                <w:bCs/>
                <w:sz w:val="24"/>
                <w:szCs w:val="24"/>
              </w:rPr>
              <w:t xml:space="preserve"> </w:t>
            </w:r>
            <w:r w:rsidRPr="00685AA2">
              <w:rPr>
                <w:rFonts w:ascii="Times New Roman" w:hAnsi="Times New Roman"/>
                <w:bCs/>
                <w:sz w:val="24"/>
                <w:szCs w:val="24"/>
              </w:rPr>
              <w:t>разрешенного</w:t>
            </w:r>
            <w:r>
              <w:rPr>
                <w:rFonts w:ascii="Times New Roman" w:hAnsi="Times New Roman"/>
                <w:bCs/>
                <w:sz w:val="24"/>
                <w:szCs w:val="24"/>
              </w:rPr>
              <w:t xml:space="preserve"> </w:t>
            </w:r>
            <w:r w:rsidRPr="00685AA2">
              <w:rPr>
                <w:rFonts w:ascii="Times New Roman" w:hAnsi="Times New Roman"/>
                <w:bCs/>
                <w:sz w:val="24"/>
                <w:szCs w:val="24"/>
              </w:rPr>
              <w:t>использования с кодом 4.9</w:t>
            </w:r>
          </w:p>
        </w:tc>
        <w:tc>
          <w:tcPr>
            <w:tcW w:w="816" w:type="dxa"/>
            <w:vAlign w:val="center"/>
          </w:tcPr>
          <w:p w:rsidR="00457D39" w:rsidRDefault="00457D39" w:rsidP="00E621D4">
            <w:pPr>
              <w:autoSpaceDE w:val="0"/>
              <w:autoSpaceDN w:val="0"/>
              <w:adjustRightInd w:val="0"/>
              <w:jc w:val="center"/>
              <w:rPr>
                <w:rFonts w:ascii="Times New Roman" w:hAnsi="Times New Roman"/>
                <w:bCs/>
                <w:sz w:val="24"/>
                <w:szCs w:val="24"/>
              </w:rPr>
            </w:pPr>
            <w:r>
              <w:rPr>
                <w:rFonts w:ascii="Times New Roman" w:hAnsi="Times New Roman"/>
                <w:bCs/>
                <w:sz w:val="24"/>
                <w:szCs w:val="24"/>
              </w:rPr>
              <w:t>2.7.1</w:t>
            </w:r>
          </w:p>
        </w:tc>
      </w:tr>
      <w:tr w:rsidR="00457D39" w:rsidRPr="009E37FB" w:rsidTr="00E621D4">
        <w:tc>
          <w:tcPr>
            <w:tcW w:w="2628" w:type="dxa"/>
            <w:vAlign w:val="center"/>
          </w:tcPr>
          <w:p w:rsidR="00457D39" w:rsidRPr="009E37FB" w:rsidRDefault="00457D39" w:rsidP="00E621D4">
            <w:pPr>
              <w:autoSpaceDE w:val="0"/>
              <w:autoSpaceDN w:val="0"/>
              <w:adjustRightInd w:val="0"/>
              <w:rPr>
                <w:rFonts w:ascii="Times New Roman" w:hAnsi="Times New Roman"/>
                <w:sz w:val="24"/>
                <w:szCs w:val="24"/>
                <w:lang w:bidi="ru-RU"/>
              </w:rPr>
            </w:pPr>
            <w:r w:rsidRPr="005B2FF8">
              <w:rPr>
                <w:rFonts w:ascii="Times New Roman" w:hAnsi="Times New Roman"/>
                <w:sz w:val="24"/>
                <w:szCs w:val="24"/>
                <w:lang w:bidi="ru-RU"/>
              </w:rPr>
              <w:t>Коммунальное обслуживание</w:t>
            </w:r>
          </w:p>
        </w:tc>
        <w:tc>
          <w:tcPr>
            <w:tcW w:w="5903" w:type="dxa"/>
          </w:tcPr>
          <w:p w:rsidR="00457D39" w:rsidRPr="009E37FB" w:rsidRDefault="00457D39" w:rsidP="00E621D4">
            <w:pPr>
              <w:autoSpaceDE w:val="0"/>
              <w:autoSpaceDN w:val="0"/>
              <w:adjustRightInd w:val="0"/>
              <w:jc w:val="both"/>
              <w:rPr>
                <w:rFonts w:ascii="Times New Roman" w:hAnsi="Times New Roman"/>
                <w:bCs/>
                <w:sz w:val="24"/>
                <w:szCs w:val="24"/>
              </w:rPr>
            </w:pPr>
            <w:r w:rsidRPr="005B2FF8">
              <w:rPr>
                <w:rFonts w:ascii="Times New Roman" w:hAnsi="Times New Roman"/>
                <w:bCs/>
                <w:sz w:val="24"/>
                <w:szCs w:val="24"/>
              </w:rPr>
              <w:t>Размещение зданий и сооружений в целях обеспечения физических и юридических лиц</w:t>
            </w:r>
            <w:r>
              <w:rPr>
                <w:rFonts w:ascii="Times New Roman" w:hAnsi="Times New Roman"/>
                <w:bCs/>
                <w:sz w:val="24"/>
                <w:szCs w:val="24"/>
              </w:rPr>
              <w:t xml:space="preserve"> </w:t>
            </w:r>
            <w:r w:rsidRPr="00F826B9">
              <w:rPr>
                <w:rFonts w:ascii="Times New Roman" w:hAnsi="Times New Roman"/>
                <w:bCs/>
                <w:sz w:val="24"/>
                <w:szCs w:val="24"/>
              </w:rPr>
              <w:t>коммунальными услугами.</w:t>
            </w:r>
            <w:r>
              <w:rPr>
                <w:rFonts w:ascii="Times New Roman" w:hAnsi="Times New Roman"/>
                <w:bCs/>
                <w:sz w:val="24"/>
                <w:szCs w:val="24"/>
              </w:rPr>
              <w:t xml:space="preserve"> </w:t>
            </w:r>
            <w:r w:rsidRPr="00F826B9">
              <w:rPr>
                <w:rFonts w:ascii="Times New Roman" w:hAnsi="Times New Roman"/>
                <w:bCs/>
                <w:sz w:val="24"/>
                <w:szCs w:val="24"/>
              </w:rPr>
              <w:t>Содержание данного вида</w:t>
            </w:r>
            <w:r>
              <w:rPr>
                <w:rFonts w:ascii="Times New Roman" w:hAnsi="Times New Roman"/>
                <w:bCs/>
                <w:sz w:val="24"/>
                <w:szCs w:val="24"/>
              </w:rPr>
              <w:t xml:space="preserve"> </w:t>
            </w:r>
            <w:r w:rsidRPr="00F826B9">
              <w:rPr>
                <w:rFonts w:ascii="Times New Roman" w:hAnsi="Times New Roman"/>
                <w:bCs/>
                <w:sz w:val="24"/>
                <w:szCs w:val="24"/>
              </w:rPr>
              <w:t>разрешенного</w:t>
            </w:r>
            <w:r>
              <w:rPr>
                <w:rFonts w:ascii="Times New Roman" w:hAnsi="Times New Roman"/>
                <w:bCs/>
                <w:sz w:val="24"/>
                <w:szCs w:val="24"/>
              </w:rPr>
              <w:t xml:space="preserve"> </w:t>
            </w:r>
            <w:r w:rsidRPr="00F826B9">
              <w:rPr>
                <w:rFonts w:ascii="Times New Roman" w:hAnsi="Times New Roman"/>
                <w:bCs/>
                <w:sz w:val="24"/>
                <w:szCs w:val="24"/>
              </w:rPr>
              <w:t>использования включает в</w:t>
            </w:r>
            <w:r>
              <w:rPr>
                <w:rFonts w:ascii="Times New Roman" w:hAnsi="Times New Roman"/>
                <w:bCs/>
                <w:sz w:val="24"/>
                <w:szCs w:val="24"/>
              </w:rPr>
              <w:t xml:space="preserve"> </w:t>
            </w:r>
            <w:r w:rsidRPr="00F826B9">
              <w:rPr>
                <w:rFonts w:ascii="Times New Roman" w:hAnsi="Times New Roman"/>
                <w:bCs/>
                <w:sz w:val="24"/>
                <w:szCs w:val="24"/>
              </w:rPr>
              <w:t>себя содержание видов</w:t>
            </w:r>
            <w:r>
              <w:rPr>
                <w:rFonts w:ascii="Times New Roman" w:hAnsi="Times New Roman"/>
                <w:bCs/>
                <w:sz w:val="24"/>
                <w:szCs w:val="24"/>
              </w:rPr>
              <w:t xml:space="preserve"> </w:t>
            </w:r>
            <w:r w:rsidRPr="00F826B9">
              <w:rPr>
                <w:rFonts w:ascii="Times New Roman" w:hAnsi="Times New Roman"/>
                <w:bCs/>
                <w:sz w:val="24"/>
                <w:szCs w:val="24"/>
              </w:rPr>
              <w:t>разрешенного</w:t>
            </w:r>
            <w:r>
              <w:rPr>
                <w:rFonts w:ascii="Times New Roman" w:hAnsi="Times New Roman"/>
                <w:bCs/>
                <w:sz w:val="24"/>
                <w:szCs w:val="24"/>
              </w:rPr>
              <w:t xml:space="preserve"> </w:t>
            </w:r>
            <w:r w:rsidRPr="00F826B9">
              <w:rPr>
                <w:rFonts w:ascii="Times New Roman" w:hAnsi="Times New Roman"/>
                <w:bCs/>
                <w:sz w:val="24"/>
                <w:szCs w:val="24"/>
              </w:rPr>
              <w:t>использования с кодами</w:t>
            </w:r>
            <w:r>
              <w:rPr>
                <w:rFonts w:ascii="Times New Roman" w:hAnsi="Times New Roman"/>
                <w:bCs/>
                <w:sz w:val="24"/>
                <w:szCs w:val="24"/>
              </w:rPr>
              <w:t xml:space="preserve"> </w:t>
            </w:r>
            <w:r w:rsidRPr="00F826B9">
              <w:rPr>
                <w:rFonts w:ascii="Times New Roman" w:hAnsi="Times New Roman"/>
                <w:bCs/>
                <w:sz w:val="24"/>
                <w:szCs w:val="24"/>
              </w:rPr>
              <w:t>3.1.1 - 3.1.2</w:t>
            </w:r>
          </w:p>
        </w:tc>
        <w:tc>
          <w:tcPr>
            <w:tcW w:w="816" w:type="dxa"/>
            <w:vAlign w:val="center"/>
          </w:tcPr>
          <w:p w:rsidR="00457D39" w:rsidRPr="009E37FB" w:rsidRDefault="00457D39" w:rsidP="00E621D4">
            <w:pPr>
              <w:autoSpaceDE w:val="0"/>
              <w:autoSpaceDN w:val="0"/>
              <w:adjustRightInd w:val="0"/>
              <w:jc w:val="center"/>
              <w:rPr>
                <w:rFonts w:ascii="Times New Roman" w:hAnsi="Times New Roman"/>
                <w:bCs/>
                <w:sz w:val="24"/>
                <w:szCs w:val="24"/>
              </w:rPr>
            </w:pPr>
            <w:r w:rsidRPr="005B2FF8">
              <w:rPr>
                <w:rFonts w:ascii="Times New Roman" w:hAnsi="Times New Roman"/>
                <w:bCs/>
                <w:sz w:val="24"/>
                <w:szCs w:val="24"/>
              </w:rPr>
              <w:t>3.1</w:t>
            </w:r>
          </w:p>
        </w:tc>
      </w:tr>
      <w:tr w:rsidR="00457D39" w:rsidRPr="005B2FF8" w:rsidTr="00E621D4">
        <w:tc>
          <w:tcPr>
            <w:tcW w:w="2628" w:type="dxa"/>
            <w:vAlign w:val="center"/>
          </w:tcPr>
          <w:p w:rsidR="00457D39" w:rsidRPr="005B2FF8" w:rsidRDefault="00457D39" w:rsidP="00E621D4">
            <w:pPr>
              <w:autoSpaceDE w:val="0"/>
              <w:autoSpaceDN w:val="0"/>
              <w:adjustRightInd w:val="0"/>
              <w:rPr>
                <w:rFonts w:ascii="Times New Roman" w:hAnsi="Times New Roman"/>
                <w:sz w:val="24"/>
                <w:szCs w:val="24"/>
                <w:lang w:bidi="ru-RU"/>
              </w:rPr>
            </w:pPr>
            <w:r w:rsidRPr="00893DC4">
              <w:rPr>
                <w:rFonts w:ascii="Times New Roman" w:hAnsi="Times New Roman"/>
                <w:bCs/>
                <w:sz w:val="24"/>
                <w:szCs w:val="24"/>
              </w:rPr>
              <w:t>Улично-дорожная сеть</w:t>
            </w:r>
          </w:p>
        </w:tc>
        <w:tc>
          <w:tcPr>
            <w:tcW w:w="5903" w:type="dxa"/>
          </w:tcPr>
          <w:p w:rsidR="00457D39" w:rsidRPr="007C2E8A" w:rsidRDefault="00457D39" w:rsidP="00E621D4">
            <w:pPr>
              <w:autoSpaceDE w:val="0"/>
              <w:autoSpaceDN w:val="0"/>
              <w:adjustRightInd w:val="0"/>
              <w:jc w:val="both"/>
              <w:rPr>
                <w:rFonts w:ascii="Times New Roman" w:hAnsi="Times New Roman"/>
                <w:bCs/>
                <w:sz w:val="24"/>
                <w:szCs w:val="24"/>
              </w:rPr>
            </w:pPr>
            <w:r w:rsidRPr="00893DC4">
              <w:rPr>
                <w:rFonts w:ascii="Times New Roman" w:hAnsi="Times New Roman"/>
                <w:bCs/>
                <w:sz w:val="24"/>
                <w:szCs w:val="24"/>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893DC4">
              <w:rPr>
                <w:rFonts w:ascii="Times New Roman" w:hAnsi="Times New Roman"/>
                <w:bCs/>
                <w:sz w:val="24"/>
                <w:szCs w:val="24"/>
              </w:rPr>
              <w:t>велотранспортной</w:t>
            </w:r>
            <w:proofErr w:type="spellEnd"/>
            <w:r w:rsidRPr="00893DC4">
              <w:rPr>
                <w:rFonts w:ascii="Times New Roman" w:hAnsi="Times New Roman"/>
                <w:bCs/>
                <w:sz w:val="24"/>
                <w:szCs w:val="24"/>
              </w:rPr>
              <w:t xml:space="preserve"> и инженерной инфраструктуры; 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c>
          <w:tcPr>
            <w:tcW w:w="816" w:type="dxa"/>
            <w:vAlign w:val="center"/>
          </w:tcPr>
          <w:p w:rsidR="00457D39" w:rsidRPr="005B2FF8" w:rsidRDefault="00457D39" w:rsidP="00E621D4">
            <w:pPr>
              <w:autoSpaceDE w:val="0"/>
              <w:autoSpaceDN w:val="0"/>
              <w:adjustRightInd w:val="0"/>
              <w:jc w:val="center"/>
              <w:rPr>
                <w:rFonts w:ascii="Times New Roman" w:hAnsi="Times New Roman"/>
                <w:bCs/>
                <w:sz w:val="24"/>
                <w:szCs w:val="24"/>
              </w:rPr>
            </w:pPr>
            <w:r w:rsidRPr="00893DC4">
              <w:rPr>
                <w:rFonts w:ascii="Times New Roman" w:hAnsi="Times New Roman"/>
                <w:bCs/>
                <w:sz w:val="24"/>
                <w:szCs w:val="24"/>
              </w:rPr>
              <w:t>12.0.1</w:t>
            </w:r>
          </w:p>
        </w:tc>
      </w:tr>
      <w:tr w:rsidR="00457D39" w:rsidRPr="005B2FF8" w:rsidTr="00E621D4">
        <w:tc>
          <w:tcPr>
            <w:tcW w:w="2628" w:type="dxa"/>
            <w:vAlign w:val="center"/>
          </w:tcPr>
          <w:p w:rsidR="00457D39" w:rsidRPr="005B2FF8" w:rsidRDefault="00457D39" w:rsidP="00E621D4">
            <w:pPr>
              <w:autoSpaceDE w:val="0"/>
              <w:autoSpaceDN w:val="0"/>
              <w:adjustRightInd w:val="0"/>
              <w:rPr>
                <w:rFonts w:ascii="Times New Roman" w:hAnsi="Times New Roman"/>
                <w:sz w:val="24"/>
                <w:szCs w:val="24"/>
                <w:lang w:bidi="ru-RU"/>
              </w:rPr>
            </w:pPr>
            <w:r w:rsidRPr="00893DC4">
              <w:rPr>
                <w:rFonts w:ascii="Times New Roman" w:hAnsi="Times New Roman"/>
                <w:bCs/>
                <w:sz w:val="24"/>
                <w:szCs w:val="24"/>
              </w:rPr>
              <w:t>Благоустройство территории</w:t>
            </w:r>
          </w:p>
        </w:tc>
        <w:tc>
          <w:tcPr>
            <w:tcW w:w="5903" w:type="dxa"/>
          </w:tcPr>
          <w:p w:rsidR="00457D39" w:rsidRPr="005B2FF8" w:rsidRDefault="00457D39" w:rsidP="00E621D4">
            <w:pPr>
              <w:autoSpaceDE w:val="0"/>
              <w:autoSpaceDN w:val="0"/>
              <w:adjustRightInd w:val="0"/>
              <w:jc w:val="both"/>
              <w:rPr>
                <w:rFonts w:ascii="Times New Roman" w:hAnsi="Times New Roman"/>
                <w:bCs/>
                <w:sz w:val="24"/>
                <w:szCs w:val="24"/>
              </w:rPr>
            </w:pPr>
            <w:r w:rsidRPr="00893DC4">
              <w:rPr>
                <w:rFonts w:ascii="Times New Roman" w:hAnsi="Times New Roman"/>
                <w:bCs/>
                <w:sz w:val="24"/>
                <w:szCs w:val="24"/>
              </w:rPr>
              <w:t xml:space="preserve">Размещение декоративных, технических, планировочных, конструктивных устройств, элементов </w:t>
            </w:r>
            <w:r w:rsidRPr="00893DC4">
              <w:rPr>
                <w:rFonts w:ascii="Times New Roman" w:hAnsi="Times New Roman"/>
                <w:bCs/>
                <w:sz w:val="24"/>
                <w:szCs w:val="24"/>
              </w:rPr>
              <w:lastRenderedPageBreak/>
              <w:t>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816" w:type="dxa"/>
            <w:vAlign w:val="center"/>
          </w:tcPr>
          <w:p w:rsidR="00457D39" w:rsidRPr="005B2FF8" w:rsidRDefault="00457D39" w:rsidP="00E621D4">
            <w:pPr>
              <w:autoSpaceDE w:val="0"/>
              <w:autoSpaceDN w:val="0"/>
              <w:adjustRightInd w:val="0"/>
              <w:jc w:val="center"/>
              <w:rPr>
                <w:rFonts w:ascii="Times New Roman" w:hAnsi="Times New Roman"/>
                <w:bCs/>
                <w:sz w:val="24"/>
                <w:szCs w:val="24"/>
              </w:rPr>
            </w:pPr>
            <w:r w:rsidRPr="00893DC4">
              <w:rPr>
                <w:rFonts w:ascii="Times New Roman" w:hAnsi="Times New Roman"/>
                <w:bCs/>
                <w:sz w:val="24"/>
                <w:szCs w:val="24"/>
              </w:rPr>
              <w:lastRenderedPageBreak/>
              <w:t>12.0.2</w:t>
            </w:r>
          </w:p>
        </w:tc>
      </w:tr>
      <w:tr w:rsidR="00457D39" w:rsidRPr="005B2FF8" w:rsidTr="00E621D4">
        <w:tc>
          <w:tcPr>
            <w:tcW w:w="9347" w:type="dxa"/>
            <w:gridSpan w:val="3"/>
            <w:vAlign w:val="center"/>
          </w:tcPr>
          <w:p w:rsidR="00457D39" w:rsidRPr="005B2FF8" w:rsidRDefault="00457D39" w:rsidP="00E621D4">
            <w:pPr>
              <w:autoSpaceDE w:val="0"/>
              <w:autoSpaceDN w:val="0"/>
              <w:adjustRightInd w:val="0"/>
              <w:jc w:val="center"/>
              <w:rPr>
                <w:rFonts w:ascii="Times New Roman" w:hAnsi="Times New Roman"/>
                <w:bCs/>
                <w:sz w:val="24"/>
                <w:szCs w:val="24"/>
              </w:rPr>
            </w:pPr>
            <w:r w:rsidRPr="005B2FF8">
              <w:rPr>
                <w:rFonts w:ascii="Times New Roman" w:hAnsi="Times New Roman"/>
                <w:bCs/>
                <w:sz w:val="24"/>
                <w:szCs w:val="24"/>
              </w:rPr>
              <w:t>Условно разрешенные виды использования земельных участков</w:t>
            </w:r>
          </w:p>
        </w:tc>
      </w:tr>
      <w:tr w:rsidR="00457D39" w:rsidRPr="005B2FF8" w:rsidTr="00E621D4">
        <w:tc>
          <w:tcPr>
            <w:tcW w:w="2628" w:type="dxa"/>
            <w:vAlign w:val="center"/>
          </w:tcPr>
          <w:p w:rsidR="00457D39" w:rsidRPr="005B2FF8" w:rsidRDefault="00457D39" w:rsidP="00E621D4">
            <w:pPr>
              <w:autoSpaceDE w:val="0"/>
              <w:autoSpaceDN w:val="0"/>
              <w:adjustRightInd w:val="0"/>
              <w:rPr>
                <w:rFonts w:ascii="Times New Roman" w:hAnsi="Times New Roman"/>
                <w:sz w:val="24"/>
                <w:szCs w:val="24"/>
                <w:lang w:bidi="ru-RU"/>
              </w:rPr>
            </w:pPr>
            <w:r>
              <w:rPr>
                <w:rFonts w:ascii="Times New Roman" w:hAnsi="Times New Roman"/>
                <w:bCs/>
                <w:sz w:val="24"/>
                <w:szCs w:val="24"/>
              </w:rPr>
              <w:t>Магазины</w:t>
            </w:r>
          </w:p>
        </w:tc>
        <w:tc>
          <w:tcPr>
            <w:tcW w:w="5903" w:type="dxa"/>
          </w:tcPr>
          <w:p w:rsidR="00457D39" w:rsidRPr="005B2FF8" w:rsidRDefault="00457D39" w:rsidP="00E621D4">
            <w:pPr>
              <w:autoSpaceDE w:val="0"/>
              <w:autoSpaceDN w:val="0"/>
              <w:adjustRightInd w:val="0"/>
              <w:jc w:val="both"/>
              <w:rPr>
                <w:rFonts w:ascii="Times New Roman" w:hAnsi="Times New Roman"/>
                <w:bCs/>
                <w:sz w:val="24"/>
                <w:szCs w:val="24"/>
              </w:rPr>
            </w:pPr>
            <w:r w:rsidRPr="007B1D54">
              <w:rPr>
                <w:rFonts w:ascii="Times New Roman" w:hAnsi="Times New Roman"/>
                <w:bCs/>
                <w:sz w:val="24"/>
                <w:szCs w:val="24"/>
              </w:rPr>
              <w:t>Размещение объектов капитального строительства, предназначенных для продажи товаров, торговая площадь которых составляет до 5000 кв. м</w:t>
            </w:r>
          </w:p>
        </w:tc>
        <w:tc>
          <w:tcPr>
            <w:tcW w:w="816" w:type="dxa"/>
            <w:vAlign w:val="center"/>
          </w:tcPr>
          <w:p w:rsidR="00457D39" w:rsidRPr="005B2FF8" w:rsidRDefault="00457D39" w:rsidP="00E621D4">
            <w:pPr>
              <w:autoSpaceDE w:val="0"/>
              <w:autoSpaceDN w:val="0"/>
              <w:adjustRightInd w:val="0"/>
              <w:jc w:val="center"/>
              <w:rPr>
                <w:rFonts w:ascii="Times New Roman" w:hAnsi="Times New Roman"/>
                <w:bCs/>
                <w:sz w:val="24"/>
                <w:szCs w:val="24"/>
              </w:rPr>
            </w:pPr>
            <w:r>
              <w:rPr>
                <w:rFonts w:ascii="Times New Roman" w:hAnsi="Times New Roman"/>
                <w:bCs/>
                <w:sz w:val="24"/>
                <w:szCs w:val="24"/>
              </w:rPr>
              <w:t>4</w:t>
            </w:r>
            <w:r w:rsidRPr="00893DC4">
              <w:rPr>
                <w:rFonts w:ascii="Times New Roman" w:hAnsi="Times New Roman"/>
                <w:bCs/>
                <w:sz w:val="24"/>
                <w:szCs w:val="24"/>
              </w:rPr>
              <w:t>.</w:t>
            </w:r>
            <w:r>
              <w:rPr>
                <w:rFonts w:ascii="Times New Roman" w:hAnsi="Times New Roman"/>
                <w:bCs/>
                <w:sz w:val="24"/>
                <w:szCs w:val="24"/>
              </w:rPr>
              <w:t>4</w:t>
            </w:r>
          </w:p>
        </w:tc>
      </w:tr>
      <w:tr w:rsidR="00457D39" w:rsidRPr="00685AA2" w:rsidTr="00E621D4">
        <w:tc>
          <w:tcPr>
            <w:tcW w:w="9347" w:type="dxa"/>
            <w:gridSpan w:val="3"/>
            <w:vAlign w:val="center"/>
          </w:tcPr>
          <w:p w:rsidR="00457D39" w:rsidRPr="00685AA2" w:rsidRDefault="00457D39" w:rsidP="00E621D4">
            <w:pPr>
              <w:autoSpaceDE w:val="0"/>
              <w:autoSpaceDN w:val="0"/>
              <w:adjustRightInd w:val="0"/>
              <w:ind w:firstLine="567"/>
              <w:jc w:val="center"/>
              <w:rPr>
                <w:rFonts w:ascii="Times New Roman" w:hAnsi="Times New Roman"/>
                <w:bCs/>
                <w:sz w:val="24"/>
                <w:szCs w:val="24"/>
              </w:rPr>
            </w:pPr>
            <w:r w:rsidRPr="00685AA2">
              <w:rPr>
                <w:rFonts w:ascii="Times New Roman" w:hAnsi="Times New Roman"/>
                <w:sz w:val="24"/>
                <w:szCs w:val="24"/>
              </w:rPr>
              <w:t>Вспомогательные виды разрешенного использования земельных участков</w:t>
            </w:r>
          </w:p>
        </w:tc>
      </w:tr>
      <w:tr w:rsidR="00457D39" w:rsidRPr="00685AA2" w:rsidTr="00E621D4">
        <w:tc>
          <w:tcPr>
            <w:tcW w:w="9347" w:type="dxa"/>
            <w:gridSpan w:val="3"/>
            <w:vAlign w:val="center"/>
          </w:tcPr>
          <w:p w:rsidR="00457D39" w:rsidRPr="00685AA2" w:rsidRDefault="00457D39" w:rsidP="00E621D4">
            <w:pPr>
              <w:autoSpaceDE w:val="0"/>
              <w:autoSpaceDN w:val="0"/>
              <w:adjustRightInd w:val="0"/>
              <w:jc w:val="center"/>
              <w:rPr>
                <w:rFonts w:ascii="Times New Roman" w:hAnsi="Times New Roman"/>
                <w:bCs/>
                <w:sz w:val="24"/>
                <w:szCs w:val="24"/>
              </w:rPr>
            </w:pPr>
            <w:r w:rsidRPr="006719EB">
              <w:rPr>
                <w:rFonts w:ascii="Times New Roman" w:hAnsi="Times New Roman"/>
                <w:bCs/>
                <w:sz w:val="24"/>
                <w:szCs w:val="24"/>
              </w:rPr>
              <w:t>Не устанавливаются</w:t>
            </w:r>
          </w:p>
        </w:tc>
      </w:tr>
    </w:tbl>
    <w:p w:rsidR="00457D39" w:rsidRPr="00221A3E" w:rsidRDefault="00457D39" w:rsidP="00457D39">
      <w:pPr>
        <w:autoSpaceDE w:val="0"/>
        <w:autoSpaceDN w:val="0"/>
        <w:adjustRightInd w:val="0"/>
        <w:ind w:firstLine="567"/>
        <w:jc w:val="right"/>
        <w:rPr>
          <w:bCs/>
          <w:sz w:val="24"/>
          <w:szCs w:val="24"/>
        </w:rPr>
      </w:pPr>
    </w:p>
    <w:p w:rsidR="00457D39" w:rsidRPr="00457D39" w:rsidRDefault="00457D39" w:rsidP="00457D39">
      <w:pPr>
        <w:pStyle w:val="af"/>
        <w:numPr>
          <w:ilvl w:val="0"/>
          <w:numId w:val="28"/>
        </w:numPr>
        <w:autoSpaceDE w:val="0"/>
        <w:autoSpaceDN w:val="0"/>
        <w:adjustRightInd w:val="0"/>
        <w:spacing w:after="0" w:line="240" w:lineRule="auto"/>
        <w:ind w:left="0" w:firstLine="567"/>
        <w:jc w:val="both"/>
        <w:rPr>
          <w:rFonts w:ascii="Times New Roman" w:hAnsi="Times New Roman" w:cs="Times New Roman"/>
          <w:bCs/>
          <w:sz w:val="28"/>
          <w:szCs w:val="28"/>
        </w:rPr>
      </w:pPr>
      <w:r w:rsidRPr="00457D39">
        <w:rPr>
          <w:rFonts w:ascii="Times New Roman" w:hAnsi="Times New Roman" w:cs="Times New Roman"/>
          <w:bCs/>
          <w:sz w:val="28"/>
          <w:szCs w:val="28"/>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устанавливаемые к данной территориальной:</w:t>
      </w:r>
    </w:p>
    <w:p w:rsidR="00457D39" w:rsidRPr="00457D39" w:rsidRDefault="00457D39" w:rsidP="00457D39">
      <w:pPr>
        <w:pStyle w:val="af"/>
        <w:numPr>
          <w:ilvl w:val="1"/>
          <w:numId w:val="28"/>
        </w:numPr>
        <w:autoSpaceDE w:val="0"/>
        <w:autoSpaceDN w:val="0"/>
        <w:adjustRightInd w:val="0"/>
        <w:spacing w:after="0" w:line="240" w:lineRule="auto"/>
        <w:ind w:left="0" w:firstLine="567"/>
        <w:jc w:val="both"/>
        <w:rPr>
          <w:rFonts w:ascii="Times New Roman" w:eastAsia="Times New Roman" w:hAnsi="Times New Roman" w:cs="Times New Roman"/>
          <w:sz w:val="28"/>
          <w:szCs w:val="28"/>
          <w:lang w:bidi="hi-IN"/>
        </w:rPr>
      </w:pPr>
      <w:r w:rsidRPr="00457D39">
        <w:rPr>
          <w:rFonts w:ascii="Times New Roman" w:eastAsia="Times New Roman" w:hAnsi="Times New Roman" w:cs="Times New Roman"/>
          <w:sz w:val="28"/>
          <w:szCs w:val="28"/>
          <w:lang w:bidi="hi-IN"/>
        </w:rPr>
        <w:t>Предельные (минимальные и (или) максимальные) размеры земельных участков, в том числе их площадь приведены в таблице 47.2.</w:t>
      </w:r>
    </w:p>
    <w:p w:rsidR="00457D39" w:rsidRPr="00221A3E" w:rsidRDefault="00457D39" w:rsidP="00457D39">
      <w:pPr>
        <w:autoSpaceDE w:val="0"/>
        <w:autoSpaceDN w:val="0"/>
        <w:adjustRightInd w:val="0"/>
        <w:ind w:firstLine="567"/>
        <w:jc w:val="right"/>
        <w:rPr>
          <w:bCs/>
          <w:sz w:val="24"/>
          <w:szCs w:val="24"/>
        </w:rPr>
      </w:pPr>
    </w:p>
    <w:p w:rsidR="00457D39" w:rsidRPr="00221A3E" w:rsidRDefault="00457D39" w:rsidP="00457D39">
      <w:pPr>
        <w:autoSpaceDE w:val="0"/>
        <w:autoSpaceDN w:val="0"/>
        <w:adjustRightInd w:val="0"/>
        <w:ind w:firstLine="567"/>
        <w:jc w:val="right"/>
        <w:rPr>
          <w:bCs/>
          <w:sz w:val="24"/>
          <w:szCs w:val="24"/>
        </w:rPr>
      </w:pPr>
      <w:r w:rsidRPr="00221A3E">
        <w:rPr>
          <w:bCs/>
          <w:sz w:val="24"/>
          <w:szCs w:val="24"/>
        </w:rPr>
        <w:t>Таблица 4</w:t>
      </w:r>
      <w:r>
        <w:rPr>
          <w:bCs/>
          <w:sz w:val="24"/>
          <w:szCs w:val="24"/>
        </w:rPr>
        <w:t>7</w:t>
      </w:r>
      <w:r w:rsidRPr="00221A3E">
        <w:rPr>
          <w:bCs/>
          <w:sz w:val="24"/>
          <w:szCs w:val="24"/>
        </w:rPr>
        <w:t>.2</w:t>
      </w:r>
    </w:p>
    <w:tbl>
      <w:tblPr>
        <w:tblStyle w:val="ae"/>
        <w:tblW w:w="9351" w:type="dxa"/>
        <w:tblLook w:val="04A0" w:firstRow="1" w:lastRow="0" w:firstColumn="1" w:lastColumn="0" w:noHBand="0" w:noVBand="1"/>
      </w:tblPr>
      <w:tblGrid>
        <w:gridCol w:w="2547"/>
        <w:gridCol w:w="6804"/>
      </w:tblGrid>
      <w:tr w:rsidR="00457D39" w:rsidRPr="00221A3E" w:rsidTr="00E621D4">
        <w:trPr>
          <w:tblHeader/>
        </w:trPr>
        <w:tc>
          <w:tcPr>
            <w:tcW w:w="2547" w:type="dxa"/>
            <w:vAlign w:val="center"/>
          </w:tcPr>
          <w:p w:rsidR="00457D39" w:rsidRPr="00221A3E" w:rsidRDefault="00457D39" w:rsidP="00E621D4">
            <w:pPr>
              <w:suppressAutoHyphens/>
              <w:autoSpaceDE w:val="0"/>
              <w:jc w:val="center"/>
              <w:rPr>
                <w:rFonts w:ascii="Times New Roman" w:hAnsi="Times New Roman"/>
                <w:sz w:val="24"/>
                <w:szCs w:val="24"/>
              </w:rPr>
            </w:pPr>
            <w:r w:rsidRPr="00221A3E">
              <w:rPr>
                <w:rFonts w:ascii="Times New Roman" w:hAnsi="Times New Roman"/>
                <w:bCs/>
                <w:sz w:val="24"/>
                <w:szCs w:val="24"/>
              </w:rPr>
              <w:t>Виды разрешенного использования земельных участков</w:t>
            </w:r>
          </w:p>
        </w:tc>
        <w:tc>
          <w:tcPr>
            <w:tcW w:w="6804" w:type="dxa"/>
            <w:vAlign w:val="center"/>
          </w:tcPr>
          <w:p w:rsidR="00457D39" w:rsidRPr="00221A3E" w:rsidRDefault="00457D39" w:rsidP="00E621D4">
            <w:pPr>
              <w:autoSpaceDE w:val="0"/>
              <w:autoSpaceDN w:val="0"/>
              <w:adjustRightInd w:val="0"/>
              <w:jc w:val="center"/>
              <w:rPr>
                <w:rFonts w:ascii="Times New Roman" w:hAnsi="Times New Roman"/>
                <w:sz w:val="24"/>
                <w:szCs w:val="24"/>
              </w:rPr>
            </w:pPr>
            <w:r w:rsidRPr="00221A3E">
              <w:rPr>
                <w:rFonts w:ascii="Times New Roman" w:hAnsi="Times New Roman"/>
                <w:sz w:val="24"/>
                <w:szCs w:val="24"/>
              </w:rPr>
              <w:t>Предельные размеры земельных участков (минимальные и (или) максимальные), кв. м</w:t>
            </w:r>
          </w:p>
        </w:tc>
      </w:tr>
      <w:tr w:rsidR="00457D39" w:rsidRPr="00221A3E" w:rsidTr="00E621D4">
        <w:tc>
          <w:tcPr>
            <w:tcW w:w="9351" w:type="dxa"/>
            <w:gridSpan w:val="2"/>
          </w:tcPr>
          <w:p w:rsidR="00457D39" w:rsidRPr="00221A3E" w:rsidRDefault="00457D39" w:rsidP="00E621D4">
            <w:pPr>
              <w:autoSpaceDE w:val="0"/>
              <w:autoSpaceDN w:val="0"/>
              <w:adjustRightInd w:val="0"/>
              <w:jc w:val="center"/>
              <w:rPr>
                <w:rFonts w:ascii="Times New Roman" w:hAnsi="Times New Roman"/>
                <w:sz w:val="24"/>
                <w:szCs w:val="24"/>
              </w:rPr>
            </w:pPr>
            <w:r w:rsidRPr="00221A3E">
              <w:rPr>
                <w:rFonts w:ascii="Times New Roman" w:hAnsi="Times New Roman"/>
                <w:bCs/>
                <w:sz w:val="24"/>
                <w:szCs w:val="24"/>
              </w:rPr>
              <w:t>Основные виды разрешенного использования земельных участков</w:t>
            </w:r>
          </w:p>
        </w:tc>
      </w:tr>
      <w:tr w:rsidR="00457D39" w:rsidRPr="00221A3E" w:rsidTr="00E621D4">
        <w:tc>
          <w:tcPr>
            <w:tcW w:w="2547" w:type="dxa"/>
            <w:shd w:val="clear" w:color="auto" w:fill="auto"/>
          </w:tcPr>
          <w:p w:rsidR="00457D39" w:rsidRPr="00221A3E" w:rsidRDefault="00457D39" w:rsidP="00E621D4">
            <w:pPr>
              <w:autoSpaceDE w:val="0"/>
              <w:autoSpaceDN w:val="0"/>
              <w:adjustRightInd w:val="0"/>
              <w:jc w:val="both"/>
              <w:rPr>
                <w:rFonts w:ascii="Times New Roman" w:hAnsi="Times New Roman"/>
                <w:sz w:val="24"/>
                <w:szCs w:val="24"/>
              </w:rPr>
            </w:pPr>
            <w:r w:rsidRPr="00B45745">
              <w:rPr>
                <w:rFonts w:ascii="Times New Roman" w:hAnsi="Times New Roman"/>
                <w:sz w:val="24"/>
                <w:szCs w:val="24"/>
                <w:lang w:bidi="ru-RU"/>
              </w:rPr>
              <w:t>Малоэтажная многоквартирная жилая застройка</w:t>
            </w:r>
          </w:p>
        </w:tc>
        <w:tc>
          <w:tcPr>
            <w:tcW w:w="6804" w:type="dxa"/>
            <w:shd w:val="clear" w:color="auto" w:fill="auto"/>
            <w:vAlign w:val="center"/>
          </w:tcPr>
          <w:p w:rsidR="00457D39" w:rsidRPr="00221A3E" w:rsidRDefault="00457D39" w:rsidP="00E621D4">
            <w:pPr>
              <w:autoSpaceDE w:val="0"/>
              <w:autoSpaceDN w:val="0"/>
              <w:adjustRightInd w:val="0"/>
              <w:jc w:val="both"/>
              <w:rPr>
                <w:rFonts w:ascii="Times New Roman" w:hAnsi="Times New Roman"/>
                <w:sz w:val="24"/>
                <w:szCs w:val="24"/>
              </w:rPr>
            </w:pPr>
            <w:r w:rsidRPr="00DC388C">
              <w:rPr>
                <w:rFonts w:ascii="Times New Roman" w:eastAsia="Tahoma" w:hAnsi="Times New Roman"/>
                <w:sz w:val="24"/>
                <w:szCs w:val="24"/>
                <w:lang w:bidi="ru-RU"/>
              </w:rPr>
              <w:t>Минимальный и максимальный размеры земельных участков не подлежат установлению</w:t>
            </w:r>
          </w:p>
        </w:tc>
      </w:tr>
      <w:tr w:rsidR="00457D39" w:rsidRPr="00221A3E" w:rsidTr="00E621D4">
        <w:trPr>
          <w:trHeight w:val="699"/>
        </w:trPr>
        <w:tc>
          <w:tcPr>
            <w:tcW w:w="2547" w:type="dxa"/>
            <w:shd w:val="clear" w:color="auto" w:fill="auto"/>
            <w:vAlign w:val="center"/>
          </w:tcPr>
          <w:p w:rsidR="00457D39" w:rsidRPr="00221A3E" w:rsidRDefault="00457D39" w:rsidP="00E621D4">
            <w:pPr>
              <w:autoSpaceDE w:val="0"/>
              <w:autoSpaceDN w:val="0"/>
              <w:adjustRightInd w:val="0"/>
              <w:rPr>
                <w:rFonts w:ascii="Times New Roman" w:eastAsia="Tahoma" w:hAnsi="Times New Roman"/>
                <w:sz w:val="24"/>
                <w:szCs w:val="24"/>
              </w:rPr>
            </w:pPr>
            <w:r w:rsidRPr="00221A3E">
              <w:rPr>
                <w:rFonts w:ascii="Times New Roman" w:hAnsi="Times New Roman"/>
                <w:sz w:val="24"/>
                <w:szCs w:val="24"/>
                <w:lang w:bidi="ru-RU"/>
              </w:rPr>
              <w:t>Блокированная жилая застройка</w:t>
            </w:r>
          </w:p>
        </w:tc>
        <w:tc>
          <w:tcPr>
            <w:tcW w:w="6804" w:type="dxa"/>
            <w:shd w:val="clear" w:color="auto" w:fill="auto"/>
          </w:tcPr>
          <w:p w:rsidR="00457D39" w:rsidRPr="00221A3E" w:rsidRDefault="00457D39" w:rsidP="00E621D4">
            <w:pPr>
              <w:autoSpaceDE w:val="0"/>
              <w:autoSpaceDN w:val="0"/>
              <w:adjustRightInd w:val="0"/>
              <w:jc w:val="both"/>
              <w:rPr>
                <w:rFonts w:ascii="Times New Roman" w:hAnsi="Times New Roman"/>
                <w:sz w:val="24"/>
                <w:szCs w:val="24"/>
                <w:lang w:bidi="hi-IN"/>
              </w:rPr>
            </w:pPr>
            <w:r w:rsidRPr="00221A3E">
              <w:rPr>
                <w:rFonts w:ascii="Times New Roman" w:eastAsia="Tahoma" w:hAnsi="Times New Roman"/>
                <w:sz w:val="24"/>
                <w:szCs w:val="24"/>
                <w:lang w:bidi="ru-RU"/>
              </w:rPr>
              <w:t>Минимальный размер земельного участка в сложившейся застройке</w:t>
            </w:r>
            <w:r w:rsidRPr="00221A3E">
              <w:rPr>
                <w:rFonts w:ascii="Times New Roman" w:hAnsi="Times New Roman"/>
                <w:sz w:val="24"/>
                <w:szCs w:val="24"/>
                <w:lang w:bidi="hi-IN"/>
              </w:rPr>
              <w:t xml:space="preserve"> блокированного и коттеджного типа для одного блока коттеджа – </w:t>
            </w:r>
            <w:r>
              <w:rPr>
                <w:rFonts w:ascii="Times New Roman" w:hAnsi="Times New Roman"/>
                <w:sz w:val="24"/>
                <w:szCs w:val="24"/>
                <w:lang w:bidi="hi-IN"/>
              </w:rPr>
              <w:t xml:space="preserve">300 </w:t>
            </w:r>
            <w:r w:rsidRPr="00221A3E">
              <w:rPr>
                <w:rFonts w:ascii="Times New Roman" w:eastAsia="Tahoma" w:hAnsi="Times New Roman"/>
                <w:sz w:val="24"/>
                <w:szCs w:val="24"/>
              </w:rPr>
              <w:t>кв. м</w:t>
            </w:r>
          </w:p>
          <w:p w:rsidR="00457D39" w:rsidRPr="00221A3E" w:rsidRDefault="00457D39" w:rsidP="00E621D4">
            <w:pPr>
              <w:autoSpaceDE w:val="0"/>
              <w:autoSpaceDN w:val="0"/>
              <w:adjustRightInd w:val="0"/>
              <w:jc w:val="both"/>
              <w:rPr>
                <w:rFonts w:ascii="Times New Roman" w:eastAsia="Tahoma" w:hAnsi="Times New Roman"/>
                <w:sz w:val="24"/>
                <w:szCs w:val="24"/>
              </w:rPr>
            </w:pPr>
            <w:r w:rsidRPr="00221A3E">
              <w:rPr>
                <w:rFonts w:ascii="Times New Roman" w:eastAsia="Tahoma" w:hAnsi="Times New Roman"/>
                <w:sz w:val="24"/>
                <w:szCs w:val="24"/>
                <w:lang w:bidi="ru-RU"/>
              </w:rPr>
              <w:t xml:space="preserve">Минимальный размер земельного участка для </w:t>
            </w:r>
            <w:r w:rsidRPr="00221A3E">
              <w:rPr>
                <w:rFonts w:ascii="Times New Roman" w:hAnsi="Times New Roman"/>
                <w:sz w:val="24"/>
                <w:szCs w:val="24"/>
                <w:lang w:bidi="hi-IN"/>
              </w:rPr>
              <w:t xml:space="preserve">блокированного и коттеджного типа для вновь осваиваемых территорий для одного блока коттеджа (для домов с количеством от 3 до 10) </w:t>
            </w:r>
            <w:r>
              <w:rPr>
                <w:rFonts w:ascii="Times New Roman" w:hAnsi="Times New Roman"/>
                <w:sz w:val="24"/>
                <w:szCs w:val="24"/>
                <w:lang w:bidi="hi-IN"/>
              </w:rPr>
              <w:t>–</w:t>
            </w:r>
            <w:r w:rsidRPr="00221A3E">
              <w:rPr>
                <w:rFonts w:ascii="Times New Roman" w:hAnsi="Times New Roman"/>
                <w:sz w:val="24"/>
                <w:szCs w:val="24"/>
                <w:lang w:bidi="hi-IN"/>
              </w:rPr>
              <w:t xml:space="preserve"> </w:t>
            </w:r>
            <w:r>
              <w:rPr>
                <w:rFonts w:ascii="Times New Roman" w:hAnsi="Times New Roman"/>
                <w:sz w:val="24"/>
                <w:szCs w:val="24"/>
                <w:lang w:bidi="hi-IN"/>
              </w:rPr>
              <w:t xml:space="preserve">150 </w:t>
            </w:r>
            <w:r w:rsidRPr="00221A3E">
              <w:rPr>
                <w:rFonts w:ascii="Times New Roman" w:eastAsia="Tahoma" w:hAnsi="Times New Roman"/>
                <w:sz w:val="24"/>
                <w:szCs w:val="24"/>
              </w:rPr>
              <w:t>кв. м.</w:t>
            </w:r>
          </w:p>
          <w:p w:rsidR="00457D39" w:rsidRPr="00221A3E" w:rsidRDefault="00457D39" w:rsidP="00E621D4">
            <w:pPr>
              <w:autoSpaceDE w:val="0"/>
              <w:autoSpaceDN w:val="0"/>
              <w:adjustRightInd w:val="0"/>
              <w:jc w:val="both"/>
              <w:rPr>
                <w:rFonts w:ascii="Times New Roman" w:hAnsi="Times New Roman"/>
                <w:sz w:val="24"/>
                <w:szCs w:val="24"/>
              </w:rPr>
            </w:pPr>
            <w:r w:rsidRPr="00221A3E">
              <w:rPr>
                <w:rFonts w:ascii="Times New Roman" w:hAnsi="Times New Roman"/>
                <w:sz w:val="24"/>
                <w:szCs w:val="24"/>
              </w:rPr>
              <w:t>Максимальный размер земельного участка не подлежит установлению</w:t>
            </w:r>
          </w:p>
        </w:tc>
      </w:tr>
      <w:tr w:rsidR="00457D39" w:rsidRPr="00221A3E" w:rsidTr="00E621D4">
        <w:trPr>
          <w:trHeight w:val="699"/>
        </w:trPr>
        <w:tc>
          <w:tcPr>
            <w:tcW w:w="2547" w:type="dxa"/>
            <w:shd w:val="clear" w:color="auto" w:fill="auto"/>
            <w:vAlign w:val="center"/>
          </w:tcPr>
          <w:p w:rsidR="00457D39" w:rsidRPr="00221A3E" w:rsidRDefault="00457D39" w:rsidP="00E621D4">
            <w:pPr>
              <w:autoSpaceDE w:val="0"/>
              <w:autoSpaceDN w:val="0"/>
              <w:adjustRightInd w:val="0"/>
              <w:rPr>
                <w:rFonts w:ascii="Times New Roman" w:hAnsi="Times New Roman"/>
                <w:sz w:val="24"/>
                <w:szCs w:val="24"/>
                <w:lang w:bidi="ru-RU"/>
              </w:rPr>
            </w:pPr>
            <w:proofErr w:type="spellStart"/>
            <w:r w:rsidRPr="00971ADE">
              <w:rPr>
                <w:rFonts w:ascii="Times New Roman" w:hAnsi="Times New Roman"/>
                <w:sz w:val="24"/>
                <w:szCs w:val="24"/>
                <w:lang w:bidi="ru-RU"/>
              </w:rPr>
              <w:t>Среднеэтажная</w:t>
            </w:r>
            <w:proofErr w:type="spellEnd"/>
            <w:r w:rsidRPr="00971ADE">
              <w:rPr>
                <w:rFonts w:ascii="Times New Roman" w:hAnsi="Times New Roman"/>
                <w:sz w:val="24"/>
                <w:szCs w:val="24"/>
                <w:lang w:bidi="ru-RU"/>
              </w:rPr>
              <w:t xml:space="preserve"> жилая застройка</w:t>
            </w:r>
          </w:p>
        </w:tc>
        <w:tc>
          <w:tcPr>
            <w:tcW w:w="6804" w:type="dxa"/>
            <w:shd w:val="clear" w:color="auto" w:fill="auto"/>
          </w:tcPr>
          <w:p w:rsidR="00457D39" w:rsidRPr="00221A3E" w:rsidRDefault="00457D39" w:rsidP="00E621D4">
            <w:pPr>
              <w:autoSpaceDE w:val="0"/>
              <w:autoSpaceDN w:val="0"/>
              <w:adjustRightInd w:val="0"/>
              <w:jc w:val="both"/>
              <w:rPr>
                <w:rFonts w:ascii="Times New Roman" w:eastAsia="Tahoma" w:hAnsi="Times New Roman"/>
                <w:sz w:val="24"/>
                <w:szCs w:val="24"/>
                <w:lang w:bidi="ru-RU"/>
              </w:rPr>
            </w:pPr>
            <w:r w:rsidRPr="00DC388C">
              <w:rPr>
                <w:rFonts w:ascii="Times New Roman" w:eastAsia="Tahoma" w:hAnsi="Times New Roman"/>
                <w:sz w:val="24"/>
                <w:szCs w:val="24"/>
                <w:lang w:bidi="ru-RU"/>
              </w:rPr>
              <w:t>Минимальный и максимальный размеры земельных участков не подлежат установлению</w:t>
            </w:r>
          </w:p>
        </w:tc>
      </w:tr>
      <w:tr w:rsidR="00457D39" w:rsidRPr="00221A3E" w:rsidTr="00E621D4">
        <w:trPr>
          <w:trHeight w:val="699"/>
        </w:trPr>
        <w:tc>
          <w:tcPr>
            <w:tcW w:w="2547" w:type="dxa"/>
            <w:shd w:val="clear" w:color="auto" w:fill="auto"/>
            <w:vAlign w:val="center"/>
          </w:tcPr>
          <w:p w:rsidR="00457D39" w:rsidRPr="00971ADE" w:rsidRDefault="00457D39" w:rsidP="00E621D4">
            <w:pPr>
              <w:autoSpaceDE w:val="0"/>
              <w:autoSpaceDN w:val="0"/>
              <w:adjustRightInd w:val="0"/>
              <w:rPr>
                <w:rFonts w:ascii="Times New Roman" w:hAnsi="Times New Roman"/>
                <w:sz w:val="24"/>
                <w:szCs w:val="24"/>
                <w:lang w:bidi="ru-RU"/>
              </w:rPr>
            </w:pPr>
            <w:r w:rsidRPr="00221A3E">
              <w:rPr>
                <w:rFonts w:ascii="Times New Roman" w:hAnsi="Times New Roman"/>
                <w:sz w:val="24"/>
                <w:szCs w:val="24"/>
                <w:lang w:bidi="ru-RU"/>
              </w:rPr>
              <w:t>Хранение автотранспорта</w:t>
            </w:r>
          </w:p>
        </w:tc>
        <w:tc>
          <w:tcPr>
            <w:tcW w:w="6804" w:type="dxa"/>
            <w:shd w:val="clear" w:color="auto" w:fill="auto"/>
          </w:tcPr>
          <w:p w:rsidR="00457D39" w:rsidRPr="00221A3E" w:rsidRDefault="00457D39" w:rsidP="00E621D4">
            <w:pPr>
              <w:autoSpaceDE w:val="0"/>
              <w:autoSpaceDN w:val="0"/>
              <w:adjustRightInd w:val="0"/>
              <w:jc w:val="both"/>
              <w:rPr>
                <w:rFonts w:ascii="Times New Roman" w:eastAsia="Tahoma" w:hAnsi="Times New Roman"/>
                <w:sz w:val="24"/>
                <w:szCs w:val="24"/>
              </w:rPr>
            </w:pPr>
            <w:r w:rsidRPr="00221A3E">
              <w:rPr>
                <w:rFonts w:ascii="Times New Roman" w:eastAsia="Tahoma" w:hAnsi="Times New Roman"/>
                <w:sz w:val="24"/>
                <w:szCs w:val="24"/>
              </w:rPr>
              <w:t xml:space="preserve">Минимальный размер земельного участка – </w:t>
            </w:r>
            <w:r>
              <w:rPr>
                <w:rFonts w:ascii="Times New Roman" w:eastAsia="Tahoma" w:hAnsi="Times New Roman"/>
                <w:sz w:val="24"/>
                <w:szCs w:val="24"/>
              </w:rPr>
              <w:t>24</w:t>
            </w:r>
            <w:r w:rsidRPr="00221A3E">
              <w:rPr>
                <w:rFonts w:ascii="Times New Roman" w:eastAsia="Tahoma" w:hAnsi="Times New Roman"/>
                <w:sz w:val="24"/>
                <w:szCs w:val="24"/>
              </w:rPr>
              <w:t xml:space="preserve"> кв. м</w:t>
            </w:r>
          </w:p>
          <w:p w:rsidR="00457D39" w:rsidRPr="00DC388C" w:rsidRDefault="00457D39" w:rsidP="00E621D4">
            <w:pPr>
              <w:autoSpaceDE w:val="0"/>
              <w:autoSpaceDN w:val="0"/>
              <w:adjustRightInd w:val="0"/>
              <w:jc w:val="both"/>
              <w:rPr>
                <w:rFonts w:ascii="Times New Roman" w:eastAsia="Tahoma" w:hAnsi="Times New Roman"/>
                <w:sz w:val="24"/>
                <w:szCs w:val="24"/>
                <w:lang w:bidi="ru-RU"/>
              </w:rPr>
            </w:pPr>
            <w:r w:rsidRPr="00221A3E">
              <w:rPr>
                <w:rFonts w:ascii="Times New Roman" w:eastAsia="Tahoma" w:hAnsi="Times New Roman"/>
                <w:sz w:val="24"/>
                <w:szCs w:val="24"/>
              </w:rPr>
              <w:t>Максимальн</w:t>
            </w:r>
            <w:r>
              <w:rPr>
                <w:rFonts w:ascii="Times New Roman" w:eastAsia="Tahoma" w:hAnsi="Times New Roman"/>
                <w:sz w:val="24"/>
                <w:szCs w:val="24"/>
              </w:rPr>
              <w:t>ый размер земельного участка – 36</w:t>
            </w:r>
            <w:r w:rsidRPr="00221A3E">
              <w:rPr>
                <w:rFonts w:ascii="Times New Roman" w:eastAsia="Tahoma" w:hAnsi="Times New Roman"/>
                <w:sz w:val="24"/>
                <w:szCs w:val="24"/>
              </w:rPr>
              <w:t xml:space="preserve"> кв. м</w:t>
            </w:r>
          </w:p>
        </w:tc>
      </w:tr>
      <w:tr w:rsidR="00457D39" w:rsidRPr="00221A3E" w:rsidTr="00E621D4">
        <w:tc>
          <w:tcPr>
            <w:tcW w:w="2547" w:type="dxa"/>
            <w:vAlign w:val="center"/>
          </w:tcPr>
          <w:p w:rsidR="00457D39" w:rsidRPr="00221A3E" w:rsidRDefault="00457D39" w:rsidP="00E621D4">
            <w:pPr>
              <w:autoSpaceDE w:val="0"/>
              <w:autoSpaceDN w:val="0"/>
              <w:adjustRightInd w:val="0"/>
              <w:rPr>
                <w:rFonts w:ascii="Times New Roman" w:hAnsi="Times New Roman"/>
                <w:sz w:val="24"/>
                <w:szCs w:val="24"/>
                <w:lang w:bidi="ru-RU"/>
              </w:rPr>
            </w:pPr>
            <w:r w:rsidRPr="00221A3E">
              <w:rPr>
                <w:rFonts w:ascii="Times New Roman" w:hAnsi="Times New Roman"/>
                <w:sz w:val="24"/>
                <w:szCs w:val="24"/>
                <w:lang w:bidi="ru-RU"/>
              </w:rPr>
              <w:t>Коммунальное обслуживание</w:t>
            </w:r>
          </w:p>
        </w:tc>
        <w:tc>
          <w:tcPr>
            <w:tcW w:w="6804" w:type="dxa"/>
          </w:tcPr>
          <w:p w:rsidR="00457D39" w:rsidRPr="00221A3E" w:rsidRDefault="00457D39" w:rsidP="00E621D4">
            <w:pPr>
              <w:autoSpaceDE w:val="0"/>
              <w:autoSpaceDN w:val="0"/>
              <w:adjustRightInd w:val="0"/>
              <w:jc w:val="both"/>
              <w:rPr>
                <w:rFonts w:ascii="Times New Roman" w:eastAsia="Tahoma" w:hAnsi="Times New Roman"/>
                <w:sz w:val="24"/>
                <w:szCs w:val="24"/>
                <w:lang w:bidi="ru-RU"/>
              </w:rPr>
            </w:pPr>
            <w:r w:rsidRPr="00DC388C">
              <w:rPr>
                <w:rFonts w:ascii="Times New Roman" w:eastAsia="Tahoma" w:hAnsi="Times New Roman"/>
                <w:sz w:val="24"/>
                <w:szCs w:val="24"/>
                <w:lang w:bidi="ru-RU"/>
              </w:rPr>
              <w:t>Минимальный и максимальный размеры земельных участков не подлежат установлению</w:t>
            </w:r>
          </w:p>
        </w:tc>
      </w:tr>
      <w:tr w:rsidR="00457D39" w:rsidRPr="00221A3E" w:rsidTr="00E621D4">
        <w:tc>
          <w:tcPr>
            <w:tcW w:w="2547" w:type="dxa"/>
            <w:vAlign w:val="center"/>
          </w:tcPr>
          <w:p w:rsidR="00457D39" w:rsidRPr="00221A3E" w:rsidRDefault="00457D39" w:rsidP="00E621D4">
            <w:pPr>
              <w:autoSpaceDE w:val="0"/>
              <w:autoSpaceDN w:val="0"/>
              <w:adjustRightInd w:val="0"/>
              <w:rPr>
                <w:rFonts w:ascii="Times New Roman" w:hAnsi="Times New Roman"/>
                <w:sz w:val="24"/>
                <w:szCs w:val="24"/>
                <w:lang w:bidi="ru-RU"/>
              </w:rPr>
            </w:pPr>
            <w:r w:rsidRPr="00893DC4">
              <w:rPr>
                <w:rFonts w:ascii="Times New Roman" w:hAnsi="Times New Roman"/>
                <w:bCs/>
                <w:sz w:val="24"/>
                <w:szCs w:val="24"/>
              </w:rPr>
              <w:t>Улично-дорожная сеть</w:t>
            </w:r>
          </w:p>
        </w:tc>
        <w:tc>
          <w:tcPr>
            <w:tcW w:w="6804" w:type="dxa"/>
          </w:tcPr>
          <w:p w:rsidR="00457D39" w:rsidRPr="00221A3E" w:rsidRDefault="00457D39" w:rsidP="00E621D4">
            <w:pPr>
              <w:autoSpaceDE w:val="0"/>
              <w:autoSpaceDN w:val="0"/>
              <w:adjustRightInd w:val="0"/>
              <w:jc w:val="both"/>
              <w:rPr>
                <w:rFonts w:ascii="Times New Roman" w:eastAsia="Tahoma" w:hAnsi="Times New Roman"/>
                <w:sz w:val="24"/>
                <w:szCs w:val="24"/>
                <w:lang w:bidi="ru-RU"/>
              </w:rPr>
            </w:pPr>
            <w:r w:rsidRPr="00DC388C">
              <w:rPr>
                <w:rFonts w:ascii="Times New Roman" w:eastAsia="Tahoma" w:hAnsi="Times New Roman"/>
                <w:sz w:val="24"/>
                <w:szCs w:val="24"/>
                <w:lang w:bidi="ru-RU"/>
              </w:rPr>
              <w:t>Минимальный и максимальный размеры земельных участков не подлежат установлению</w:t>
            </w:r>
          </w:p>
        </w:tc>
      </w:tr>
      <w:tr w:rsidR="00457D39" w:rsidRPr="00221A3E" w:rsidTr="00E621D4">
        <w:tc>
          <w:tcPr>
            <w:tcW w:w="2547" w:type="dxa"/>
            <w:vAlign w:val="center"/>
          </w:tcPr>
          <w:p w:rsidR="00457D39" w:rsidRPr="00221A3E" w:rsidRDefault="00457D39" w:rsidP="00E621D4">
            <w:pPr>
              <w:autoSpaceDE w:val="0"/>
              <w:autoSpaceDN w:val="0"/>
              <w:adjustRightInd w:val="0"/>
              <w:rPr>
                <w:rFonts w:ascii="Times New Roman" w:hAnsi="Times New Roman"/>
                <w:sz w:val="24"/>
                <w:szCs w:val="24"/>
                <w:lang w:bidi="ru-RU"/>
              </w:rPr>
            </w:pPr>
            <w:r w:rsidRPr="00893DC4">
              <w:rPr>
                <w:rFonts w:ascii="Times New Roman" w:hAnsi="Times New Roman"/>
                <w:bCs/>
                <w:sz w:val="24"/>
                <w:szCs w:val="24"/>
              </w:rPr>
              <w:t>Благоустройство территории</w:t>
            </w:r>
          </w:p>
        </w:tc>
        <w:tc>
          <w:tcPr>
            <w:tcW w:w="6804" w:type="dxa"/>
          </w:tcPr>
          <w:p w:rsidR="00457D39" w:rsidRPr="00DC388C" w:rsidRDefault="00457D39" w:rsidP="00E621D4">
            <w:pPr>
              <w:autoSpaceDE w:val="0"/>
              <w:autoSpaceDN w:val="0"/>
              <w:adjustRightInd w:val="0"/>
              <w:jc w:val="both"/>
              <w:rPr>
                <w:rFonts w:ascii="Times New Roman" w:eastAsia="Tahoma" w:hAnsi="Times New Roman"/>
                <w:sz w:val="24"/>
                <w:szCs w:val="24"/>
                <w:lang w:bidi="ru-RU"/>
              </w:rPr>
            </w:pPr>
            <w:r w:rsidRPr="00DC388C">
              <w:rPr>
                <w:rFonts w:ascii="Times New Roman" w:eastAsia="Tahoma" w:hAnsi="Times New Roman"/>
                <w:sz w:val="24"/>
                <w:szCs w:val="24"/>
                <w:lang w:bidi="ru-RU"/>
              </w:rPr>
              <w:t>Минимальный и максимальный размеры земельных участков не подлежат установлению</w:t>
            </w:r>
          </w:p>
        </w:tc>
      </w:tr>
      <w:tr w:rsidR="00457D39" w:rsidRPr="00221A3E" w:rsidTr="00E621D4">
        <w:tc>
          <w:tcPr>
            <w:tcW w:w="9351" w:type="dxa"/>
            <w:gridSpan w:val="2"/>
          </w:tcPr>
          <w:p w:rsidR="00457D39" w:rsidRPr="00221A3E" w:rsidRDefault="00457D39" w:rsidP="00E621D4">
            <w:pPr>
              <w:autoSpaceDE w:val="0"/>
              <w:autoSpaceDN w:val="0"/>
              <w:adjustRightInd w:val="0"/>
              <w:jc w:val="center"/>
              <w:rPr>
                <w:rFonts w:ascii="Times New Roman" w:hAnsi="Times New Roman"/>
                <w:sz w:val="24"/>
                <w:szCs w:val="24"/>
              </w:rPr>
            </w:pPr>
            <w:r w:rsidRPr="00221A3E">
              <w:rPr>
                <w:rFonts w:ascii="Times New Roman" w:hAnsi="Times New Roman"/>
                <w:bCs/>
                <w:sz w:val="24"/>
                <w:szCs w:val="24"/>
              </w:rPr>
              <w:t>Условно разрешенные виды использования земельных участков</w:t>
            </w:r>
          </w:p>
        </w:tc>
      </w:tr>
      <w:tr w:rsidR="00457D39" w:rsidRPr="00221A3E" w:rsidTr="00E621D4">
        <w:tc>
          <w:tcPr>
            <w:tcW w:w="2547" w:type="dxa"/>
            <w:vAlign w:val="center"/>
          </w:tcPr>
          <w:p w:rsidR="00457D39" w:rsidRPr="00221A3E" w:rsidRDefault="00457D39" w:rsidP="00E621D4">
            <w:pPr>
              <w:autoSpaceDE w:val="0"/>
              <w:autoSpaceDN w:val="0"/>
              <w:adjustRightInd w:val="0"/>
              <w:rPr>
                <w:rFonts w:ascii="Times New Roman" w:hAnsi="Times New Roman"/>
                <w:sz w:val="24"/>
                <w:szCs w:val="24"/>
                <w:lang w:bidi="ru-RU"/>
              </w:rPr>
            </w:pPr>
            <w:r w:rsidRPr="00221A3E">
              <w:rPr>
                <w:rFonts w:ascii="Times New Roman" w:hAnsi="Times New Roman"/>
                <w:sz w:val="24"/>
                <w:szCs w:val="24"/>
                <w:lang w:bidi="ru-RU"/>
              </w:rPr>
              <w:t>Обслуживание жилой застройки</w:t>
            </w:r>
          </w:p>
        </w:tc>
        <w:tc>
          <w:tcPr>
            <w:tcW w:w="6804" w:type="dxa"/>
            <w:vAlign w:val="center"/>
          </w:tcPr>
          <w:p w:rsidR="00457D39" w:rsidRPr="00221A3E" w:rsidRDefault="00457D39" w:rsidP="00E621D4">
            <w:pPr>
              <w:autoSpaceDE w:val="0"/>
              <w:autoSpaceDN w:val="0"/>
              <w:adjustRightInd w:val="0"/>
              <w:jc w:val="both"/>
              <w:rPr>
                <w:rFonts w:ascii="Times New Roman" w:eastAsia="Tahoma" w:hAnsi="Times New Roman"/>
                <w:sz w:val="24"/>
                <w:szCs w:val="24"/>
              </w:rPr>
            </w:pPr>
            <w:r w:rsidRPr="00221A3E">
              <w:rPr>
                <w:rFonts w:ascii="Times New Roman" w:eastAsia="Tahoma" w:hAnsi="Times New Roman"/>
                <w:sz w:val="24"/>
                <w:szCs w:val="24"/>
              </w:rPr>
              <w:t xml:space="preserve">Минимальный размер земельного участка – </w:t>
            </w:r>
            <w:r>
              <w:rPr>
                <w:rFonts w:ascii="Times New Roman" w:eastAsia="Tahoma" w:hAnsi="Times New Roman"/>
                <w:sz w:val="24"/>
                <w:szCs w:val="24"/>
              </w:rPr>
              <w:t>30</w:t>
            </w:r>
            <w:r w:rsidRPr="00221A3E">
              <w:rPr>
                <w:rFonts w:ascii="Times New Roman" w:eastAsia="Tahoma" w:hAnsi="Times New Roman"/>
                <w:sz w:val="24"/>
                <w:szCs w:val="24"/>
              </w:rPr>
              <w:t xml:space="preserve"> кв. м</w:t>
            </w:r>
          </w:p>
          <w:p w:rsidR="00457D39" w:rsidRPr="00221A3E" w:rsidRDefault="00457D39" w:rsidP="00E621D4">
            <w:pPr>
              <w:autoSpaceDE w:val="0"/>
              <w:autoSpaceDN w:val="0"/>
              <w:adjustRightInd w:val="0"/>
              <w:jc w:val="both"/>
              <w:rPr>
                <w:rFonts w:ascii="Times New Roman" w:hAnsi="Times New Roman"/>
                <w:sz w:val="24"/>
                <w:szCs w:val="24"/>
              </w:rPr>
            </w:pPr>
            <w:r w:rsidRPr="00221A3E">
              <w:rPr>
                <w:rFonts w:ascii="Times New Roman" w:eastAsia="Tahoma" w:hAnsi="Times New Roman"/>
                <w:sz w:val="24"/>
                <w:szCs w:val="24"/>
              </w:rPr>
              <w:t xml:space="preserve">Максимальный размер земельного участка – </w:t>
            </w:r>
            <w:r>
              <w:rPr>
                <w:rFonts w:ascii="Times New Roman" w:eastAsia="Tahoma" w:hAnsi="Times New Roman"/>
                <w:sz w:val="24"/>
                <w:szCs w:val="24"/>
              </w:rPr>
              <w:t>1500</w:t>
            </w:r>
            <w:r w:rsidRPr="00221A3E">
              <w:rPr>
                <w:rFonts w:ascii="Times New Roman" w:eastAsia="Tahoma" w:hAnsi="Times New Roman"/>
                <w:sz w:val="24"/>
                <w:szCs w:val="24"/>
              </w:rPr>
              <w:t xml:space="preserve"> кв. м</w:t>
            </w:r>
          </w:p>
        </w:tc>
      </w:tr>
      <w:tr w:rsidR="00457D39" w:rsidRPr="00221A3E" w:rsidTr="00E621D4">
        <w:tc>
          <w:tcPr>
            <w:tcW w:w="2547" w:type="dxa"/>
            <w:vAlign w:val="center"/>
          </w:tcPr>
          <w:p w:rsidR="00457D39" w:rsidRPr="00221A3E" w:rsidRDefault="00457D39" w:rsidP="00E621D4">
            <w:pPr>
              <w:autoSpaceDE w:val="0"/>
              <w:autoSpaceDN w:val="0"/>
              <w:adjustRightInd w:val="0"/>
              <w:rPr>
                <w:rFonts w:ascii="Times New Roman" w:hAnsi="Times New Roman"/>
                <w:sz w:val="24"/>
                <w:szCs w:val="24"/>
                <w:lang w:bidi="ru-RU"/>
              </w:rPr>
            </w:pPr>
            <w:r>
              <w:rPr>
                <w:rFonts w:ascii="Times New Roman" w:hAnsi="Times New Roman"/>
                <w:bCs/>
                <w:sz w:val="24"/>
                <w:szCs w:val="24"/>
              </w:rPr>
              <w:lastRenderedPageBreak/>
              <w:t>Магазины</w:t>
            </w:r>
          </w:p>
        </w:tc>
        <w:tc>
          <w:tcPr>
            <w:tcW w:w="6804" w:type="dxa"/>
          </w:tcPr>
          <w:p w:rsidR="00457D39" w:rsidRPr="00221A3E" w:rsidRDefault="00457D39" w:rsidP="00E621D4">
            <w:pPr>
              <w:autoSpaceDE w:val="0"/>
              <w:autoSpaceDN w:val="0"/>
              <w:adjustRightInd w:val="0"/>
              <w:jc w:val="both"/>
              <w:rPr>
                <w:rFonts w:ascii="Times New Roman" w:eastAsia="Tahoma" w:hAnsi="Times New Roman"/>
                <w:sz w:val="24"/>
                <w:szCs w:val="24"/>
              </w:rPr>
            </w:pPr>
            <w:r w:rsidRPr="00221A3E">
              <w:rPr>
                <w:rFonts w:ascii="Times New Roman" w:eastAsia="Tahoma" w:hAnsi="Times New Roman"/>
                <w:sz w:val="24"/>
                <w:szCs w:val="24"/>
              </w:rPr>
              <w:t xml:space="preserve">Минимальный размер земельного участка – </w:t>
            </w:r>
            <w:r>
              <w:rPr>
                <w:rFonts w:ascii="Times New Roman" w:eastAsia="Tahoma" w:hAnsi="Times New Roman"/>
                <w:sz w:val="24"/>
                <w:szCs w:val="24"/>
              </w:rPr>
              <w:t>30</w:t>
            </w:r>
            <w:r w:rsidRPr="00221A3E">
              <w:rPr>
                <w:rFonts w:ascii="Times New Roman" w:eastAsia="Tahoma" w:hAnsi="Times New Roman"/>
                <w:sz w:val="24"/>
                <w:szCs w:val="24"/>
              </w:rPr>
              <w:t xml:space="preserve"> кв. м</w:t>
            </w:r>
          </w:p>
          <w:p w:rsidR="00457D39" w:rsidRPr="00F43347" w:rsidRDefault="00457D39" w:rsidP="00E621D4">
            <w:pPr>
              <w:autoSpaceDE w:val="0"/>
              <w:autoSpaceDN w:val="0"/>
              <w:adjustRightInd w:val="0"/>
              <w:jc w:val="both"/>
              <w:rPr>
                <w:rFonts w:ascii="Times New Roman" w:eastAsia="Tahoma" w:hAnsi="Times New Roman"/>
                <w:sz w:val="24"/>
                <w:szCs w:val="24"/>
                <w:lang w:bidi="ru-RU"/>
              </w:rPr>
            </w:pPr>
            <w:r w:rsidRPr="00221A3E">
              <w:rPr>
                <w:rFonts w:ascii="Times New Roman" w:eastAsia="Tahoma" w:hAnsi="Times New Roman"/>
                <w:sz w:val="24"/>
                <w:szCs w:val="24"/>
              </w:rPr>
              <w:t xml:space="preserve">Максимальный размер земельного участка – </w:t>
            </w:r>
            <w:r>
              <w:rPr>
                <w:rFonts w:ascii="Times New Roman" w:eastAsia="Tahoma" w:hAnsi="Times New Roman"/>
                <w:sz w:val="24"/>
                <w:szCs w:val="24"/>
              </w:rPr>
              <w:t>1500</w:t>
            </w:r>
            <w:r w:rsidRPr="00221A3E">
              <w:rPr>
                <w:rFonts w:ascii="Times New Roman" w:eastAsia="Tahoma" w:hAnsi="Times New Roman"/>
                <w:sz w:val="24"/>
                <w:szCs w:val="24"/>
              </w:rPr>
              <w:t xml:space="preserve"> кв. м</w:t>
            </w:r>
          </w:p>
        </w:tc>
      </w:tr>
      <w:tr w:rsidR="00457D39" w:rsidRPr="00221A3E" w:rsidTr="00E621D4">
        <w:tc>
          <w:tcPr>
            <w:tcW w:w="9351" w:type="dxa"/>
            <w:gridSpan w:val="2"/>
          </w:tcPr>
          <w:p w:rsidR="00457D39" w:rsidRPr="00221A3E" w:rsidRDefault="00457D39" w:rsidP="00E621D4">
            <w:pPr>
              <w:autoSpaceDE w:val="0"/>
              <w:autoSpaceDN w:val="0"/>
              <w:adjustRightInd w:val="0"/>
              <w:jc w:val="center"/>
              <w:rPr>
                <w:rFonts w:ascii="Times New Roman" w:hAnsi="Times New Roman"/>
                <w:sz w:val="24"/>
                <w:szCs w:val="24"/>
              </w:rPr>
            </w:pPr>
            <w:r w:rsidRPr="00221A3E">
              <w:rPr>
                <w:rFonts w:ascii="Times New Roman" w:hAnsi="Times New Roman"/>
                <w:sz w:val="24"/>
                <w:szCs w:val="24"/>
              </w:rPr>
              <w:t>Вспомогательные виды разрешенного использования земельных участков</w:t>
            </w:r>
          </w:p>
        </w:tc>
      </w:tr>
      <w:tr w:rsidR="00457D39" w:rsidRPr="00221A3E" w:rsidTr="00E621D4">
        <w:tc>
          <w:tcPr>
            <w:tcW w:w="9351" w:type="dxa"/>
            <w:gridSpan w:val="2"/>
            <w:vAlign w:val="center"/>
          </w:tcPr>
          <w:p w:rsidR="00457D39" w:rsidRPr="00221A3E" w:rsidRDefault="00457D39" w:rsidP="00E621D4">
            <w:pPr>
              <w:autoSpaceDE w:val="0"/>
              <w:autoSpaceDN w:val="0"/>
              <w:adjustRightInd w:val="0"/>
              <w:jc w:val="center"/>
              <w:rPr>
                <w:rFonts w:ascii="Times New Roman" w:hAnsi="Times New Roman"/>
                <w:sz w:val="24"/>
                <w:szCs w:val="24"/>
              </w:rPr>
            </w:pPr>
            <w:r w:rsidRPr="006719EB">
              <w:rPr>
                <w:rFonts w:ascii="Times New Roman" w:hAnsi="Times New Roman"/>
                <w:bCs/>
                <w:sz w:val="24"/>
                <w:szCs w:val="24"/>
              </w:rPr>
              <w:t>Не устанавливаются</w:t>
            </w:r>
          </w:p>
        </w:tc>
      </w:tr>
    </w:tbl>
    <w:p w:rsidR="00457D39" w:rsidRPr="00221A3E" w:rsidRDefault="00457D39" w:rsidP="00457D39">
      <w:pPr>
        <w:autoSpaceDE w:val="0"/>
        <w:autoSpaceDN w:val="0"/>
        <w:adjustRightInd w:val="0"/>
        <w:ind w:firstLine="567"/>
        <w:jc w:val="both"/>
        <w:rPr>
          <w:sz w:val="24"/>
          <w:szCs w:val="24"/>
          <w:lang w:bidi="hi-IN"/>
        </w:rPr>
      </w:pPr>
    </w:p>
    <w:p w:rsidR="00457D39" w:rsidRPr="00457D39" w:rsidRDefault="00457D39" w:rsidP="00457D39">
      <w:pPr>
        <w:pStyle w:val="af"/>
        <w:numPr>
          <w:ilvl w:val="2"/>
          <w:numId w:val="28"/>
        </w:numPr>
        <w:autoSpaceDE w:val="0"/>
        <w:autoSpaceDN w:val="0"/>
        <w:adjustRightInd w:val="0"/>
        <w:spacing w:after="0" w:line="240" w:lineRule="auto"/>
        <w:ind w:left="0" w:firstLine="567"/>
        <w:jc w:val="both"/>
        <w:rPr>
          <w:rFonts w:ascii="Times New Roman" w:eastAsia="Times New Roman" w:hAnsi="Times New Roman" w:cs="Times New Roman"/>
          <w:sz w:val="28"/>
          <w:szCs w:val="28"/>
          <w:lang w:bidi="hi-IN"/>
        </w:rPr>
      </w:pPr>
      <w:r w:rsidRPr="00457D39">
        <w:rPr>
          <w:rFonts w:ascii="Times New Roman" w:eastAsia="Times New Roman" w:hAnsi="Times New Roman" w:cs="Times New Roman"/>
          <w:sz w:val="28"/>
          <w:szCs w:val="28"/>
          <w:lang w:bidi="hi-IN"/>
        </w:rPr>
        <w:t>Площадь земельных участков для выравнивания красной линии улицы и до закрепления земельного участка к основному участку считать равной в сложившихся границах пользования, целевое назначение - то же, что и целевое назначение основного участка.</w:t>
      </w:r>
    </w:p>
    <w:p w:rsidR="00457D39" w:rsidRPr="00457D39" w:rsidRDefault="00457D39" w:rsidP="00457D39">
      <w:pPr>
        <w:pStyle w:val="af"/>
        <w:numPr>
          <w:ilvl w:val="2"/>
          <w:numId w:val="28"/>
        </w:numPr>
        <w:autoSpaceDE w:val="0"/>
        <w:autoSpaceDN w:val="0"/>
        <w:adjustRightInd w:val="0"/>
        <w:spacing w:after="0" w:line="240" w:lineRule="auto"/>
        <w:ind w:left="0" w:firstLine="567"/>
        <w:jc w:val="both"/>
        <w:rPr>
          <w:rFonts w:ascii="Times New Roman" w:eastAsia="Times New Roman" w:hAnsi="Times New Roman" w:cs="Times New Roman"/>
          <w:sz w:val="28"/>
          <w:szCs w:val="28"/>
          <w:lang w:bidi="hi-IN"/>
        </w:rPr>
      </w:pPr>
      <w:r w:rsidRPr="00457D39">
        <w:rPr>
          <w:rFonts w:ascii="Times New Roman" w:eastAsia="Times New Roman" w:hAnsi="Times New Roman" w:cs="Times New Roman"/>
          <w:sz w:val="28"/>
          <w:szCs w:val="28"/>
          <w:lang w:bidi="hi-IN"/>
        </w:rPr>
        <w:t>На земельные участки, находящиеся в собственности, а также в постоянном (бессрочном) пользовании граждан до введения в действие Земельного кодекса Российской Федерации и предоставленные для индивидуального жилищного строительства и для ведения личного подсобного хозяйства, предельные (максимальные и минимальные) размеры, установленные настоящими Правилами, не распространяются.</w:t>
      </w:r>
    </w:p>
    <w:p w:rsidR="00457D39" w:rsidRPr="00457D39" w:rsidRDefault="00457D39" w:rsidP="00457D39">
      <w:pPr>
        <w:pStyle w:val="af"/>
        <w:numPr>
          <w:ilvl w:val="2"/>
          <w:numId w:val="28"/>
        </w:numPr>
        <w:autoSpaceDE w:val="0"/>
        <w:autoSpaceDN w:val="0"/>
        <w:adjustRightInd w:val="0"/>
        <w:spacing w:after="0" w:line="240" w:lineRule="auto"/>
        <w:ind w:left="0" w:firstLine="567"/>
        <w:jc w:val="both"/>
        <w:rPr>
          <w:rFonts w:ascii="Times New Roman" w:eastAsia="Times New Roman" w:hAnsi="Times New Roman" w:cs="Times New Roman"/>
          <w:sz w:val="28"/>
          <w:szCs w:val="28"/>
          <w:lang w:bidi="hi-IN"/>
        </w:rPr>
      </w:pPr>
      <w:r w:rsidRPr="00457D39">
        <w:rPr>
          <w:rFonts w:ascii="Times New Roman" w:eastAsia="Times New Roman" w:hAnsi="Times New Roman" w:cs="Times New Roman"/>
          <w:sz w:val="28"/>
          <w:szCs w:val="28"/>
          <w:lang w:bidi="hi-IN"/>
        </w:rPr>
        <w:t>При дополнительном отводе гражданам земельных участков для индивидуального жилищного строительства и для ведения личного подсобного хозяйства к ранее предоставленным земельным участкам минимальные размеры не применяются.</w:t>
      </w:r>
    </w:p>
    <w:p w:rsidR="00457D39" w:rsidRPr="00457D39" w:rsidRDefault="00457D39" w:rsidP="00457D39">
      <w:pPr>
        <w:pStyle w:val="af"/>
        <w:numPr>
          <w:ilvl w:val="1"/>
          <w:numId w:val="28"/>
        </w:numPr>
        <w:autoSpaceDE w:val="0"/>
        <w:autoSpaceDN w:val="0"/>
        <w:adjustRightInd w:val="0"/>
        <w:spacing w:after="0" w:line="240" w:lineRule="auto"/>
        <w:ind w:left="0" w:firstLine="567"/>
        <w:jc w:val="both"/>
        <w:rPr>
          <w:rFonts w:ascii="Times New Roman" w:eastAsia="Times New Roman" w:hAnsi="Times New Roman" w:cs="Times New Roman"/>
          <w:sz w:val="28"/>
          <w:szCs w:val="28"/>
          <w:lang w:bidi="hi-IN"/>
        </w:rPr>
      </w:pPr>
      <w:r w:rsidRPr="00457D39">
        <w:rPr>
          <w:rFonts w:ascii="Times New Roman" w:eastAsia="Times New Roman" w:hAnsi="Times New Roman" w:cs="Times New Roman"/>
          <w:sz w:val="28"/>
          <w:szCs w:val="28"/>
          <w:lang w:bidi="hi-IN"/>
        </w:rPr>
        <w:t xml:space="preserve">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w:t>
      </w:r>
      <w:r w:rsidRPr="00457D39">
        <w:rPr>
          <w:rFonts w:ascii="Times New Roman" w:hAnsi="Times New Roman" w:cs="Times New Roman"/>
          <w:bCs/>
          <w:sz w:val="28"/>
          <w:szCs w:val="28"/>
        </w:rPr>
        <w:t>устанавливаемые к данной территориальной зоне:</w:t>
      </w:r>
    </w:p>
    <w:p w:rsidR="00457D39" w:rsidRPr="00457D39" w:rsidRDefault="00457D39" w:rsidP="00457D39">
      <w:pPr>
        <w:autoSpaceDE w:val="0"/>
        <w:autoSpaceDN w:val="0"/>
        <w:adjustRightInd w:val="0"/>
        <w:ind w:firstLine="567"/>
        <w:jc w:val="both"/>
        <w:rPr>
          <w:bCs/>
          <w:sz w:val="28"/>
          <w:szCs w:val="28"/>
          <w:lang w:bidi="hi-IN"/>
        </w:rPr>
      </w:pPr>
      <w:r w:rsidRPr="00457D39">
        <w:rPr>
          <w:bCs/>
          <w:sz w:val="28"/>
          <w:szCs w:val="28"/>
          <w:lang w:bidi="hi-IN"/>
        </w:rPr>
        <w:t>1) При размещении зданий, строений и сооружений должны соблюдаться нормы пожарной безопасности, санитарно-эпидемиологического благополучия населения, минимальные нормативные противопожарные и санитарные (инсоляционные) разрывы между зданиями, строениями и сооружениями, в том числе, расположенными на соседних земельных участках, а также технические регламенты, градостроительные и санитарные нормы и правила.</w:t>
      </w:r>
    </w:p>
    <w:p w:rsidR="00457D39" w:rsidRPr="00457D39" w:rsidRDefault="00457D39" w:rsidP="00457D39">
      <w:pPr>
        <w:autoSpaceDE w:val="0"/>
        <w:autoSpaceDN w:val="0"/>
        <w:adjustRightInd w:val="0"/>
        <w:ind w:firstLine="567"/>
        <w:jc w:val="both"/>
        <w:rPr>
          <w:bCs/>
          <w:sz w:val="28"/>
          <w:szCs w:val="28"/>
          <w:lang w:bidi="hi-IN"/>
        </w:rPr>
      </w:pPr>
      <w:r w:rsidRPr="00457D39">
        <w:rPr>
          <w:bCs/>
          <w:sz w:val="28"/>
          <w:szCs w:val="28"/>
          <w:lang w:bidi="hi-IN"/>
        </w:rPr>
        <w:t xml:space="preserve">2) </w:t>
      </w:r>
      <w:proofErr w:type="gramStart"/>
      <w:r w:rsidRPr="00457D39">
        <w:rPr>
          <w:bCs/>
          <w:sz w:val="28"/>
          <w:szCs w:val="28"/>
          <w:lang w:bidi="hi-IN"/>
        </w:rPr>
        <w:t>В</w:t>
      </w:r>
      <w:proofErr w:type="gramEnd"/>
      <w:r w:rsidRPr="00457D39">
        <w:rPr>
          <w:bCs/>
          <w:sz w:val="28"/>
          <w:szCs w:val="28"/>
          <w:lang w:bidi="hi-IN"/>
        </w:rPr>
        <w:t xml:space="preserve"> случае реконструкции объекта капитального строительства в условиях сложившейся застройки допускается сохранение существующих отступов объекта капитального строительства от границ смежных земельных участков.</w:t>
      </w:r>
    </w:p>
    <w:p w:rsidR="00457D39" w:rsidRPr="00457D39" w:rsidRDefault="00457D39" w:rsidP="00457D39">
      <w:pPr>
        <w:autoSpaceDE w:val="0"/>
        <w:autoSpaceDN w:val="0"/>
        <w:adjustRightInd w:val="0"/>
        <w:ind w:firstLine="567"/>
        <w:jc w:val="both"/>
        <w:rPr>
          <w:bCs/>
          <w:sz w:val="28"/>
          <w:szCs w:val="28"/>
          <w:lang w:bidi="hi-IN"/>
        </w:rPr>
      </w:pPr>
      <w:r w:rsidRPr="00457D39">
        <w:rPr>
          <w:bCs/>
          <w:sz w:val="28"/>
          <w:szCs w:val="28"/>
          <w:lang w:bidi="hi-IN"/>
        </w:rPr>
        <w:t>3) Минимальные отступы от границ земельных участков в целях определения мест допустимого размещения зданий, строений, сооружений:</w:t>
      </w:r>
    </w:p>
    <w:p w:rsidR="00457D39" w:rsidRPr="00457D39" w:rsidRDefault="00457D39" w:rsidP="00457D39">
      <w:pPr>
        <w:autoSpaceDE w:val="0"/>
        <w:autoSpaceDN w:val="0"/>
        <w:adjustRightInd w:val="0"/>
        <w:ind w:firstLine="567"/>
        <w:jc w:val="both"/>
        <w:rPr>
          <w:bCs/>
          <w:sz w:val="28"/>
          <w:szCs w:val="28"/>
          <w:lang w:bidi="hi-IN"/>
        </w:rPr>
      </w:pPr>
      <w:r w:rsidRPr="00457D39">
        <w:rPr>
          <w:bCs/>
          <w:sz w:val="28"/>
          <w:szCs w:val="28"/>
          <w:lang w:bidi="hi-IN"/>
        </w:rPr>
        <w:t>– до красных линий улиц от стены дома (строения, сооружения) – 3 м;</w:t>
      </w:r>
    </w:p>
    <w:p w:rsidR="00457D39" w:rsidRPr="00457D39" w:rsidRDefault="00457D39" w:rsidP="00457D39">
      <w:pPr>
        <w:autoSpaceDE w:val="0"/>
        <w:autoSpaceDN w:val="0"/>
        <w:adjustRightInd w:val="0"/>
        <w:ind w:firstLine="567"/>
        <w:jc w:val="both"/>
        <w:rPr>
          <w:bCs/>
          <w:sz w:val="28"/>
          <w:szCs w:val="28"/>
          <w:lang w:bidi="hi-IN"/>
        </w:rPr>
      </w:pPr>
      <w:r w:rsidRPr="00457D39">
        <w:rPr>
          <w:bCs/>
          <w:sz w:val="28"/>
          <w:szCs w:val="28"/>
          <w:lang w:bidi="hi-IN"/>
        </w:rPr>
        <w:t>– до красных линий проездов от стены дома (строения, сооружения) – 1 м;</w:t>
      </w:r>
    </w:p>
    <w:p w:rsidR="00457D39" w:rsidRPr="00457D39" w:rsidRDefault="00457D39" w:rsidP="00457D39">
      <w:pPr>
        <w:autoSpaceDE w:val="0"/>
        <w:autoSpaceDN w:val="0"/>
        <w:adjustRightInd w:val="0"/>
        <w:ind w:firstLine="567"/>
        <w:jc w:val="both"/>
        <w:rPr>
          <w:bCs/>
          <w:sz w:val="28"/>
          <w:szCs w:val="28"/>
          <w:lang w:bidi="hi-IN"/>
        </w:rPr>
      </w:pPr>
      <w:r w:rsidRPr="00457D39">
        <w:rPr>
          <w:bCs/>
          <w:sz w:val="28"/>
          <w:szCs w:val="28"/>
          <w:lang w:bidi="hi-IN"/>
        </w:rPr>
        <w:t>– до границы участка от стены дома (строения, сооружения) – 1 м, от границы участка до хозяйственных построек – 1 м, расстояния от границ участка до стены дома и хозяйственных построек могут быть сокращены при соблюдении норм инсоляции, освещенности, противопожарной защиты.</w:t>
      </w:r>
    </w:p>
    <w:p w:rsidR="00457D39" w:rsidRPr="00457D39" w:rsidRDefault="00457D39" w:rsidP="00457D39">
      <w:pPr>
        <w:autoSpaceDE w:val="0"/>
        <w:autoSpaceDN w:val="0"/>
        <w:adjustRightInd w:val="0"/>
        <w:ind w:firstLine="567"/>
        <w:jc w:val="both"/>
        <w:rPr>
          <w:bCs/>
          <w:sz w:val="28"/>
          <w:szCs w:val="28"/>
          <w:lang w:bidi="hi-IN"/>
        </w:rPr>
      </w:pPr>
      <w:r w:rsidRPr="00457D39">
        <w:rPr>
          <w:bCs/>
          <w:sz w:val="28"/>
          <w:szCs w:val="28"/>
          <w:lang w:bidi="hi-IN"/>
        </w:rPr>
        <w:t xml:space="preserve">4) По согласованию с уполномоченным органом администрации городского поселения Майский Майского муниципального района Кабардино-Балкарской Республики, уполномоченным в области градостроительства и землепользования по красной линии на улицах, в условиях реконструкции исторически сложившейся застройки, допускается размещать здания, в том числе жилые со встроенными в </w:t>
      </w:r>
      <w:r w:rsidRPr="00457D39">
        <w:rPr>
          <w:bCs/>
          <w:sz w:val="28"/>
          <w:szCs w:val="28"/>
          <w:lang w:bidi="hi-IN"/>
        </w:rPr>
        <w:lastRenderedPageBreak/>
        <w:t>первые этажи или пристроенными помещениями общественного назначения (исключая учреждения образования и воспитания).</w:t>
      </w:r>
    </w:p>
    <w:p w:rsidR="00457D39" w:rsidRPr="00457D39" w:rsidRDefault="00457D39" w:rsidP="00457D39">
      <w:pPr>
        <w:pStyle w:val="af"/>
        <w:numPr>
          <w:ilvl w:val="1"/>
          <w:numId w:val="28"/>
        </w:numPr>
        <w:spacing w:after="0" w:line="240" w:lineRule="auto"/>
        <w:ind w:left="0" w:firstLine="567"/>
        <w:jc w:val="both"/>
        <w:rPr>
          <w:rFonts w:ascii="Times New Roman" w:hAnsi="Times New Roman" w:cs="Times New Roman"/>
          <w:sz w:val="28"/>
          <w:szCs w:val="28"/>
        </w:rPr>
      </w:pPr>
      <w:r w:rsidRPr="00457D39">
        <w:rPr>
          <w:rFonts w:ascii="Times New Roman" w:hAnsi="Times New Roman" w:cs="Times New Roman"/>
          <w:sz w:val="28"/>
          <w:szCs w:val="28"/>
        </w:rPr>
        <w:t>Предельное количество этажей или предельная высота зданий, строений, сооружений, устанавливаемые к данной территориальной зоне, приведены в таблице 47.3.</w:t>
      </w:r>
    </w:p>
    <w:p w:rsidR="00457D39" w:rsidRPr="00221A3E" w:rsidRDefault="00457D39" w:rsidP="00457D39">
      <w:pPr>
        <w:autoSpaceDE w:val="0"/>
        <w:autoSpaceDN w:val="0"/>
        <w:adjustRightInd w:val="0"/>
        <w:ind w:firstLine="567"/>
        <w:jc w:val="both"/>
        <w:rPr>
          <w:sz w:val="24"/>
          <w:szCs w:val="24"/>
        </w:rPr>
      </w:pPr>
    </w:p>
    <w:p w:rsidR="00457D39" w:rsidRPr="00221A3E" w:rsidRDefault="00457D39" w:rsidP="00457D39">
      <w:pPr>
        <w:autoSpaceDE w:val="0"/>
        <w:autoSpaceDN w:val="0"/>
        <w:adjustRightInd w:val="0"/>
        <w:ind w:firstLine="567"/>
        <w:jc w:val="right"/>
        <w:rPr>
          <w:sz w:val="24"/>
          <w:szCs w:val="24"/>
        </w:rPr>
      </w:pPr>
      <w:r w:rsidRPr="00221A3E">
        <w:rPr>
          <w:sz w:val="24"/>
          <w:szCs w:val="24"/>
        </w:rPr>
        <w:t>Таблица 4</w:t>
      </w:r>
      <w:r>
        <w:rPr>
          <w:sz w:val="24"/>
          <w:szCs w:val="24"/>
        </w:rPr>
        <w:t>7.3</w:t>
      </w:r>
    </w:p>
    <w:tbl>
      <w:tblPr>
        <w:tblStyle w:val="ae"/>
        <w:tblW w:w="0" w:type="auto"/>
        <w:tblLook w:val="04A0" w:firstRow="1" w:lastRow="0" w:firstColumn="1" w:lastColumn="0" w:noHBand="0" w:noVBand="1"/>
      </w:tblPr>
      <w:tblGrid>
        <w:gridCol w:w="4815"/>
        <w:gridCol w:w="4937"/>
      </w:tblGrid>
      <w:tr w:rsidR="00457D39" w:rsidRPr="00221A3E" w:rsidTr="00E621D4">
        <w:trPr>
          <w:tblHeader/>
        </w:trPr>
        <w:tc>
          <w:tcPr>
            <w:tcW w:w="4815" w:type="dxa"/>
          </w:tcPr>
          <w:p w:rsidR="00457D39" w:rsidRPr="00221A3E" w:rsidRDefault="00457D39" w:rsidP="00E621D4">
            <w:pPr>
              <w:autoSpaceDE w:val="0"/>
              <w:autoSpaceDN w:val="0"/>
              <w:adjustRightInd w:val="0"/>
              <w:jc w:val="center"/>
              <w:rPr>
                <w:rFonts w:ascii="Times New Roman" w:hAnsi="Times New Roman"/>
                <w:sz w:val="24"/>
                <w:szCs w:val="24"/>
              </w:rPr>
            </w:pPr>
            <w:r w:rsidRPr="00221A3E">
              <w:rPr>
                <w:rFonts w:ascii="Times New Roman" w:hAnsi="Times New Roman"/>
                <w:sz w:val="24"/>
                <w:szCs w:val="24"/>
              </w:rPr>
              <w:t>Параметр разрешенного строительства</w:t>
            </w:r>
          </w:p>
        </w:tc>
        <w:tc>
          <w:tcPr>
            <w:tcW w:w="4937" w:type="dxa"/>
          </w:tcPr>
          <w:p w:rsidR="00457D39" w:rsidRPr="00221A3E" w:rsidRDefault="00457D39" w:rsidP="00E621D4">
            <w:pPr>
              <w:autoSpaceDE w:val="0"/>
              <w:autoSpaceDN w:val="0"/>
              <w:adjustRightInd w:val="0"/>
              <w:jc w:val="center"/>
              <w:rPr>
                <w:rFonts w:ascii="Times New Roman" w:hAnsi="Times New Roman"/>
                <w:sz w:val="24"/>
                <w:szCs w:val="24"/>
              </w:rPr>
            </w:pPr>
            <w:r w:rsidRPr="00221A3E">
              <w:rPr>
                <w:rFonts w:ascii="Times New Roman" w:hAnsi="Times New Roman"/>
                <w:sz w:val="24"/>
                <w:szCs w:val="24"/>
              </w:rPr>
              <w:t>Значение</w:t>
            </w:r>
          </w:p>
        </w:tc>
      </w:tr>
      <w:tr w:rsidR="00457D39" w:rsidRPr="00221A3E" w:rsidTr="00E621D4">
        <w:tc>
          <w:tcPr>
            <w:tcW w:w="4815" w:type="dxa"/>
          </w:tcPr>
          <w:p w:rsidR="00457D39" w:rsidRPr="00221A3E" w:rsidRDefault="00457D39" w:rsidP="00E621D4">
            <w:pPr>
              <w:autoSpaceDE w:val="0"/>
              <w:autoSpaceDN w:val="0"/>
              <w:adjustRightInd w:val="0"/>
              <w:jc w:val="both"/>
              <w:rPr>
                <w:rFonts w:ascii="Times New Roman" w:hAnsi="Times New Roman"/>
                <w:sz w:val="24"/>
                <w:szCs w:val="24"/>
              </w:rPr>
            </w:pPr>
            <w:r w:rsidRPr="00221A3E">
              <w:rPr>
                <w:rFonts w:ascii="Times New Roman" w:hAnsi="Times New Roman"/>
                <w:sz w:val="24"/>
                <w:szCs w:val="24"/>
              </w:rPr>
              <w:t>Предельное количество наземных этажей основных строений</w:t>
            </w:r>
          </w:p>
        </w:tc>
        <w:tc>
          <w:tcPr>
            <w:tcW w:w="4937" w:type="dxa"/>
            <w:vAlign w:val="center"/>
          </w:tcPr>
          <w:p w:rsidR="00457D39" w:rsidRDefault="00457D39" w:rsidP="00E621D4">
            <w:pPr>
              <w:autoSpaceDE w:val="0"/>
              <w:autoSpaceDN w:val="0"/>
              <w:adjustRightInd w:val="0"/>
              <w:jc w:val="center"/>
              <w:rPr>
                <w:rFonts w:ascii="Times New Roman" w:hAnsi="Times New Roman"/>
                <w:bCs/>
                <w:sz w:val="24"/>
                <w:szCs w:val="24"/>
              </w:rPr>
            </w:pPr>
            <w:r>
              <w:rPr>
                <w:rFonts w:ascii="Times New Roman" w:hAnsi="Times New Roman"/>
                <w:bCs/>
                <w:sz w:val="24"/>
                <w:szCs w:val="24"/>
              </w:rPr>
              <w:t>Для вида разрешенного использования «</w:t>
            </w:r>
            <w:proofErr w:type="spellStart"/>
            <w:r>
              <w:rPr>
                <w:rFonts w:ascii="Times New Roman" w:hAnsi="Times New Roman"/>
                <w:bCs/>
                <w:sz w:val="24"/>
                <w:szCs w:val="24"/>
              </w:rPr>
              <w:t>Среднеэтажная</w:t>
            </w:r>
            <w:proofErr w:type="spellEnd"/>
            <w:r>
              <w:rPr>
                <w:rFonts w:ascii="Times New Roman" w:hAnsi="Times New Roman"/>
                <w:bCs/>
                <w:sz w:val="24"/>
                <w:szCs w:val="24"/>
              </w:rPr>
              <w:t xml:space="preserve"> застройка» - д</w:t>
            </w:r>
            <w:r w:rsidRPr="00B45745">
              <w:rPr>
                <w:rFonts w:ascii="Times New Roman" w:hAnsi="Times New Roman"/>
                <w:bCs/>
                <w:sz w:val="24"/>
                <w:szCs w:val="24"/>
              </w:rPr>
              <w:t xml:space="preserve">о </w:t>
            </w:r>
            <w:r>
              <w:rPr>
                <w:rFonts w:ascii="Times New Roman" w:hAnsi="Times New Roman"/>
                <w:bCs/>
                <w:sz w:val="24"/>
                <w:szCs w:val="24"/>
              </w:rPr>
              <w:t>8</w:t>
            </w:r>
            <w:r w:rsidRPr="00B45745">
              <w:rPr>
                <w:rFonts w:ascii="Times New Roman" w:hAnsi="Times New Roman"/>
                <w:bCs/>
                <w:sz w:val="24"/>
                <w:szCs w:val="24"/>
              </w:rPr>
              <w:t xml:space="preserve"> этажей, включая мансардный</w:t>
            </w:r>
            <w:r>
              <w:rPr>
                <w:rFonts w:ascii="Times New Roman" w:hAnsi="Times New Roman"/>
                <w:bCs/>
                <w:sz w:val="24"/>
                <w:szCs w:val="24"/>
              </w:rPr>
              <w:t>;</w:t>
            </w:r>
          </w:p>
          <w:p w:rsidR="00457D39" w:rsidRPr="00221A3E" w:rsidRDefault="00457D39" w:rsidP="00E621D4">
            <w:pPr>
              <w:autoSpaceDE w:val="0"/>
              <w:autoSpaceDN w:val="0"/>
              <w:adjustRightInd w:val="0"/>
              <w:jc w:val="center"/>
              <w:rPr>
                <w:rFonts w:ascii="Times New Roman" w:hAnsi="Times New Roman"/>
                <w:sz w:val="24"/>
                <w:szCs w:val="24"/>
              </w:rPr>
            </w:pPr>
            <w:r>
              <w:rPr>
                <w:rFonts w:ascii="Times New Roman" w:hAnsi="Times New Roman"/>
                <w:bCs/>
                <w:sz w:val="24"/>
                <w:szCs w:val="24"/>
              </w:rPr>
              <w:t>Для иных видов разрешенного использования - д</w:t>
            </w:r>
            <w:r w:rsidRPr="00B45745">
              <w:rPr>
                <w:rFonts w:ascii="Times New Roman" w:hAnsi="Times New Roman"/>
                <w:bCs/>
                <w:sz w:val="24"/>
                <w:szCs w:val="24"/>
              </w:rPr>
              <w:t xml:space="preserve">о </w:t>
            </w:r>
            <w:r>
              <w:rPr>
                <w:rFonts w:ascii="Times New Roman" w:hAnsi="Times New Roman"/>
                <w:bCs/>
                <w:sz w:val="24"/>
                <w:szCs w:val="24"/>
              </w:rPr>
              <w:t>3</w:t>
            </w:r>
            <w:r w:rsidRPr="00B45745">
              <w:rPr>
                <w:rFonts w:ascii="Times New Roman" w:hAnsi="Times New Roman"/>
                <w:bCs/>
                <w:sz w:val="24"/>
                <w:szCs w:val="24"/>
              </w:rPr>
              <w:t xml:space="preserve"> этажей</w:t>
            </w:r>
          </w:p>
        </w:tc>
      </w:tr>
      <w:tr w:rsidR="00457D39" w:rsidRPr="00221A3E" w:rsidTr="00E621D4">
        <w:tc>
          <w:tcPr>
            <w:tcW w:w="4815" w:type="dxa"/>
            <w:vAlign w:val="center"/>
          </w:tcPr>
          <w:p w:rsidR="00457D39" w:rsidRPr="00221A3E" w:rsidRDefault="00457D39" w:rsidP="00E621D4">
            <w:pPr>
              <w:autoSpaceDE w:val="0"/>
              <w:autoSpaceDN w:val="0"/>
              <w:adjustRightInd w:val="0"/>
              <w:rPr>
                <w:rFonts w:ascii="Times New Roman" w:hAnsi="Times New Roman"/>
                <w:sz w:val="24"/>
                <w:szCs w:val="24"/>
              </w:rPr>
            </w:pPr>
            <w:r w:rsidRPr="00221A3E">
              <w:rPr>
                <w:rFonts w:ascii="Times New Roman" w:hAnsi="Times New Roman"/>
                <w:sz w:val="24"/>
                <w:szCs w:val="24"/>
              </w:rPr>
              <w:t>Предельная высота зданий:</w:t>
            </w:r>
          </w:p>
        </w:tc>
        <w:tc>
          <w:tcPr>
            <w:tcW w:w="4937" w:type="dxa"/>
          </w:tcPr>
          <w:p w:rsidR="00457D39" w:rsidRPr="00221A3E" w:rsidRDefault="00457D39" w:rsidP="00E621D4">
            <w:pPr>
              <w:autoSpaceDE w:val="0"/>
              <w:autoSpaceDN w:val="0"/>
              <w:adjustRightInd w:val="0"/>
              <w:jc w:val="center"/>
              <w:rPr>
                <w:rFonts w:ascii="Times New Roman" w:hAnsi="Times New Roman"/>
                <w:sz w:val="24"/>
                <w:szCs w:val="24"/>
              </w:rPr>
            </w:pPr>
            <w:r w:rsidRPr="00221A3E">
              <w:rPr>
                <w:rFonts w:ascii="Times New Roman" w:hAnsi="Times New Roman"/>
                <w:sz w:val="24"/>
                <w:szCs w:val="24"/>
              </w:rPr>
              <w:t>–</w:t>
            </w:r>
          </w:p>
        </w:tc>
      </w:tr>
      <w:tr w:rsidR="00457D39" w:rsidRPr="00221A3E" w:rsidTr="00E621D4">
        <w:tc>
          <w:tcPr>
            <w:tcW w:w="4815" w:type="dxa"/>
          </w:tcPr>
          <w:p w:rsidR="00457D39" w:rsidRPr="00221A3E" w:rsidRDefault="00457D39" w:rsidP="00E621D4">
            <w:pPr>
              <w:autoSpaceDE w:val="0"/>
              <w:autoSpaceDN w:val="0"/>
              <w:adjustRightInd w:val="0"/>
              <w:rPr>
                <w:rFonts w:ascii="Times New Roman" w:hAnsi="Times New Roman"/>
                <w:sz w:val="24"/>
                <w:szCs w:val="24"/>
              </w:rPr>
            </w:pPr>
            <w:r w:rsidRPr="00221A3E">
              <w:rPr>
                <w:rFonts w:ascii="Times New Roman" w:hAnsi="Times New Roman"/>
                <w:sz w:val="24"/>
                <w:szCs w:val="24"/>
              </w:rPr>
              <w:t xml:space="preserve">Для основных строений </w:t>
            </w:r>
            <w:proofErr w:type="spellStart"/>
            <w:r w:rsidRPr="00221A3E">
              <w:rPr>
                <w:rFonts w:ascii="Times New Roman" w:hAnsi="Times New Roman"/>
                <w:sz w:val="24"/>
                <w:szCs w:val="24"/>
              </w:rPr>
              <w:t>доверха</w:t>
            </w:r>
            <w:proofErr w:type="spellEnd"/>
            <w:r w:rsidRPr="00221A3E">
              <w:rPr>
                <w:rFonts w:ascii="Times New Roman" w:hAnsi="Times New Roman"/>
                <w:sz w:val="24"/>
                <w:szCs w:val="24"/>
              </w:rPr>
              <w:t xml:space="preserve"> плоской крыши</w:t>
            </w:r>
          </w:p>
        </w:tc>
        <w:tc>
          <w:tcPr>
            <w:tcW w:w="4937" w:type="dxa"/>
            <w:vAlign w:val="center"/>
          </w:tcPr>
          <w:p w:rsidR="00457D39" w:rsidRDefault="00457D39" w:rsidP="00E621D4">
            <w:pPr>
              <w:autoSpaceDE w:val="0"/>
              <w:autoSpaceDN w:val="0"/>
              <w:adjustRightInd w:val="0"/>
              <w:jc w:val="center"/>
              <w:rPr>
                <w:rFonts w:ascii="Times New Roman" w:hAnsi="Times New Roman"/>
                <w:bCs/>
                <w:sz w:val="24"/>
                <w:szCs w:val="24"/>
              </w:rPr>
            </w:pPr>
            <w:r>
              <w:rPr>
                <w:rFonts w:ascii="Times New Roman" w:hAnsi="Times New Roman"/>
                <w:bCs/>
                <w:sz w:val="24"/>
                <w:szCs w:val="24"/>
              </w:rPr>
              <w:t>Для вида разрешенного использования «</w:t>
            </w:r>
            <w:proofErr w:type="spellStart"/>
            <w:r>
              <w:rPr>
                <w:rFonts w:ascii="Times New Roman" w:hAnsi="Times New Roman"/>
                <w:bCs/>
                <w:sz w:val="24"/>
                <w:szCs w:val="24"/>
              </w:rPr>
              <w:t>Среднеэтажная</w:t>
            </w:r>
            <w:proofErr w:type="spellEnd"/>
            <w:r>
              <w:rPr>
                <w:rFonts w:ascii="Times New Roman" w:hAnsi="Times New Roman"/>
                <w:bCs/>
                <w:sz w:val="24"/>
                <w:szCs w:val="24"/>
              </w:rPr>
              <w:t xml:space="preserve"> застройка» - 30 м</w:t>
            </w:r>
          </w:p>
          <w:p w:rsidR="00457D39" w:rsidRPr="00221A3E" w:rsidRDefault="00457D39" w:rsidP="00E621D4">
            <w:pPr>
              <w:autoSpaceDE w:val="0"/>
              <w:autoSpaceDN w:val="0"/>
              <w:adjustRightInd w:val="0"/>
              <w:jc w:val="center"/>
              <w:rPr>
                <w:rFonts w:ascii="Times New Roman" w:hAnsi="Times New Roman"/>
                <w:sz w:val="24"/>
                <w:szCs w:val="24"/>
              </w:rPr>
            </w:pPr>
            <w:r>
              <w:rPr>
                <w:rFonts w:ascii="Times New Roman" w:hAnsi="Times New Roman"/>
                <w:bCs/>
                <w:sz w:val="24"/>
                <w:szCs w:val="24"/>
              </w:rPr>
              <w:t xml:space="preserve">Для иных видов разрешенного использования - </w:t>
            </w:r>
            <w:r w:rsidRPr="00221A3E">
              <w:rPr>
                <w:rFonts w:ascii="Times New Roman" w:hAnsi="Times New Roman"/>
                <w:sz w:val="24"/>
                <w:szCs w:val="24"/>
              </w:rPr>
              <w:t xml:space="preserve">не более </w:t>
            </w:r>
            <w:r>
              <w:rPr>
                <w:rFonts w:ascii="Times New Roman" w:hAnsi="Times New Roman"/>
                <w:sz w:val="24"/>
                <w:szCs w:val="24"/>
              </w:rPr>
              <w:t>15</w:t>
            </w:r>
            <w:r w:rsidRPr="00221A3E">
              <w:rPr>
                <w:rFonts w:ascii="Times New Roman" w:hAnsi="Times New Roman"/>
                <w:sz w:val="24"/>
                <w:szCs w:val="24"/>
              </w:rPr>
              <w:t xml:space="preserve"> м</w:t>
            </w:r>
          </w:p>
        </w:tc>
      </w:tr>
    </w:tbl>
    <w:p w:rsidR="00457D39" w:rsidRPr="00221A3E" w:rsidRDefault="00457D39" w:rsidP="00457D39">
      <w:pPr>
        <w:autoSpaceDE w:val="0"/>
        <w:autoSpaceDN w:val="0"/>
        <w:adjustRightInd w:val="0"/>
        <w:ind w:firstLine="567"/>
        <w:jc w:val="both"/>
        <w:rPr>
          <w:sz w:val="24"/>
          <w:szCs w:val="24"/>
        </w:rPr>
      </w:pPr>
    </w:p>
    <w:p w:rsidR="00457D39" w:rsidRPr="00457D39" w:rsidRDefault="00457D39" w:rsidP="00457D39">
      <w:pPr>
        <w:pStyle w:val="af"/>
        <w:numPr>
          <w:ilvl w:val="1"/>
          <w:numId w:val="28"/>
        </w:numPr>
        <w:autoSpaceDE w:val="0"/>
        <w:autoSpaceDN w:val="0"/>
        <w:adjustRightInd w:val="0"/>
        <w:spacing w:after="0" w:line="240" w:lineRule="auto"/>
        <w:ind w:left="0" w:firstLine="567"/>
        <w:jc w:val="both"/>
        <w:rPr>
          <w:rFonts w:ascii="Times New Roman" w:hAnsi="Times New Roman"/>
          <w:bCs/>
          <w:sz w:val="24"/>
          <w:szCs w:val="24"/>
        </w:rPr>
      </w:pPr>
      <w:r w:rsidRPr="00457D39">
        <w:rPr>
          <w:rFonts w:ascii="Times New Roman" w:hAnsi="Times New Roman" w:cs="Times New Roman"/>
          <w:sz w:val="28"/>
          <w:szCs w:val="28"/>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устанавливаемые к данной территориальной зоне приведены в таблице 47.4.</w:t>
      </w:r>
    </w:p>
    <w:p w:rsidR="00457D39" w:rsidRDefault="00457D39" w:rsidP="00457D39">
      <w:pPr>
        <w:autoSpaceDE w:val="0"/>
        <w:autoSpaceDN w:val="0"/>
        <w:adjustRightInd w:val="0"/>
        <w:jc w:val="right"/>
        <w:rPr>
          <w:bCs/>
          <w:sz w:val="24"/>
          <w:szCs w:val="24"/>
        </w:rPr>
      </w:pPr>
    </w:p>
    <w:p w:rsidR="00457D39" w:rsidRPr="00221A3E" w:rsidRDefault="00457D39" w:rsidP="00457D39">
      <w:pPr>
        <w:autoSpaceDE w:val="0"/>
        <w:autoSpaceDN w:val="0"/>
        <w:adjustRightInd w:val="0"/>
        <w:jc w:val="right"/>
        <w:rPr>
          <w:bCs/>
          <w:sz w:val="24"/>
          <w:szCs w:val="24"/>
        </w:rPr>
      </w:pPr>
      <w:r w:rsidRPr="00221A3E">
        <w:rPr>
          <w:bCs/>
          <w:sz w:val="24"/>
          <w:szCs w:val="24"/>
        </w:rPr>
        <w:t>Таблица 4</w:t>
      </w:r>
      <w:r>
        <w:rPr>
          <w:bCs/>
          <w:sz w:val="24"/>
          <w:szCs w:val="24"/>
        </w:rPr>
        <w:t>7.4</w:t>
      </w:r>
    </w:p>
    <w:tbl>
      <w:tblPr>
        <w:tblStyle w:val="ae"/>
        <w:tblW w:w="9776" w:type="dxa"/>
        <w:tblLook w:val="04A0" w:firstRow="1" w:lastRow="0" w:firstColumn="1" w:lastColumn="0" w:noHBand="0" w:noVBand="1"/>
      </w:tblPr>
      <w:tblGrid>
        <w:gridCol w:w="4675"/>
        <w:gridCol w:w="5101"/>
      </w:tblGrid>
      <w:tr w:rsidR="00457D39" w:rsidRPr="009C11EC" w:rsidTr="00E621D4">
        <w:trPr>
          <w:tblHeader/>
        </w:trPr>
        <w:tc>
          <w:tcPr>
            <w:tcW w:w="4675" w:type="dxa"/>
            <w:vAlign w:val="center"/>
          </w:tcPr>
          <w:p w:rsidR="00457D39" w:rsidRPr="00642203" w:rsidRDefault="00457D39" w:rsidP="00E621D4">
            <w:pPr>
              <w:suppressAutoHyphens/>
              <w:autoSpaceDE w:val="0"/>
              <w:jc w:val="center"/>
              <w:rPr>
                <w:rFonts w:ascii="Times New Roman" w:hAnsi="Times New Roman"/>
                <w:b/>
                <w:sz w:val="24"/>
                <w:szCs w:val="24"/>
              </w:rPr>
            </w:pPr>
            <w:r w:rsidRPr="00642203">
              <w:rPr>
                <w:rFonts w:ascii="Times New Roman" w:hAnsi="Times New Roman"/>
                <w:bCs/>
                <w:sz w:val="24"/>
                <w:szCs w:val="24"/>
              </w:rPr>
              <w:t>Виды разрешенного использования земельных участков</w:t>
            </w:r>
          </w:p>
        </w:tc>
        <w:tc>
          <w:tcPr>
            <w:tcW w:w="5101" w:type="dxa"/>
            <w:vAlign w:val="center"/>
          </w:tcPr>
          <w:p w:rsidR="00457D39" w:rsidRPr="00642203" w:rsidRDefault="00457D39" w:rsidP="00E621D4">
            <w:pPr>
              <w:autoSpaceDE w:val="0"/>
              <w:autoSpaceDN w:val="0"/>
              <w:adjustRightInd w:val="0"/>
              <w:jc w:val="center"/>
              <w:rPr>
                <w:rFonts w:ascii="Times New Roman" w:hAnsi="Times New Roman"/>
                <w:sz w:val="24"/>
                <w:szCs w:val="24"/>
              </w:rPr>
            </w:pPr>
            <w:r w:rsidRPr="00642203">
              <w:rPr>
                <w:rFonts w:ascii="Times New Roman" w:hAnsi="Times New Roman"/>
                <w:sz w:val="24"/>
                <w:szCs w:val="24"/>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r>
      <w:tr w:rsidR="00457D39" w:rsidRPr="009C11EC" w:rsidTr="00E621D4">
        <w:tc>
          <w:tcPr>
            <w:tcW w:w="9776" w:type="dxa"/>
            <w:gridSpan w:val="2"/>
          </w:tcPr>
          <w:p w:rsidR="00457D39" w:rsidRPr="00642203" w:rsidRDefault="00457D39" w:rsidP="00E621D4">
            <w:pPr>
              <w:autoSpaceDE w:val="0"/>
              <w:autoSpaceDN w:val="0"/>
              <w:adjustRightInd w:val="0"/>
              <w:ind w:firstLine="567"/>
              <w:jc w:val="center"/>
              <w:rPr>
                <w:rFonts w:ascii="Times New Roman" w:hAnsi="Times New Roman"/>
                <w:b/>
                <w:sz w:val="24"/>
                <w:szCs w:val="24"/>
              </w:rPr>
            </w:pPr>
            <w:r w:rsidRPr="00642203">
              <w:rPr>
                <w:rFonts w:ascii="Times New Roman" w:hAnsi="Times New Roman"/>
                <w:bCs/>
                <w:sz w:val="24"/>
                <w:szCs w:val="24"/>
              </w:rPr>
              <w:t>Основные виды разрешенного использования земельных участков</w:t>
            </w:r>
          </w:p>
        </w:tc>
      </w:tr>
      <w:tr w:rsidR="00457D39" w:rsidRPr="009C11EC" w:rsidTr="00E621D4">
        <w:trPr>
          <w:trHeight w:val="240"/>
        </w:trPr>
        <w:tc>
          <w:tcPr>
            <w:tcW w:w="4675" w:type="dxa"/>
            <w:vAlign w:val="center"/>
          </w:tcPr>
          <w:p w:rsidR="00457D39" w:rsidRPr="009C11EC" w:rsidRDefault="00457D39" w:rsidP="00E621D4">
            <w:pPr>
              <w:autoSpaceDE w:val="0"/>
              <w:autoSpaceDN w:val="0"/>
              <w:adjustRightInd w:val="0"/>
              <w:rPr>
                <w:rFonts w:ascii="Times New Roman" w:hAnsi="Times New Roman"/>
                <w:b/>
                <w:sz w:val="24"/>
                <w:szCs w:val="24"/>
                <w:highlight w:val="yellow"/>
              </w:rPr>
            </w:pPr>
            <w:r w:rsidRPr="00B45745">
              <w:rPr>
                <w:rFonts w:ascii="Times New Roman" w:hAnsi="Times New Roman"/>
                <w:sz w:val="24"/>
                <w:szCs w:val="24"/>
                <w:lang w:bidi="ru-RU"/>
              </w:rPr>
              <w:t>Малоэтажная многоквартирная жилая застройка</w:t>
            </w:r>
          </w:p>
        </w:tc>
        <w:tc>
          <w:tcPr>
            <w:tcW w:w="5101" w:type="dxa"/>
            <w:vAlign w:val="center"/>
          </w:tcPr>
          <w:p w:rsidR="00457D39" w:rsidRPr="00642203" w:rsidRDefault="00457D39" w:rsidP="00E621D4">
            <w:pPr>
              <w:jc w:val="center"/>
            </w:pPr>
            <w:r>
              <w:rPr>
                <w:rFonts w:ascii="Times New Roman" w:hAnsi="Times New Roman"/>
                <w:sz w:val="24"/>
                <w:szCs w:val="24"/>
              </w:rPr>
              <w:t>7</w:t>
            </w:r>
            <w:r w:rsidRPr="00642203">
              <w:rPr>
                <w:rFonts w:ascii="Times New Roman" w:hAnsi="Times New Roman"/>
                <w:sz w:val="24"/>
                <w:szCs w:val="24"/>
              </w:rPr>
              <w:t>0 %</w:t>
            </w:r>
          </w:p>
        </w:tc>
      </w:tr>
      <w:tr w:rsidR="00457D39" w:rsidRPr="009C11EC" w:rsidTr="00E621D4">
        <w:trPr>
          <w:trHeight w:val="255"/>
        </w:trPr>
        <w:tc>
          <w:tcPr>
            <w:tcW w:w="4675" w:type="dxa"/>
            <w:vAlign w:val="center"/>
          </w:tcPr>
          <w:p w:rsidR="00457D39" w:rsidRPr="00642203" w:rsidRDefault="00457D39" w:rsidP="00E621D4">
            <w:pPr>
              <w:autoSpaceDE w:val="0"/>
              <w:autoSpaceDN w:val="0"/>
              <w:adjustRightInd w:val="0"/>
              <w:rPr>
                <w:rFonts w:ascii="Times New Roman" w:eastAsia="Tahoma" w:hAnsi="Times New Roman"/>
                <w:sz w:val="24"/>
                <w:szCs w:val="24"/>
              </w:rPr>
            </w:pPr>
            <w:r w:rsidRPr="00642203">
              <w:rPr>
                <w:rFonts w:ascii="Times New Roman" w:eastAsia="Tahoma" w:hAnsi="Times New Roman"/>
                <w:sz w:val="24"/>
                <w:szCs w:val="24"/>
              </w:rPr>
              <w:t>Блокированная жилая застройка</w:t>
            </w:r>
          </w:p>
        </w:tc>
        <w:tc>
          <w:tcPr>
            <w:tcW w:w="5101" w:type="dxa"/>
            <w:vAlign w:val="center"/>
          </w:tcPr>
          <w:p w:rsidR="00457D39" w:rsidRPr="00642203" w:rsidRDefault="00457D39" w:rsidP="00E621D4">
            <w:pPr>
              <w:jc w:val="center"/>
              <w:rPr>
                <w:rFonts w:ascii="Times New Roman" w:hAnsi="Times New Roman"/>
                <w:sz w:val="24"/>
                <w:szCs w:val="24"/>
              </w:rPr>
            </w:pPr>
            <w:r w:rsidRPr="00642203">
              <w:rPr>
                <w:rFonts w:ascii="Times New Roman" w:hAnsi="Times New Roman"/>
                <w:sz w:val="24"/>
                <w:szCs w:val="24"/>
              </w:rPr>
              <w:t>30 %</w:t>
            </w:r>
          </w:p>
        </w:tc>
      </w:tr>
      <w:tr w:rsidR="00457D39" w:rsidRPr="009C11EC" w:rsidTr="00E621D4">
        <w:trPr>
          <w:trHeight w:val="255"/>
        </w:trPr>
        <w:tc>
          <w:tcPr>
            <w:tcW w:w="4675" w:type="dxa"/>
            <w:vAlign w:val="center"/>
          </w:tcPr>
          <w:p w:rsidR="00457D39" w:rsidRPr="00642203" w:rsidRDefault="00457D39" w:rsidP="00E621D4">
            <w:pPr>
              <w:autoSpaceDE w:val="0"/>
              <w:autoSpaceDN w:val="0"/>
              <w:adjustRightInd w:val="0"/>
              <w:rPr>
                <w:rFonts w:ascii="Times New Roman" w:eastAsia="Tahoma" w:hAnsi="Times New Roman"/>
                <w:sz w:val="24"/>
                <w:szCs w:val="24"/>
              </w:rPr>
            </w:pPr>
            <w:proofErr w:type="spellStart"/>
            <w:r>
              <w:rPr>
                <w:rFonts w:ascii="Times New Roman" w:eastAsia="Tahoma" w:hAnsi="Times New Roman"/>
                <w:sz w:val="24"/>
                <w:szCs w:val="24"/>
              </w:rPr>
              <w:t>Среднеэтажная</w:t>
            </w:r>
            <w:proofErr w:type="spellEnd"/>
            <w:r>
              <w:rPr>
                <w:rFonts w:ascii="Times New Roman" w:eastAsia="Tahoma" w:hAnsi="Times New Roman"/>
                <w:sz w:val="24"/>
                <w:szCs w:val="24"/>
              </w:rPr>
              <w:t xml:space="preserve"> жилая застройка</w:t>
            </w:r>
          </w:p>
        </w:tc>
        <w:tc>
          <w:tcPr>
            <w:tcW w:w="5101" w:type="dxa"/>
            <w:vAlign w:val="center"/>
          </w:tcPr>
          <w:p w:rsidR="00457D39" w:rsidRPr="00642203" w:rsidRDefault="00457D39" w:rsidP="00E621D4">
            <w:pPr>
              <w:jc w:val="center"/>
              <w:rPr>
                <w:rFonts w:ascii="Times New Roman" w:hAnsi="Times New Roman"/>
                <w:sz w:val="24"/>
                <w:szCs w:val="24"/>
              </w:rPr>
            </w:pPr>
            <w:r>
              <w:rPr>
                <w:rFonts w:ascii="Times New Roman" w:hAnsi="Times New Roman"/>
                <w:sz w:val="24"/>
                <w:szCs w:val="24"/>
              </w:rPr>
              <w:t>50 %</w:t>
            </w:r>
          </w:p>
        </w:tc>
      </w:tr>
      <w:tr w:rsidR="00457D39" w:rsidRPr="009C11EC" w:rsidTr="00E621D4">
        <w:tc>
          <w:tcPr>
            <w:tcW w:w="4675" w:type="dxa"/>
            <w:vAlign w:val="center"/>
          </w:tcPr>
          <w:p w:rsidR="00457D39" w:rsidRPr="00642203" w:rsidRDefault="00457D39" w:rsidP="00E621D4">
            <w:pPr>
              <w:rPr>
                <w:rFonts w:ascii="Times New Roman" w:hAnsi="Times New Roman"/>
                <w:sz w:val="24"/>
                <w:szCs w:val="24"/>
                <w:lang w:bidi="ru-RU"/>
              </w:rPr>
            </w:pPr>
            <w:r w:rsidRPr="00642203">
              <w:rPr>
                <w:rFonts w:ascii="Times New Roman" w:hAnsi="Times New Roman"/>
                <w:sz w:val="24"/>
                <w:szCs w:val="24"/>
                <w:lang w:bidi="ru-RU"/>
              </w:rPr>
              <w:t>Хранение автотранспорта</w:t>
            </w:r>
          </w:p>
        </w:tc>
        <w:tc>
          <w:tcPr>
            <w:tcW w:w="5101" w:type="dxa"/>
            <w:vAlign w:val="center"/>
          </w:tcPr>
          <w:p w:rsidR="00457D39" w:rsidRPr="00642203" w:rsidRDefault="00457D39" w:rsidP="00E621D4">
            <w:pPr>
              <w:jc w:val="center"/>
              <w:rPr>
                <w:rFonts w:ascii="Times New Roman" w:hAnsi="Times New Roman"/>
                <w:sz w:val="24"/>
                <w:szCs w:val="24"/>
              </w:rPr>
            </w:pPr>
            <w:r>
              <w:rPr>
                <w:rFonts w:ascii="Times New Roman" w:hAnsi="Times New Roman"/>
                <w:sz w:val="24"/>
                <w:szCs w:val="24"/>
              </w:rPr>
              <w:t>100 %</w:t>
            </w:r>
          </w:p>
        </w:tc>
      </w:tr>
      <w:tr w:rsidR="00457D39" w:rsidRPr="009C11EC" w:rsidTr="00E621D4">
        <w:tc>
          <w:tcPr>
            <w:tcW w:w="4675" w:type="dxa"/>
            <w:vAlign w:val="center"/>
          </w:tcPr>
          <w:p w:rsidR="00457D39" w:rsidRPr="00642203" w:rsidRDefault="00457D39" w:rsidP="00E621D4">
            <w:pPr>
              <w:rPr>
                <w:rFonts w:ascii="Times New Roman" w:hAnsi="Times New Roman"/>
                <w:sz w:val="24"/>
                <w:szCs w:val="24"/>
                <w:lang w:bidi="ru-RU"/>
              </w:rPr>
            </w:pPr>
            <w:r w:rsidRPr="00642203">
              <w:rPr>
                <w:rFonts w:ascii="Times New Roman" w:hAnsi="Times New Roman"/>
                <w:sz w:val="24"/>
                <w:szCs w:val="24"/>
                <w:lang w:bidi="ru-RU"/>
              </w:rPr>
              <w:t>Коммунальное обслуживание</w:t>
            </w:r>
          </w:p>
        </w:tc>
        <w:tc>
          <w:tcPr>
            <w:tcW w:w="5101" w:type="dxa"/>
            <w:vAlign w:val="center"/>
          </w:tcPr>
          <w:p w:rsidR="00457D39" w:rsidRPr="00642203" w:rsidRDefault="00457D39" w:rsidP="00E621D4">
            <w:pPr>
              <w:jc w:val="center"/>
              <w:rPr>
                <w:rFonts w:ascii="Times New Roman" w:hAnsi="Times New Roman"/>
                <w:sz w:val="24"/>
                <w:szCs w:val="24"/>
              </w:rPr>
            </w:pPr>
            <w:r w:rsidRPr="00642203">
              <w:rPr>
                <w:rFonts w:ascii="Times New Roman" w:hAnsi="Times New Roman"/>
                <w:sz w:val="24"/>
                <w:szCs w:val="24"/>
              </w:rPr>
              <w:t>60 %</w:t>
            </w:r>
          </w:p>
        </w:tc>
      </w:tr>
      <w:tr w:rsidR="00457D39" w:rsidRPr="009C11EC" w:rsidTr="00E621D4">
        <w:tc>
          <w:tcPr>
            <w:tcW w:w="4675" w:type="dxa"/>
            <w:vAlign w:val="center"/>
          </w:tcPr>
          <w:p w:rsidR="00457D39" w:rsidRPr="00642203" w:rsidRDefault="00457D39" w:rsidP="00E621D4">
            <w:pPr>
              <w:rPr>
                <w:rFonts w:ascii="Times New Roman" w:hAnsi="Times New Roman"/>
                <w:sz w:val="24"/>
                <w:szCs w:val="24"/>
                <w:lang w:bidi="ru-RU"/>
              </w:rPr>
            </w:pPr>
            <w:r w:rsidRPr="00893DC4">
              <w:rPr>
                <w:rFonts w:ascii="Times New Roman" w:hAnsi="Times New Roman"/>
                <w:bCs/>
                <w:sz w:val="24"/>
                <w:szCs w:val="24"/>
              </w:rPr>
              <w:t>Улично-дорожная сеть</w:t>
            </w:r>
          </w:p>
        </w:tc>
        <w:tc>
          <w:tcPr>
            <w:tcW w:w="5101" w:type="dxa"/>
            <w:vAlign w:val="center"/>
          </w:tcPr>
          <w:p w:rsidR="00457D39" w:rsidRPr="00642203" w:rsidRDefault="00457D39" w:rsidP="00E621D4">
            <w:pPr>
              <w:jc w:val="center"/>
              <w:rPr>
                <w:rFonts w:ascii="Times New Roman" w:hAnsi="Times New Roman"/>
                <w:sz w:val="24"/>
                <w:szCs w:val="24"/>
              </w:rPr>
            </w:pPr>
            <w:r w:rsidRPr="00642203">
              <w:rPr>
                <w:rFonts w:ascii="Times New Roman" w:hAnsi="Times New Roman"/>
                <w:sz w:val="24"/>
                <w:szCs w:val="24"/>
              </w:rPr>
              <w:t>Не подлежит установлению</w:t>
            </w:r>
          </w:p>
        </w:tc>
      </w:tr>
      <w:tr w:rsidR="00457D39" w:rsidRPr="009C11EC" w:rsidTr="00E621D4">
        <w:tc>
          <w:tcPr>
            <w:tcW w:w="4675" w:type="dxa"/>
            <w:vAlign w:val="center"/>
          </w:tcPr>
          <w:p w:rsidR="00457D39" w:rsidRPr="00642203" w:rsidRDefault="00457D39" w:rsidP="00E621D4">
            <w:pPr>
              <w:rPr>
                <w:rFonts w:ascii="Times New Roman" w:hAnsi="Times New Roman"/>
                <w:sz w:val="24"/>
                <w:szCs w:val="24"/>
                <w:lang w:bidi="ru-RU"/>
              </w:rPr>
            </w:pPr>
            <w:r w:rsidRPr="00893DC4">
              <w:rPr>
                <w:rFonts w:ascii="Times New Roman" w:hAnsi="Times New Roman"/>
                <w:bCs/>
                <w:sz w:val="24"/>
                <w:szCs w:val="24"/>
              </w:rPr>
              <w:t>Благоустройство территории</w:t>
            </w:r>
          </w:p>
        </w:tc>
        <w:tc>
          <w:tcPr>
            <w:tcW w:w="5101" w:type="dxa"/>
            <w:vAlign w:val="center"/>
          </w:tcPr>
          <w:p w:rsidR="00457D39" w:rsidRPr="00642203" w:rsidRDefault="00457D39" w:rsidP="00E621D4">
            <w:pPr>
              <w:jc w:val="center"/>
              <w:rPr>
                <w:rFonts w:ascii="Times New Roman" w:hAnsi="Times New Roman"/>
                <w:sz w:val="24"/>
                <w:szCs w:val="24"/>
              </w:rPr>
            </w:pPr>
            <w:r w:rsidRPr="00642203">
              <w:rPr>
                <w:rFonts w:ascii="Times New Roman" w:hAnsi="Times New Roman"/>
                <w:sz w:val="24"/>
                <w:szCs w:val="24"/>
              </w:rPr>
              <w:t>Не подлежит установлению</w:t>
            </w:r>
          </w:p>
        </w:tc>
      </w:tr>
      <w:tr w:rsidR="00457D39" w:rsidRPr="009C11EC" w:rsidTr="00E621D4">
        <w:tc>
          <w:tcPr>
            <w:tcW w:w="9776" w:type="dxa"/>
            <w:gridSpan w:val="2"/>
          </w:tcPr>
          <w:p w:rsidR="00457D39" w:rsidRPr="00642203" w:rsidRDefault="00457D39" w:rsidP="00E621D4">
            <w:pPr>
              <w:autoSpaceDE w:val="0"/>
              <w:autoSpaceDN w:val="0"/>
              <w:adjustRightInd w:val="0"/>
              <w:ind w:firstLine="567"/>
              <w:jc w:val="center"/>
              <w:rPr>
                <w:rFonts w:ascii="Times New Roman" w:hAnsi="Times New Roman"/>
                <w:sz w:val="24"/>
                <w:szCs w:val="24"/>
              </w:rPr>
            </w:pPr>
            <w:r w:rsidRPr="00642203">
              <w:rPr>
                <w:rFonts w:ascii="Times New Roman" w:hAnsi="Times New Roman"/>
                <w:bCs/>
                <w:sz w:val="24"/>
                <w:szCs w:val="24"/>
              </w:rPr>
              <w:t>Условно разрешенные виды использования земельных участков</w:t>
            </w:r>
          </w:p>
        </w:tc>
      </w:tr>
      <w:tr w:rsidR="00457D39" w:rsidRPr="009C11EC" w:rsidTr="00E621D4">
        <w:tc>
          <w:tcPr>
            <w:tcW w:w="4675" w:type="dxa"/>
            <w:vAlign w:val="center"/>
          </w:tcPr>
          <w:p w:rsidR="00457D39" w:rsidRPr="00642203" w:rsidRDefault="00457D39" w:rsidP="00E621D4">
            <w:pPr>
              <w:autoSpaceDE w:val="0"/>
              <w:autoSpaceDN w:val="0"/>
              <w:adjustRightInd w:val="0"/>
              <w:rPr>
                <w:rFonts w:ascii="Times New Roman" w:hAnsi="Times New Roman"/>
                <w:sz w:val="24"/>
                <w:szCs w:val="24"/>
                <w:lang w:bidi="ru-RU"/>
              </w:rPr>
            </w:pPr>
            <w:r w:rsidRPr="00642203">
              <w:rPr>
                <w:rFonts w:ascii="Times New Roman" w:hAnsi="Times New Roman"/>
                <w:sz w:val="24"/>
                <w:szCs w:val="24"/>
                <w:lang w:bidi="ru-RU"/>
              </w:rPr>
              <w:t>Обслуживание жилой застройки</w:t>
            </w:r>
          </w:p>
        </w:tc>
        <w:tc>
          <w:tcPr>
            <w:tcW w:w="5101" w:type="dxa"/>
            <w:vAlign w:val="center"/>
          </w:tcPr>
          <w:p w:rsidR="00457D39" w:rsidRPr="00642203" w:rsidRDefault="00457D39" w:rsidP="00E621D4">
            <w:pPr>
              <w:jc w:val="center"/>
              <w:rPr>
                <w:rFonts w:ascii="Times New Roman" w:hAnsi="Times New Roman"/>
                <w:sz w:val="24"/>
                <w:szCs w:val="24"/>
              </w:rPr>
            </w:pPr>
            <w:r>
              <w:rPr>
                <w:rFonts w:ascii="Times New Roman" w:hAnsi="Times New Roman"/>
                <w:sz w:val="24"/>
                <w:szCs w:val="24"/>
              </w:rPr>
              <w:t>6</w:t>
            </w:r>
            <w:r w:rsidRPr="00642203">
              <w:rPr>
                <w:rFonts w:ascii="Times New Roman" w:hAnsi="Times New Roman"/>
                <w:sz w:val="24"/>
                <w:szCs w:val="24"/>
              </w:rPr>
              <w:t>0 %</w:t>
            </w:r>
          </w:p>
        </w:tc>
      </w:tr>
      <w:tr w:rsidR="00457D39" w:rsidRPr="009C11EC" w:rsidTr="00E621D4">
        <w:tc>
          <w:tcPr>
            <w:tcW w:w="4675" w:type="dxa"/>
            <w:vAlign w:val="center"/>
          </w:tcPr>
          <w:p w:rsidR="00457D39" w:rsidRPr="00642203" w:rsidRDefault="00457D39" w:rsidP="00E621D4">
            <w:pPr>
              <w:rPr>
                <w:rFonts w:ascii="Times New Roman" w:hAnsi="Times New Roman"/>
                <w:sz w:val="24"/>
                <w:szCs w:val="24"/>
                <w:lang w:bidi="ru-RU"/>
              </w:rPr>
            </w:pPr>
            <w:r>
              <w:rPr>
                <w:rFonts w:ascii="Times New Roman" w:hAnsi="Times New Roman"/>
                <w:sz w:val="24"/>
                <w:szCs w:val="24"/>
                <w:lang w:bidi="ru-RU"/>
              </w:rPr>
              <w:t>Магазины</w:t>
            </w:r>
          </w:p>
        </w:tc>
        <w:tc>
          <w:tcPr>
            <w:tcW w:w="5101" w:type="dxa"/>
            <w:vAlign w:val="center"/>
          </w:tcPr>
          <w:p w:rsidR="00457D39" w:rsidRPr="00642203" w:rsidRDefault="00457D39" w:rsidP="00E621D4">
            <w:pPr>
              <w:jc w:val="center"/>
              <w:rPr>
                <w:rFonts w:ascii="Times New Roman" w:hAnsi="Times New Roman"/>
                <w:sz w:val="24"/>
                <w:szCs w:val="24"/>
              </w:rPr>
            </w:pPr>
            <w:r>
              <w:rPr>
                <w:rFonts w:ascii="Times New Roman" w:hAnsi="Times New Roman"/>
                <w:sz w:val="24"/>
                <w:szCs w:val="24"/>
              </w:rPr>
              <w:t>8</w:t>
            </w:r>
            <w:r w:rsidRPr="00642203">
              <w:rPr>
                <w:rFonts w:ascii="Times New Roman" w:hAnsi="Times New Roman"/>
                <w:sz w:val="24"/>
                <w:szCs w:val="24"/>
              </w:rPr>
              <w:t>0 %</w:t>
            </w:r>
          </w:p>
        </w:tc>
      </w:tr>
      <w:tr w:rsidR="00457D39" w:rsidRPr="009C11EC" w:rsidTr="00E621D4">
        <w:tc>
          <w:tcPr>
            <w:tcW w:w="9776" w:type="dxa"/>
            <w:gridSpan w:val="2"/>
          </w:tcPr>
          <w:p w:rsidR="00457D39" w:rsidRPr="00642203" w:rsidRDefault="00457D39" w:rsidP="00E621D4">
            <w:pPr>
              <w:autoSpaceDE w:val="0"/>
              <w:autoSpaceDN w:val="0"/>
              <w:adjustRightInd w:val="0"/>
              <w:ind w:firstLine="567"/>
              <w:jc w:val="center"/>
              <w:rPr>
                <w:rFonts w:ascii="Times New Roman" w:hAnsi="Times New Roman"/>
                <w:sz w:val="24"/>
                <w:szCs w:val="24"/>
              </w:rPr>
            </w:pPr>
            <w:r w:rsidRPr="00642203">
              <w:rPr>
                <w:rFonts w:ascii="Times New Roman" w:hAnsi="Times New Roman"/>
                <w:sz w:val="24"/>
                <w:szCs w:val="24"/>
              </w:rPr>
              <w:t>Вспомогательные виды разрешенного использования земельных участков</w:t>
            </w:r>
          </w:p>
        </w:tc>
      </w:tr>
      <w:tr w:rsidR="00457D39" w:rsidRPr="009C11EC" w:rsidTr="00E621D4">
        <w:tc>
          <w:tcPr>
            <w:tcW w:w="9776" w:type="dxa"/>
            <w:gridSpan w:val="2"/>
            <w:vAlign w:val="center"/>
          </w:tcPr>
          <w:p w:rsidR="00457D39" w:rsidRPr="00642203" w:rsidRDefault="00457D39" w:rsidP="00E621D4">
            <w:pPr>
              <w:jc w:val="center"/>
            </w:pPr>
            <w:r w:rsidRPr="006719EB">
              <w:rPr>
                <w:rFonts w:ascii="Times New Roman" w:hAnsi="Times New Roman"/>
                <w:bCs/>
                <w:sz w:val="24"/>
                <w:szCs w:val="24"/>
              </w:rPr>
              <w:t>Не устанавливаются</w:t>
            </w:r>
          </w:p>
        </w:tc>
      </w:tr>
    </w:tbl>
    <w:p w:rsidR="00457D39" w:rsidRPr="00221A3E" w:rsidRDefault="00457D39" w:rsidP="00457D39">
      <w:pPr>
        <w:autoSpaceDE w:val="0"/>
        <w:autoSpaceDN w:val="0"/>
        <w:adjustRightInd w:val="0"/>
        <w:ind w:firstLine="567"/>
        <w:jc w:val="both"/>
        <w:rPr>
          <w:sz w:val="24"/>
          <w:szCs w:val="24"/>
        </w:rPr>
      </w:pPr>
    </w:p>
    <w:p w:rsidR="00457D39" w:rsidRPr="00457D39" w:rsidRDefault="00457D39" w:rsidP="00457D39">
      <w:pPr>
        <w:pStyle w:val="af"/>
        <w:numPr>
          <w:ilvl w:val="0"/>
          <w:numId w:val="28"/>
        </w:numPr>
        <w:autoSpaceDE w:val="0"/>
        <w:autoSpaceDN w:val="0"/>
        <w:adjustRightInd w:val="0"/>
        <w:spacing w:after="0" w:line="240" w:lineRule="auto"/>
        <w:ind w:left="0" w:firstLine="567"/>
        <w:jc w:val="both"/>
        <w:rPr>
          <w:rFonts w:ascii="Times New Roman" w:hAnsi="Times New Roman" w:cs="Times New Roman"/>
          <w:sz w:val="28"/>
          <w:szCs w:val="28"/>
        </w:rPr>
      </w:pPr>
      <w:r w:rsidRPr="00457D39">
        <w:rPr>
          <w:rFonts w:ascii="Times New Roman" w:hAnsi="Times New Roman" w:cs="Times New Roman"/>
          <w:sz w:val="28"/>
          <w:szCs w:val="28"/>
        </w:rPr>
        <w:t>Ограничения использования земельных участков и объектов капитального строительства в границах территориальной зоны осуществляются с учетом режимов и ограничений зон с особыми условиями использования территорий, установленных соответствующими нормативными правовыми актами.</w:t>
      </w:r>
    </w:p>
    <w:p w:rsidR="00457D39" w:rsidRPr="00457D39" w:rsidRDefault="00457D39" w:rsidP="00457D39">
      <w:pPr>
        <w:pStyle w:val="af"/>
        <w:numPr>
          <w:ilvl w:val="0"/>
          <w:numId w:val="28"/>
        </w:numPr>
        <w:autoSpaceDE w:val="0"/>
        <w:autoSpaceDN w:val="0"/>
        <w:adjustRightInd w:val="0"/>
        <w:spacing w:after="0" w:line="240" w:lineRule="auto"/>
        <w:ind w:left="0" w:firstLine="567"/>
        <w:jc w:val="both"/>
        <w:rPr>
          <w:rFonts w:ascii="Times New Roman" w:hAnsi="Times New Roman" w:cs="Times New Roman"/>
          <w:sz w:val="28"/>
          <w:szCs w:val="28"/>
        </w:rPr>
      </w:pPr>
      <w:r w:rsidRPr="00457D39">
        <w:rPr>
          <w:rFonts w:ascii="Times New Roman" w:hAnsi="Times New Roman" w:cs="Times New Roman"/>
          <w:sz w:val="28"/>
          <w:szCs w:val="28"/>
        </w:rPr>
        <w:t xml:space="preserve">Расчетные показатели минимально допустимого уровня обеспеченности территории объектами коммунальной, транспортной, социальной инфраструктур и расчетные показатели максимально допустимого уровня территориальной </w:t>
      </w:r>
      <w:r w:rsidRPr="00457D39">
        <w:rPr>
          <w:rFonts w:ascii="Times New Roman" w:hAnsi="Times New Roman" w:cs="Times New Roman"/>
          <w:sz w:val="28"/>
          <w:szCs w:val="28"/>
        </w:rPr>
        <w:lastRenderedPageBreak/>
        <w:t>доступности указанных объектов для населения в пределах данной территориальной зоны не указываются, так как в границах данной территориальной зоны не предусматривается осуществление деятельности по комплексному и устойчивому развитию территории.</w:t>
      </w:r>
    </w:p>
    <w:p w:rsidR="00457D39" w:rsidRPr="00457D39" w:rsidRDefault="00457D39" w:rsidP="00457D39">
      <w:pPr>
        <w:keepNext/>
        <w:keepLines/>
        <w:ind w:firstLine="567"/>
        <w:jc w:val="both"/>
        <w:outlineLvl w:val="1"/>
        <w:rPr>
          <w:b/>
          <w:color w:val="000000" w:themeColor="text1"/>
          <w:sz w:val="28"/>
          <w:szCs w:val="28"/>
        </w:rPr>
      </w:pPr>
    </w:p>
    <w:p w:rsidR="008C3840" w:rsidRPr="008C6E74" w:rsidRDefault="00B20153" w:rsidP="008C6E74">
      <w:pPr>
        <w:keepNext/>
        <w:keepLines/>
        <w:ind w:firstLine="567"/>
        <w:jc w:val="both"/>
        <w:outlineLvl w:val="1"/>
        <w:rPr>
          <w:color w:val="000000" w:themeColor="text1"/>
          <w:sz w:val="28"/>
          <w:szCs w:val="28"/>
        </w:rPr>
      </w:pPr>
      <w:r>
        <w:rPr>
          <w:b/>
          <w:color w:val="000000" w:themeColor="text1"/>
          <w:sz w:val="28"/>
          <w:szCs w:val="28"/>
        </w:rPr>
        <w:t xml:space="preserve">Лот № </w:t>
      </w:r>
      <w:r w:rsidR="0051259A">
        <w:rPr>
          <w:b/>
          <w:color w:val="000000" w:themeColor="text1"/>
          <w:sz w:val="28"/>
          <w:szCs w:val="28"/>
        </w:rPr>
        <w:t>5</w:t>
      </w:r>
      <w:r w:rsidR="00457D39">
        <w:rPr>
          <w:b/>
          <w:color w:val="000000" w:themeColor="text1"/>
          <w:sz w:val="28"/>
          <w:szCs w:val="28"/>
        </w:rPr>
        <w:t>, № 6</w:t>
      </w:r>
      <w:r w:rsidR="0051259A">
        <w:rPr>
          <w:b/>
          <w:color w:val="000000" w:themeColor="text1"/>
          <w:sz w:val="28"/>
          <w:szCs w:val="28"/>
        </w:rPr>
        <w:t xml:space="preserve"> и Лот № </w:t>
      </w:r>
      <w:r w:rsidR="00457D39">
        <w:rPr>
          <w:b/>
          <w:color w:val="000000" w:themeColor="text1"/>
          <w:sz w:val="28"/>
          <w:szCs w:val="28"/>
        </w:rPr>
        <w:t>7</w:t>
      </w:r>
      <w:r w:rsidR="009925A9">
        <w:rPr>
          <w:b/>
          <w:color w:val="000000" w:themeColor="text1"/>
          <w:sz w:val="28"/>
          <w:szCs w:val="28"/>
        </w:rPr>
        <w:t xml:space="preserve"> </w:t>
      </w:r>
      <w:r w:rsidR="008C3840" w:rsidRPr="008C6E74">
        <w:rPr>
          <w:b/>
          <w:color w:val="000000" w:themeColor="text1"/>
          <w:sz w:val="28"/>
          <w:szCs w:val="28"/>
        </w:rPr>
        <w:t>расположен</w:t>
      </w:r>
      <w:r w:rsidR="0051259A">
        <w:rPr>
          <w:b/>
          <w:color w:val="000000" w:themeColor="text1"/>
          <w:sz w:val="28"/>
          <w:szCs w:val="28"/>
        </w:rPr>
        <w:t>ы</w:t>
      </w:r>
      <w:r w:rsidR="008C3840" w:rsidRPr="008C6E74">
        <w:rPr>
          <w:b/>
          <w:color w:val="000000" w:themeColor="text1"/>
          <w:sz w:val="28"/>
          <w:szCs w:val="28"/>
        </w:rPr>
        <w:t xml:space="preserve"> в </w:t>
      </w:r>
      <w:r w:rsidR="007C6FF3" w:rsidRPr="008C6E74">
        <w:rPr>
          <w:b/>
          <w:color w:val="000000" w:themeColor="text1"/>
          <w:sz w:val="28"/>
          <w:szCs w:val="28"/>
        </w:rPr>
        <w:t>территориальной</w:t>
      </w:r>
      <w:r w:rsidR="008C3840" w:rsidRPr="008C6E74">
        <w:rPr>
          <w:b/>
          <w:color w:val="000000" w:themeColor="text1"/>
          <w:sz w:val="28"/>
          <w:szCs w:val="28"/>
        </w:rPr>
        <w:t xml:space="preserve"> зоне (</w:t>
      </w:r>
      <w:r w:rsidR="00271E9C" w:rsidRPr="008C6E74">
        <w:rPr>
          <w:b/>
          <w:color w:val="000000" w:themeColor="text1"/>
          <w:sz w:val="28"/>
          <w:szCs w:val="28"/>
        </w:rPr>
        <w:t>ИТ</w:t>
      </w:r>
      <w:r w:rsidR="00D8286B" w:rsidRPr="008C6E74">
        <w:rPr>
          <w:b/>
          <w:color w:val="000000" w:themeColor="text1"/>
          <w:sz w:val="28"/>
          <w:szCs w:val="28"/>
        </w:rPr>
        <w:t>-</w:t>
      </w:r>
      <w:r w:rsidR="00271E9C" w:rsidRPr="008C6E74">
        <w:rPr>
          <w:b/>
          <w:color w:val="000000" w:themeColor="text1"/>
          <w:sz w:val="28"/>
          <w:szCs w:val="28"/>
        </w:rPr>
        <w:t>3</w:t>
      </w:r>
      <w:r w:rsidR="008C3840" w:rsidRPr="008C6E74">
        <w:rPr>
          <w:b/>
          <w:color w:val="000000" w:themeColor="text1"/>
          <w:sz w:val="28"/>
          <w:szCs w:val="28"/>
        </w:rPr>
        <w:t>)</w:t>
      </w:r>
      <w:r w:rsidR="008C6E74">
        <w:rPr>
          <w:color w:val="000000" w:themeColor="text1"/>
          <w:sz w:val="28"/>
          <w:szCs w:val="28"/>
        </w:rPr>
        <w:t xml:space="preserve"> - </w:t>
      </w:r>
      <w:r w:rsidR="008C6E74" w:rsidRPr="008C6E74">
        <w:rPr>
          <w:b/>
          <w:bCs/>
          <w:sz w:val="28"/>
          <w:szCs w:val="28"/>
          <w:lang w:bidi="ru-RU"/>
        </w:rPr>
        <w:t>Зона объектов автомобильного транспорта.</w:t>
      </w:r>
    </w:p>
    <w:p w:rsidR="00271E9C" w:rsidRPr="006B607D" w:rsidRDefault="00271E9C" w:rsidP="006B607D">
      <w:pPr>
        <w:pStyle w:val="af"/>
        <w:widowControl w:val="0"/>
        <w:numPr>
          <w:ilvl w:val="0"/>
          <w:numId w:val="27"/>
        </w:numPr>
        <w:tabs>
          <w:tab w:val="left" w:pos="0"/>
        </w:tabs>
        <w:spacing w:after="0" w:line="240" w:lineRule="auto"/>
        <w:ind w:left="0" w:firstLine="284"/>
        <w:jc w:val="both"/>
        <w:rPr>
          <w:rFonts w:ascii="Times New Roman" w:eastAsia="Times New Roman" w:hAnsi="Times New Roman" w:cs="Times New Roman"/>
          <w:sz w:val="28"/>
          <w:szCs w:val="28"/>
          <w:lang w:bidi="ru-RU"/>
        </w:rPr>
      </w:pPr>
      <w:r w:rsidRPr="006B607D">
        <w:rPr>
          <w:rFonts w:ascii="Times New Roman" w:eastAsia="Times New Roman" w:hAnsi="Times New Roman" w:cs="Times New Roman"/>
          <w:sz w:val="28"/>
          <w:szCs w:val="28"/>
          <w:lang w:bidi="ru-RU"/>
        </w:rPr>
        <w:t>Зона включает в себя участки предназначенные для размещения объектов автомобильного транспорта и установления санитарно-защитных зон и санитарных разрывов таких объектов, установления полос отвода автомобильных дорог, а также размещения объектов дорожного сервиса и дорожного хозяйства, объектов благоустройства, при условии соответствия  требованиям законодательства о безопасности движения, а также участки предназначенные для размещения сетей инженерно-технического обеспечения, включая линии электропередачи, линии связи (в том числе линейно-кабельные сооружения), трубопроводы, для размещения иных объектов инженерной инфраструктуры, установления санитарно-защитных зон и санитарных разрывов таких объектов, установления охранных зон объектов инженерной инфраструктуры, а также размещения иных объектов, в случаях, предусмотренных настоящими регламентами.</w:t>
      </w:r>
    </w:p>
    <w:p w:rsidR="00271E9C" w:rsidRPr="006B607D" w:rsidRDefault="00271E9C" w:rsidP="006B607D">
      <w:pPr>
        <w:pStyle w:val="af"/>
        <w:widowControl w:val="0"/>
        <w:numPr>
          <w:ilvl w:val="0"/>
          <w:numId w:val="27"/>
        </w:numPr>
        <w:tabs>
          <w:tab w:val="left" w:pos="567"/>
        </w:tabs>
        <w:spacing w:after="0" w:line="240" w:lineRule="auto"/>
        <w:ind w:left="0" w:firstLine="426"/>
        <w:jc w:val="both"/>
        <w:rPr>
          <w:sz w:val="28"/>
          <w:szCs w:val="28"/>
          <w:lang w:bidi="ru-RU"/>
        </w:rPr>
      </w:pPr>
      <w:r w:rsidRPr="006B607D">
        <w:rPr>
          <w:rFonts w:ascii="Times New Roman" w:eastAsia="Times New Roman" w:hAnsi="Times New Roman" w:cs="Times New Roman"/>
          <w:sz w:val="28"/>
          <w:szCs w:val="28"/>
          <w:lang w:bidi="ru-RU"/>
        </w:rPr>
        <w:t>Виды разрешенного использования земельных участков и объектов капитального строительства, устанавливаемые к данной территориальной зоне приведены в таблице 58.1.</w:t>
      </w:r>
    </w:p>
    <w:p w:rsidR="00271E9C" w:rsidRPr="006B607D" w:rsidRDefault="00271E9C" w:rsidP="00271E9C">
      <w:pPr>
        <w:autoSpaceDE w:val="0"/>
        <w:autoSpaceDN w:val="0"/>
        <w:adjustRightInd w:val="0"/>
        <w:ind w:firstLine="567"/>
        <w:jc w:val="right"/>
        <w:rPr>
          <w:bCs/>
          <w:sz w:val="28"/>
          <w:szCs w:val="28"/>
        </w:rPr>
      </w:pPr>
    </w:p>
    <w:p w:rsidR="00271E9C" w:rsidRPr="006B607D" w:rsidRDefault="00271E9C" w:rsidP="00271E9C">
      <w:pPr>
        <w:autoSpaceDE w:val="0"/>
        <w:autoSpaceDN w:val="0"/>
        <w:adjustRightInd w:val="0"/>
        <w:ind w:firstLine="567"/>
        <w:jc w:val="right"/>
        <w:rPr>
          <w:bCs/>
          <w:sz w:val="28"/>
          <w:szCs w:val="28"/>
        </w:rPr>
      </w:pPr>
      <w:r w:rsidRPr="006B607D">
        <w:rPr>
          <w:bCs/>
          <w:sz w:val="28"/>
          <w:szCs w:val="28"/>
        </w:rPr>
        <w:t>Таблица 58.1</w:t>
      </w:r>
    </w:p>
    <w:tbl>
      <w:tblPr>
        <w:tblStyle w:val="ae"/>
        <w:tblW w:w="0" w:type="auto"/>
        <w:tblLook w:val="04A0" w:firstRow="1" w:lastRow="0" w:firstColumn="1" w:lastColumn="0" w:noHBand="0" w:noVBand="1"/>
      </w:tblPr>
      <w:tblGrid>
        <w:gridCol w:w="2621"/>
        <w:gridCol w:w="5848"/>
        <w:gridCol w:w="1591"/>
      </w:tblGrid>
      <w:tr w:rsidR="00271E9C" w:rsidRPr="006B607D" w:rsidTr="006B607D">
        <w:trPr>
          <w:tblHeader/>
        </w:trPr>
        <w:tc>
          <w:tcPr>
            <w:tcW w:w="2621" w:type="dxa"/>
            <w:tcBorders>
              <w:top w:val="single" w:sz="4" w:space="0" w:color="auto"/>
              <w:left w:val="single" w:sz="4" w:space="0" w:color="auto"/>
              <w:bottom w:val="single" w:sz="4" w:space="0" w:color="auto"/>
              <w:right w:val="single" w:sz="4" w:space="0" w:color="auto"/>
            </w:tcBorders>
            <w:vAlign w:val="center"/>
            <w:hideMark/>
          </w:tcPr>
          <w:p w:rsidR="00271E9C" w:rsidRPr="006B607D" w:rsidRDefault="00271E9C" w:rsidP="00271E9C">
            <w:pPr>
              <w:autoSpaceDE w:val="0"/>
              <w:autoSpaceDN w:val="0"/>
              <w:adjustRightInd w:val="0"/>
              <w:jc w:val="center"/>
              <w:rPr>
                <w:rFonts w:ascii="Times New Roman" w:hAnsi="Times New Roman"/>
                <w:bCs/>
                <w:sz w:val="28"/>
                <w:szCs w:val="28"/>
              </w:rPr>
            </w:pPr>
            <w:r w:rsidRPr="006B607D">
              <w:rPr>
                <w:rFonts w:ascii="Times New Roman" w:hAnsi="Times New Roman"/>
                <w:bCs/>
                <w:sz w:val="28"/>
                <w:szCs w:val="28"/>
              </w:rPr>
              <w:t>Виды разрешенного использования земельных участков</w:t>
            </w:r>
          </w:p>
        </w:tc>
        <w:tc>
          <w:tcPr>
            <w:tcW w:w="5848" w:type="dxa"/>
            <w:tcBorders>
              <w:top w:val="single" w:sz="4" w:space="0" w:color="auto"/>
              <w:left w:val="single" w:sz="4" w:space="0" w:color="auto"/>
              <w:bottom w:val="single" w:sz="4" w:space="0" w:color="auto"/>
              <w:right w:val="single" w:sz="4" w:space="0" w:color="auto"/>
            </w:tcBorders>
            <w:vAlign w:val="center"/>
            <w:hideMark/>
          </w:tcPr>
          <w:p w:rsidR="00271E9C" w:rsidRPr="006B607D" w:rsidRDefault="00271E9C" w:rsidP="00271E9C">
            <w:pPr>
              <w:autoSpaceDE w:val="0"/>
              <w:autoSpaceDN w:val="0"/>
              <w:adjustRightInd w:val="0"/>
              <w:jc w:val="center"/>
              <w:rPr>
                <w:rFonts w:ascii="Times New Roman" w:hAnsi="Times New Roman"/>
                <w:bCs/>
                <w:sz w:val="28"/>
                <w:szCs w:val="28"/>
              </w:rPr>
            </w:pPr>
            <w:r w:rsidRPr="006B607D">
              <w:rPr>
                <w:rFonts w:ascii="Times New Roman" w:hAnsi="Times New Roman"/>
                <w:bCs/>
                <w:sz w:val="28"/>
                <w:szCs w:val="28"/>
              </w:rPr>
              <w:t>Виды разрешенного использования объектов капитального строительства в соответствии с описанием вида разрешенного использования земельных участков</w:t>
            </w:r>
          </w:p>
        </w:tc>
        <w:tc>
          <w:tcPr>
            <w:tcW w:w="1591" w:type="dxa"/>
            <w:tcBorders>
              <w:top w:val="single" w:sz="4" w:space="0" w:color="auto"/>
              <w:left w:val="single" w:sz="4" w:space="0" w:color="auto"/>
              <w:bottom w:val="single" w:sz="4" w:space="0" w:color="auto"/>
              <w:right w:val="single" w:sz="4" w:space="0" w:color="auto"/>
            </w:tcBorders>
            <w:vAlign w:val="center"/>
            <w:hideMark/>
          </w:tcPr>
          <w:p w:rsidR="00271E9C" w:rsidRPr="006B607D" w:rsidRDefault="00271E9C" w:rsidP="00271E9C">
            <w:pPr>
              <w:autoSpaceDE w:val="0"/>
              <w:autoSpaceDN w:val="0"/>
              <w:adjustRightInd w:val="0"/>
              <w:jc w:val="center"/>
              <w:rPr>
                <w:rFonts w:ascii="Times New Roman" w:hAnsi="Times New Roman"/>
                <w:bCs/>
                <w:sz w:val="28"/>
                <w:szCs w:val="28"/>
              </w:rPr>
            </w:pPr>
            <w:r w:rsidRPr="006B607D">
              <w:rPr>
                <w:rFonts w:ascii="Times New Roman" w:hAnsi="Times New Roman"/>
                <w:bCs/>
                <w:sz w:val="28"/>
                <w:szCs w:val="28"/>
              </w:rPr>
              <w:t>Код</w:t>
            </w:r>
          </w:p>
        </w:tc>
      </w:tr>
      <w:tr w:rsidR="00271E9C" w:rsidRPr="006B607D" w:rsidTr="006B607D">
        <w:tc>
          <w:tcPr>
            <w:tcW w:w="10060" w:type="dxa"/>
            <w:gridSpan w:val="3"/>
            <w:tcBorders>
              <w:top w:val="single" w:sz="4" w:space="0" w:color="auto"/>
              <w:left w:val="single" w:sz="4" w:space="0" w:color="auto"/>
              <w:bottom w:val="single" w:sz="4" w:space="0" w:color="auto"/>
              <w:right w:val="single" w:sz="4" w:space="0" w:color="auto"/>
            </w:tcBorders>
            <w:vAlign w:val="center"/>
            <w:hideMark/>
          </w:tcPr>
          <w:p w:rsidR="00271E9C" w:rsidRPr="006B607D" w:rsidRDefault="00271E9C" w:rsidP="00271E9C">
            <w:pPr>
              <w:autoSpaceDE w:val="0"/>
              <w:autoSpaceDN w:val="0"/>
              <w:adjustRightInd w:val="0"/>
              <w:jc w:val="center"/>
              <w:rPr>
                <w:rFonts w:ascii="Times New Roman" w:hAnsi="Times New Roman"/>
                <w:bCs/>
                <w:sz w:val="28"/>
                <w:szCs w:val="28"/>
              </w:rPr>
            </w:pPr>
            <w:r w:rsidRPr="006B607D">
              <w:rPr>
                <w:rFonts w:ascii="Times New Roman" w:hAnsi="Times New Roman"/>
                <w:bCs/>
                <w:sz w:val="28"/>
                <w:szCs w:val="28"/>
              </w:rPr>
              <w:t>Основные виды разрешенного использования земельных участков</w:t>
            </w:r>
          </w:p>
        </w:tc>
      </w:tr>
      <w:tr w:rsidR="00271E9C" w:rsidRPr="006B607D" w:rsidTr="006B607D">
        <w:tc>
          <w:tcPr>
            <w:tcW w:w="2621" w:type="dxa"/>
            <w:tcBorders>
              <w:top w:val="single" w:sz="4" w:space="0" w:color="auto"/>
              <w:left w:val="single" w:sz="4" w:space="0" w:color="auto"/>
              <w:bottom w:val="single" w:sz="4" w:space="0" w:color="auto"/>
              <w:right w:val="single" w:sz="4" w:space="0" w:color="auto"/>
            </w:tcBorders>
            <w:vAlign w:val="center"/>
            <w:hideMark/>
          </w:tcPr>
          <w:p w:rsidR="00271E9C" w:rsidRPr="006B607D" w:rsidRDefault="00271E9C" w:rsidP="00271E9C">
            <w:pPr>
              <w:autoSpaceDE w:val="0"/>
              <w:autoSpaceDN w:val="0"/>
              <w:adjustRightInd w:val="0"/>
              <w:rPr>
                <w:rFonts w:ascii="Times New Roman" w:hAnsi="Times New Roman"/>
                <w:bCs/>
                <w:sz w:val="28"/>
                <w:szCs w:val="28"/>
              </w:rPr>
            </w:pPr>
            <w:r w:rsidRPr="006B607D">
              <w:rPr>
                <w:rFonts w:ascii="Times New Roman" w:hAnsi="Times New Roman"/>
                <w:bCs/>
                <w:sz w:val="28"/>
                <w:szCs w:val="28"/>
              </w:rPr>
              <w:t>Хранение автотранспорта</w:t>
            </w:r>
          </w:p>
        </w:tc>
        <w:tc>
          <w:tcPr>
            <w:tcW w:w="5848" w:type="dxa"/>
            <w:tcBorders>
              <w:top w:val="single" w:sz="4" w:space="0" w:color="auto"/>
              <w:left w:val="single" w:sz="4" w:space="0" w:color="auto"/>
              <w:bottom w:val="single" w:sz="4" w:space="0" w:color="auto"/>
              <w:right w:val="single" w:sz="4" w:space="0" w:color="auto"/>
            </w:tcBorders>
            <w:hideMark/>
          </w:tcPr>
          <w:p w:rsidR="00271E9C" w:rsidRPr="006B607D" w:rsidRDefault="00271E9C" w:rsidP="00271E9C">
            <w:pPr>
              <w:autoSpaceDE w:val="0"/>
              <w:autoSpaceDN w:val="0"/>
              <w:adjustRightInd w:val="0"/>
              <w:jc w:val="both"/>
              <w:rPr>
                <w:rFonts w:ascii="Times New Roman" w:hAnsi="Times New Roman"/>
                <w:bCs/>
                <w:sz w:val="28"/>
                <w:szCs w:val="28"/>
              </w:rPr>
            </w:pPr>
            <w:r w:rsidRPr="006B607D">
              <w:rPr>
                <w:rFonts w:ascii="Times New Roman" w:hAnsi="Times New Roman"/>
                <w:bCs/>
                <w:sz w:val="28"/>
                <w:szCs w:val="28"/>
              </w:rPr>
              <w:t xml:space="preserve">Размещение отдельно стоящих и пристроенных гаражей, в том числе подземных, предназначенных для хранения автотранспорта, в том числе с разделением на </w:t>
            </w:r>
            <w:proofErr w:type="spellStart"/>
            <w:r w:rsidRPr="006B607D">
              <w:rPr>
                <w:rFonts w:ascii="Times New Roman" w:hAnsi="Times New Roman"/>
                <w:bCs/>
                <w:sz w:val="28"/>
                <w:szCs w:val="28"/>
              </w:rPr>
              <w:t>машино</w:t>
            </w:r>
            <w:proofErr w:type="spellEnd"/>
            <w:r w:rsidRPr="006B607D">
              <w:rPr>
                <w:rFonts w:ascii="Times New Roman" w:hAnsi="Times New Roman"/>
                <w:bCs/>
                <w:sz w:val="28"/>
                <w:szCs w:val="28"/>
              </w:rPr>
              <w:t>-места, за исключением гаражей, размещение которых предусмотрено содержанием вида разрешенного использования с кодом 4.9</w:t>
            </w:r>
          </w:p>
        </w:tc>
        <w:tc>
          <w:tcPr>
            <w:tcW w:w="1591" w:type="dxa"/>
            <w:tcBorders>
              <w:top w:val="single" w:sz="4" w:space="0" w:color="auto"/>
              <w:left w:val="single" w:sz="4" w:space="0" w:color="auto"/>
              <w:bottom w:val="single" w:sz="4" w:space="0" w:color="auto"/>
              <w:right w:val="single" w:sz="4" w:space="0" w:color="auto"/>
            </w:tcBorders>
            <w:vAlign w:val="center"/>
            <w:hideMark/>
          </w:tcPr>
          <w:p w:rsidR="00271E9C" w:rsidRPr="006B607D" w:rsidRDefault="00271E9C" w:rsidP="00271E9C">
            <w:pPr>
              <w:autoSpaceDE w:val="0"/>
              <w:autoSpaceDN w:val="0"/>
              <w:adjustRightInd w:val="0"/>
              <w:jc w:val="center"/>
              <w:rPr>
                <w:rFonts w:ascii="Times New Roman" w:hAnsi="Times New Roman"/>
                <w:bCs/>
                <w:sz w:val="28"/>
                <w:szCs w:val="28"/>
              </w:rPr>
            </w:pPr>
            <w:r w:rsidRPr="006B607D">
              <w:rPr>
                <w:rFonts w:ascii="Times New Roman" w:hAnsi="Times New Roman"/>
                <w:bCs/>
                <w:sz w:val="28"/>
                <w:szCs w:val="28"/>
              </w:rPr>
              <w:t>2.7.1</w:t>
            </w:r>
          </w:p>
        </w:tc>
      </w:tr>
      <w:tr w:rsidR="00271E9C" w:rsidRPr="006B607D" w:rsidTr="006B607D">
        <w:tc>
          <w:tcPr>
            <w:tcW w:w="2621" w:type="dxa"/>
            <w:tcBorders>
              <w:top w:val="single" w:sz="4" w:space="0" w:color="auto"/>
              <w:left w:val="single" w:sz="4" w:space="0" w:color="auto"/>
              <w:bottom w:val="single" w:sz="4" w:space="0" w:color="auto"/>
              <w:right w:val="single" w:sz="4" w:space="0" w:color="auto"/>
            </w:tcBorders>
            <w:vAlign w:val="center"/>
            <w:hideMark/>
          </w:tcPr>
          <w:p w:rsidR="00271E9C" w:rsidRPr="006B607D" w:rsidRDefault="00271E9C" w:rsidP="00271E9C">
            <w:pPr>
              <w:autoSpaceDE w:val="0"/>
              <w:autoSpaceDN w:val="0"/>
              <w:adjustRightInd w:val="0"/>
              <w:rPr>
                <w:rFonts w:ascii="Times New Roman" w:hAnsi="Times New Roman"/>
                <w:bCs/>
                <w:sz w:val="28"/>
                <w:szCs w:val="28"/>
              </w:rPr>
            </w:pPr>
            <w:r w:rsidRPr="006B607D">
              <w:rPr>
                <w:rFonts w:ascii="Times New Roman" w:hAnsi="Times New Roman"/>
                <w:bCs/>
                <w:sz w:val="28"/>
                <w:szCs w:val="28"/>
              </w:rPr>
              <w:t>Предоставление коммунальных услуг</w:t>
            </w:r>
          </w:p>
        </w:tc>
        <w:tc>
          <w:tcPr>
            <w:tcW w:w="5848" w:type="dxa"/>
            <w:tcBorders>
              <w:top w:val="single" w:sz="4" w:space="0" w:color="auto"/>
              <w:left w:val="single" w:sz="4" w:space="0" w:color="auto"/>
              <w:bottom w:val="single" w:sz="4" w:space="0" w:color="auto"/>
              <w:right w:val="single" w:sz="4" w:space="0" w:color="auto"/>
            </w:tcBorders>
            <w:hideMark/>
          </w:tcPr>
          <w:p w:rsidR="00271E9C" w:rsidRPr="006B607D" w:rsidRDefault="00271E9C" w:rsidP="00271E9C">
            <w:pPr>
              <w:autoSpaceDE w:val="0"/>
              <w:autoSpaceDN w:val="0"/>
              <w:adjustRightInd w:val="0"/>
              <w:jc w:val="both"/>
              <w:rPr>
                <w:rFonts w:ascii="Times New Roman" w:hAnsi="Times New Roman"/>
                <w:bCs/>
                <w:sz w:val="28"/>
                <w:szCs w:val="28"/>
              </w:rPr>
            </w:pPr>
            <w:r w:rsidRPr="006B607D">
              <w:rPr>
                <w:rFonts w:ascii="Times New Roman" w:hAnsi="Times New Roman"/>
                <w:bCs/>
                <w:sz w:val="28"/>
                <w:szCs w:val="28"/>
              </w:rPr>
              <w:t xml:space="preserve">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w:t>
            </w:r>
            <w:r w:rsidRPr="006B607D">
              <w:rPr>
                <w:rFonts w:ascii="Times New Roman" w:hAnsi="Times New Roman"/>
                <w:bCs/>
                <w:sz w:val="28"/>
                <w:szCs w:val="28"/>
              </w:rPr>
              <w:lastRenderedPageBreak/>
              <w:t xml:space="preserve">канализаций, стоянок, гаражей и </w:t>
            </w:r>
            <w:proofErr w:type="gramStart"/>
            <w:r w:rsidRPr="006B607D">
              <w:rPr>
                <w:rFonts w:ascii="Times New Roman" w:hAnsi="Times New Roman"/>
                <w:bCs/>
                <w:sz w:val="28"/>
                <w:szCs w:val="28"/>
              </w:rPr>
              <w:t>мастерских для обслуживания уборочной</w:t>
            </w:r>
            <w:proofErr w:type="gramEnd"/>
            <w:r w:rsidRPr="006B607D">
              <w:rPr>
                <w:rFonts w:ascii="Times New Roman" w:hAnsi="Times New Roman"/>
                <w:bCs/>
                <w:sz w:val="28"/>
                <w:szCs w:val="28"/>
              </w:rPr>
              <w:t xml:space="preserve"> и аварийной техники, сооружений, необходимых для сбора и плавки снега)</w:t>
            </w:r>
          </w:p>
        </w:tc>
        <w:tc>
          <w:tcPr>
            <w:tcW w:w="1591" w:type="dxa"/>
            <w:tcBorders>
              <w:top w:val="single" w:sz="4" w:space="0" w:color="auto"/>
              <w:left w:val="single" w:sz="4" w:space="0" w:color="auto"/>
              <w:bottom w:val="single" w:sz="4" w:space="0" w:color="auto"/>
              <w:right w:val="single" w:sz="4" w:space="0" w:color="auto"/>
            </w:tcBorders>
            <w:vAlign w:val="center"/>
            <w:hideMark/>
          </w:tcPr>
          <w:p w:rsidR="00271E9C" w:rsidRPr="006B607D" w:rsidRDefault="00271E9C" w:rsidP="00271E9C">
            <w:pPr>
              <w:autoSpaceDE w:val="0"/>
              <w:autoSpaceDN w:val="0"/>
              <w:adjustRightInd w:val="0"/>
              <w:jc w:val="center"/>
              <w:rPr>
                <w:rFonts w:ascii="Times New Roman" w:hAnsi="Times New Roman"/>
                <w:bCs/>
                <w:sz w:val="28"/>
                <w:szCs w:val="28"/>
              </w:rPr>
            </w:pPr>
            <w:r w:rsidRPr="006B607D">
              <w:rPr>
                <w:rFonts w:ascii="Times New Roman" w:hAnsi="Times New Roman"/>
                <w:bCs/>
                <w:sz w:val="28"/>
                <w:szCs w:val="28"/>
              </w:rPr>
              <w:lastRenderedPageBreak/>
              <w:t>3.1.1</w:t>
            </w:r>
          </w:p>
        </w:tc>
      </w:tr>
      <w:tr w:rsidR="00271E9C" w:rsidRPr="006B607D" w:rsidTr="006B607D">
        <w:tc>
          <w:tcPr>
            <w:tcW w:w="2621" w:type="dxa"/>
            <w:tcBorders>
              <w:top w:val="single" w:sz="4" w:space="0" w:color="auto"/>
              <w:left w:val="single" w:sz="4" w:space="0" w:color="auto"/>
              <w:bottom w:val="single" w:sz="4" w:space="0" w:color="auto"/>
              <w:right w:val="single" w:sz="4" w:space="0" w:color="auto"/>
            </w:tcBorders>
            <w:vAlign w:val="center"/>
            <w:hideMark/>
          </w:tcPr>
          <w:p w:rsidR="00271E9C" w:rsidRPr="006B607D" w:rsidRDefault="00271E9C" w:rsidP="00271E9C">
            <w:pPr>
              <w:autoSpaceDE w:val="0"/>
              <w:autoSpaceDN w:val="0"/>
              <w:adjustRightInd w:val="0"/>
              <w:rPr>
                <w:rFonts w:ascii="Times New Roman" w:hAnsi="Times New Roman"/>
                <w:bCs/>
                <w:sz w:val="28"/>
                <w:szCs w:val="28"/>
              </w:rPr>
            </w:pPr>
            <w:r w:rsidRPr="006B607D">
              <w:rPr>
                <w:rFonts w:ascii="Times New Roman" w:hAnsi="Times New Roman"/>
                <w:bCs/>
                <w:sz w:val="28"/>
                <w:szCs w:val="28"/>
              </w:rPr>
              <w:t>Заправка транспортных средств</w:t>
            </w:r>
          </w:p>
        </w:tc>
        <w:tc>
          <w:tcPr>
            <w:tcW w:w="5848" w:type="dxa"/>
            <w:tcBorders>
              <w:top w:val="single" w:sz="4" w:space="0" w:color="auto"/>
              <w:left w:val="single" w:sz="4" w:space="0" w:color="auto"/>
              <w:bottom w:val="single" w:sz="4" w:space="0" w:color="auto"/>
              <w:right w:val="single" w:sz="4" w:space="0" w:color="auto"/>
            </w:tcBorders>
            <w:hideMark/>
          </w:tcPr>
          <w:p w:rsidR="00271E9C" w:rsidRPr="006B607D" w:rsidRDefault="00271E9C" w:rsidP="00271E9C">
            <w:pPr>
              <w:autoSpaceDE w:val="0"/>
              <w:autoSpaceDN w:val="0"/>
              <w:adjustRightInd w:val="0"/>
              <w:jc w:val="both"/>
              <w:rPr>
                <w:rFonts w:ascii="Times New Roman" w:hAnsi="Times New Roman"/>
                <w:bCs/>
                <w:sz w:val="28"/>
                <w:szCs w:val="28"/>
              </w:rPr>
            </w:pPr>
            <w:r w:rsidRPr="006B607D">
              <w:rPr>
                <w:rFonts w:ascii="Times New Roman" w:hAnsi="Times New Roman"/>
                <w:bCs/>
                <w:sz w:val="28"/>
                <w:szCs w:val="28"/>
              </w:rPr>
              <w:t>Размещение автозаправочных станций; размещение магазинов сопутствующей торговли, зданий для организации общественного питания в качестве объектов дорожного сервиса</w:t>
            </w:r>
          </w:p>
        </w:tc>
        <w:tc>
          <w:tcPr>
            <w:tcW w:w="1591" w:type="dxa"/>
            <w:tcBorders>
              <w:top w:val="single" w:sz="4" w:space="0" w:color="auto"/>
              <w:left w:val="single" w:sz="4" w:space="0" w:color="auto"/>
              <w:bottom w:val="single" w:sz="4" w:space="0" w:color="auto"/>
              <w:right w:val="single" w:sz="4" w:space="0" w:color="auto"/>
            </w:tcBorders>
            <w:vAlign w:val="center"/>
            <w:hideMark/>
          </w:tcPr>
          <w:p w:rsidR="00271E9C" w:rsidRPr="006B607D" w:rsidRDefault="00271E9C" w:rsidP="00271E9C">
            <w:pPr>
              <w:autoSpaceDE w:val="0"/>
              <w:autoSpaceDN w:val="0"/>
              <w:adjustRightInd w:val="0"/>
              <w:jc w:val="center"/>
              <w:rPr>
                <w:rFonts w:ascii="Times New Roman" w:hAnsi="Times New Roman"/>
                <w:bCs/>
                <w:sz w:val="28"/>
                <w:szCs w:val="28"/>
              </w:rPr>
            </w:pPr>
            <w:r w:rsidRPr="006B607D">
              <w:rPr>
                <w:rFonts w:ascii="Times New Roman" w:hAnsi="Times New Roman"/>
                <w:bCs/>
                <w:sz w:val="28"/>
                <w:szCs w:val="28"/>
              </w:rPr>
              <w:t>4.9.1.1</w:t>
            </w:r>
          </w:p>
        </w:tc>
      </w:tr>
      <w:tr w:rsidR="00271E9C" w:rsidRPr="006B607D" w:rsidTr="006B607D">
        <w:tc>
          <w:tcPr>
            <w:tcW w:w="2621" w:type="dxa"/>
            <w:tcBorders>
              <w:top w:val="single" w:sz="4" w:space="0" w:color="auto"/>
              <w:left w:val="single" w:sz="4" w:space="0" w:color="auto"/>
              <w:bottom w:val="single" w:sz="4" w:space="0" w:color="auto"/>
              <w:right w:val="single" w:sz="4" w:space="0" w:color="auto"/>
            </w:tcBorders>
            <w:vAlign w:val="center"/>
            <w:hideMark/>
          </w:tcPr>
          <w:p w:rsidR="00271E9C" w:rsidRPr="006B607D" w:rsidRDefault="00271E9C" w:rsidP="00271E9C">
            <w:pPr>
              <w:autoSpaceDE w:val="0"/>
              <w:autoSpaceDN w:val="0"/>
              <w:adjustRightInd w:val="0"/>
              <w:rPr>
                <w:rFonts w:ascii="Times New Roman" w:hAnsi="Times New Roman"/>
                <w:bCs/>
                <w:sz w:val="28"/>
                <w:szCs w:val="28"/>
              </w:rPr>
            </w:pPr>
            <w:r w:rsidRPr="006B607D">
              <w:rPr>
                <w:rFonts w:ascii="Times New Roman" w:hAnsi="Times New Roman"/>
                <w:bCs/>
                <w:sz w:val="28"/>
                <w:szCs w:val="28"/>
              </w:rPr>
              <w:t>Обеспечение дорожного отдыха</w:t>
            </w:r>
          </w:p>
        </w:tc>
        <w:tc>
          <w:tcPr>
            <w:tcW w:w="5848" w:type="dxa"/>
            <w:tcBorders>
              <w:top w:val="single" w:sz="4" w:space="0" w:color="auto"/>
              <w:left w:val="single" w:sz="4" w:space="0" w:color="auto"/>
              <w:bottom w:val="single" w:sz="4" w:space="0" w:color="auto"/>
              <w:right w:val="single" w:sz="4" w:space="0" w:color="auto"/>
            </w:tcBorders>
            <w:hideMark/>
          </w:tcPr>
          <w:p w:rsidR="00271E9C" w:rsidRPr="006B607D" w:rsidRDefault="00271E9C" w:rsidP="00271E9C">
            <w:pPr>
              <w:autoSpaceDE w:val="0"/>
              <w:autoSpaceDN w:val="0"/>
              <w:adjustRightInd w:val="0"/>
              <w:jc w:val="both"/>
              <w:rPr>
                <w:rFonts w:ascii="Times New Roman" w:hAnsi="Times New Roman"/>
                <w:bCs/>
                <w:sz w:val="28"/>
                <w:szCs w:val="28"/>
              </w:rPr>
            </w:pPr>
            <w:r w:rsidRPr="006B607D">
              <w:rPr>
                <w:rFonts w:ascii="Times New Roman" w:hAnsi="Times New Roman"/>
                <w:bCs/>
                <w:sz w:val="28"/>
                <w:szCs w:val="28"/>
              </w:rPr>
              <w:t>Размещение зданий для предоставления гостиничных услуг в качестве дорожного сервиса (мотелей), а также размещение магазинов сопутствующей торговли, зданий для организации общественного питания в качестве объектов дорожного сервиса</w:t>
            </w:r>
          </w:p>
        </w:tc>
        <w:tc>
          <w:tcPr>
            <w:tcW w:w="1591" w:type="dxa"/>
            <w:tcBorders>
              <w:top w:val="single" w:sz="4" w:space="0" w:color="auto"/>
              <w:left w:val="single" w:sz="4" w:space="0" w:color="auto"/>
              <w:bottom w:val="single" w:sz="4" w:space="0" w:color="auto"/>
              <w:right w:val="single" w:sz="4" w:space="0" w:color="auto"/>
            </w:tcBorders>
            <w:vAlign w:val="center"/>
            <w:hideMark/>
          </w:tcPr>
          <w:p w:rsidR="00271E9C" w:rsidRPr="006B607D" w:rsidRDefault="00271E9C" w:rsidP="00271E9C">
            <w:pPr>
              <w:autoSpaceDE w:val="0"/>
              <w:autoSpaceDN w:val="0"/>
              <w:adjustRightInd w:val="0"/>
              <w:jc w:val="center"/>
              <w:rPr>
                <w:rFonts w:ascii="Times New Roman" w:hAnsi="Times New Roman"/>
                <w:bCs/>
                <w:sz w:val="28"/>
                <w:szCs w:val="28"/>
              </w:rPr>
            </w:pPr>
            <w:r w:rsidRPr="006B607D">
              <w:rPr>
                <w:rFonts w:ascii="Times New Roman" w:hAnsi="Times New Roman"/>
                <w:bCs/>
                <w:sz w:val="28"/>
                <w:szCs w:val="28"/>
              </w:rPr>
              <w:t>4.9.1.2</w:t>
            </w:r>
          </w:p>
        </w:tc>
      </w:tr>
      <w:tr w:rsidR="00271E9C" w:rsidRPr="006B607D" w:rsidTr="006B607D">
        <w:tc>
          <w:tcPr>
            <w:tcW w:w="2621" w:type="dxa"/>
            <w:tcBorders>
              <w:top w:val="single" w:sz="4" w:space="0" w:color="auto"/>
              <w:left w:val="single" w:sz="4" w:space="0" w:color="auto"/>
              <w:bottom w:val="single" w:sz="4" w:space="0" w:color="auto"/>
              <w:right w:val="single" w:sz="4" w:space="0" w:color="auto"/>
            </w:tcBorders>
            <w:vAlign w:val="center"/>
            <w:hideMark/>
          </w:tcPr>
          <w:p w:rsidR="00271E9C" w:rsidRPr="006B607D" w:rsidRDefault="00271E9C" w:rsidP="00271E9C">
            <w:pPr>
              <w:autoSpaceDE w:val="0"/>
              <w:autoSpaceDN w:val="0"/>
              <w:adjustRightInd w:val="0"/>
              <w:rPr>
                <w:rFonts w:ascii="Times New Roman" w:hAnsi="Times New Roman"/>
                <w:bCs/>
                <w:sz w:val="28"/>
                <w:szCs w:val="28"/>
              </w:rPr>
            </w:pPr>
            <w:r w:rsidRPr="006B607D">
              <w:rPr>
                <w:rFonts w:ascii="Times New Roman" w:hAnsi="Times New Roman"/>
                <w:bCs/>
                <w:sz w:val="28"/>
                <w:szCs w:val="28"/>
              </w:rPr>
              <w:t>Автомобильные мойки</w:t>
            </w:r>
          </w:p>
        </w:tc>
        <w:tc>
          <w:tcPr>
            <w:tcW w:w="5848" w:type="dxa"/>
            <w:tcBorders>
              <w:top w:val="single" w:sz="4" w:space="0" w:color="auto"/>
              <w:left w:val="single" w:sz="4" w:space="0" w:color="auto"/>
              <w:bottom w:val="single" w:sz="4" w:space="0" w:color="auto"/>
              <w:right w:val="single" w:sz="4" w:space="0" w:color="auto"/>
            </w:tcBorders>
            <w:hideMark/>
          </w:tcPr>
          <w:p w:rsidR="00271E9C" w:rsidRPr="006B607D" w:rsidRDefault="00271E9C" w:rsidP="00271E9C">
            <w:pPr>
              <w:autoSpaceDE w:val="0"/>
              <w:autoSpaceDN w:val="0"/>
              <w:adjustRightInd w:val="0"/>
              <w:jc w:val="both"/>
              <w:rPr>
                <w:rFonts w:ascii="Times New Roman" w:hAnsi="Times New Roman"/>
                <w:bCs/>
                <w:sz w:val="28"/>
                <w:szCs w:val="28"/>
              </w:rPr>
            </w:pPr>
            <w:r w:rsidRPr="006B607D">
              <w:rPr>
                <w:rFonts w:ascii="Times New Roman" w:hAnsi="Times New Roman"/>
                <w:bCs/>
                <w:sz w:val="28"/>
                <w:szCs w:val="28"/>
              </w:rPr>
              <w:t xml:space="preserve">Размещение автомобильных моек, а также размещение магазинов сопутствующей </w:t>
            </w:r>
            <w:r w:rsidRPr="006B607D">
              <w:rPr>
                <w:rFonts w:ascii="TimesNewRomanPSMT" w:hAnsi="TimesNewRomanPSMT" w:cs="TimesNewRomanPSMT"/>
                <w:sz w:val="28"/>
                <w:szCs w:val="28"/>
              </w:rPr>
              <w:t>торговли</w:t>
            </w:r>
          </w:p>
        </w:tc>
        <w:tc>
          <w:tcPr>
            <w:tcW w:w="1591" w:type="dxa"/>
            <w:tcBorders>
              <w:top w:val="single" w:sz="4" w:space="0" w:color="auto"/>
              <w:left w:val="single" w:sz="4" w:space="0" w:color="auto"/>
              <w:bottom w:val="single" w:sz="4" w:space="0" w:color="auto"/>
              <w:right w:val="single" w:sz="4" w:space="0" w:color="auto"/>
            </w:tcBorders>
            <w:vAlign w:val="center"/>
            <w:hideMark/>
          </w:tcPr>
          <w:p w:rsidR="00271E9C" w:rsidRPr="006B607D" w:rsidRDefault="00271E9C" w:rsidP="00271E9C">
            <w:pPr>
              <w:autoSpaceDE w:val="0"/>
              <w:autoSpaceDN w:val="0"/>
              <w:adjustRightInd w:val="0"/>
              <w:jc w:val="center"/>
              <w:rPr>
                <w:rFonts w:ascii="Times New Roman" w:hAnsi="Times New Roman"/>
                <w:bCs/>
                <w:sz w:val="28"/>
                <w:szCs w:val="28"/>
              </w:rPr>
            </w:pPr>
            <w:r w:rsidRPr="006B607D">
              <w:rPr>
                <w:rFonts w:ascii="Times New Roman" w:hAnsi="Times New Roman"/>
                <w:bCs/>
                <w:sz w:val="28"/>
                <w:szCs w:val="28"/>
              </w:rPr>
              <w:t>4.9.1.3</w:t>
            </w:r>
          </w:p>
        </w:tc>
      </w:tr>
      <w:tr w:rsidR="00271E9C" w:rsidRPr="006B607D" w:rsidTr="006B607D">
        <w:tc>
          <w:tcPr>
            <w:tcW w:w="2621" w:type="dxa"/>
            <w:tcBorders>
              <w:top w:val="single" w:sz="4" w:space="0" w:color="auto"/>
              <w:left w:val="single" w:sz="4" w:space="0" w:color="auto"/>
              <w:bottom w:val="single" w:sz="4" w:space="0" w:color="auto"/>
              <w:right w:val="single" w:sz="4" w:space="0" w:color="auto"/>
            </w:tcBorders>
            <w:vAlign w:val="center"/>
            <w:hideMark/>
          </w:tcPr>
          <w:p w:rsidR="00271E9C" w:rsidRPr="006B607D" w:rsidRDefault="00271E9C" w:rsidP="00271E9C">
            <w:pPr>
              <w:autoSpaceDE w:val="0"/>
              <w:autoSpaceDN w:val="0"/>
              <w:adjustRightInd w:val="0"/>
              <w:rPr>
                <w:rFonts w:ascii="Times New Roman" w:hAnsi="Times New Roman"/>
                <w:bCs/>
                <w:sz w:val="28"/>
                <w:szCs w:val="28"/>
              </w:rPr>
            </w:pPr>
            <w:r w:rsidRPr="006B607D">
              <w:rPr>
                <w:rFonts w:ascii="Times New Roman" w:hAnsi="Times New Roman"/>
                <w:bCs/>
                <w:sz w:val="28"/>
                <w:szCs w:val="28"/>
              </w:rPr>
              <w:t>Ремонт автомобилей</w:t>
            </w:r>
          </w:p>
        </w:tc>
        <w:tc>
          <w:tcPr>
            <w:tcW w:w="5848" w:type="dxa"/>
            <w:tcBorders>
              <w:top w:val="single" w:sz="4" w:space="0" w:color="auto"/>
              <w:left w:val="single" w:sz="4" w:space="0" w:color="auto"/>
              <w:bottom w:val="single" w:sz="4" w:space="0" w:color="auto"/>
              <w:right w:val="single" w:sz="4" w:space="0" w:color="auto"/>
            </w:tcBorders>
            <w:hideMark/>
          </w:tcPr>
          <w:p w:rsidR="00271E9C" w:rsidRPr="006B607D" w:rsidRDefault="00271E9C" w:rsidP="00271E9C">
            <w:pPr>
              <w:autoSpaceDE w:val="0"/>
              <w:autoSpaceDN w:val="0"/>
              <w:adjustRightInd w:val="0"/>
              <w:jc w:val="both"/>
              <w:rPr>
                <w:rFonts w:ascii="Times New Roman" w:hAnsi="Times New Roman"/>
                <w:bCs/>
                <w:sz w:val="28"/>
                <w:szCs w:val="28"/>
              </w:rPr>
            </w:pPr>
            <w:r w:rsidRPr="006B607D">
              <w:rPr>
                <w:rFonts w:ascii="Times New Roman" w:hAnsi="Times New Roman"/>
                <w:bCs/>
                <w:sz w:val="28"/>
                <w:szCs w:val="28"/>
              </w:rPr>
              <w:t>Размещение мастерских, предназначенных для ремонта и обслуживания автомобилей, и прочих объектов дорожного сервиса, а также размещение магазинов сопутствующей торговли</w:t>
            </w:r>
          </w:p>
        </w:tc>
        <w:tc>
          <w:tcPr>
            <w:tcW w:w="1591" w:type="dxa"/>
            <w:tcBorders>
              <w:top w:val="single" w:sz="4" w:space="0" w:color="auto"/>
              <w:left w:val="single" w:sz="4" w:space="0" w:color="auto"/>
              <w:bottom w:val="single" w:sz="4" w:space="0" w:color="auto"/>
              <w:right w:val="single" w:sz="4" w:space="0" w:color="auto"/>
            </w:tcBorders>
            <w:vAlign w:val="center"/>
            <w:hideMark/>
          </w:tcPr>
          <w:p w:rsidR="00271E9C" w:rsidRPr="006B607D" w:rsidRDefault="00271E9C" w:rsidP="00271E9C">
            <w:pPr>
              <w:autoSpaceDE w:val="0"/>
              <w:autoSpaceDN w:val="0"/>
              <w:adjustRightInd w:val="0"/>
              <w:jc w:val="center"/>
              <w:rPr>
                <w:rFonts w:ascii="Times New Roman" w:hAnsi="Times New Roman"/>
                <w:bCs/>
                <w:sz w:val="28"/>
                <w:szCs w:val="28"/>
              </w:rPr>
            </w:pPr>
            <w:r w:rsidRPr="006B607D">
              <w:rPr>
                <w:rFonts w:ascii="Times New Roman" w:hAnsi="Times New Roman"/>
                <w:bCs/>
                <w:sz w:val="28"/>
                <w:szCs w:val="28"/>
              </w:rPr>
              <w:t>4.9.1.4</w:t>
            </w:r>
          </w:p>
        </w:tc>
      </w:tr>
      <w:tr w:rsidR="00271E9C" w:rsidRPr="006B607D" w:rsidTr="006B607D">
        <w:tc>
          <w:tcPr>
            <w:tcW w:w="2621" w:type="dxa"/>
            <w:tcBorders>
              <w:top w:val="single" w:sz="4" w:space="0" w:color="auto"/>
              <w:left w:val="single" w:sz="4" w:space="0" w:color="auto"/>
              <w:bottom w:val="single" w:sz="4" w:space="0" w:color="auto"/>
              <w:right w:val="single" w:sz="4" w:space="0" w:color="auto"/>
            </w:tcBorders>
            <w:vAlign w:val="center"/>
            <w:hideMark/>
          </w:tcPr>
          <w:p w:rsidR="00271E9C" w:rsidRPr="006B607D" w:rsidRDefault="00271E9C" w:rsidP="00271E9C">
            <w:pPr>
              <w:autoSpaceDE w:val="0"/>
              <w:autoSpaceDN w:val="0"/>
              <w:adjustRightInd w:val="0"/>
              <w:rPr>
                <w:rFonts w:ascii="Times New Roman" w:hAnsi="Times New Roman"/>
                <w:bCs/>
                <w:sz w:val="28"/>
                <w:szCs w:val="28"/>
              </w:rPr>
            </w:pPr>
            <w:r w:rsidRPr="006B607D">
              <w:rPr>
                <w:rFonts w:ascii="Times New Roman" w:hAnsi="Times New Roman"/>
                <w:bCs/>
                <w:sz w:val="28"/>
                <w:szCs w:val="28"/>
              </w:rPr>
              <w:t>Связь</w:t>
            </w:r>
          </w:p>
        </w:tc>
        <w:tc>
          <w:tcPr>
            <w:tcW w:w="5848" w:type="dxa"/>
            <w:tcBorders>
              <w:top w:val="single" w:sz="4" w:space="0" w:color="auto"/>
              <w:left w:val="single" w:sz="4" w:space="0" w:color="auto"/>
              <w:bottom w:val="single" w:sz="4" w:space="0" w:color="auto"/>
              <w:right w:val="single" w:sz="4" w:space="0" w:color="auto"/>
            </w:tcBorders>
            <w:hideMark/>
          </w:tcPr>
          <w:p w:rsidR="00271E9C" w:rsidRPr="006B607D" w:rsidRDefault="00271E9C" w:rsidP="00271E9C">
            <w:pPr>
              <w:autoSpaceDE w:val="0"/>
              <w:autoSpaceDN w:val="0"/>
              <w:adjustRightInd w:val="0"/>
              <w:jc w:val="both"/>
              <w:rPr>
                <w:rFonts w:ascii="Times New Roman" w:hAnsi="Times New Roman"/>
                <w:bCs/>
                <w:sz w:val="28"/>
                <w:szCs w:val="28"/>
              </w:rPr>
            </w:pPr>
            <w:r w:rsidRPr="006B607D">
              <w:rPr>
                <w:rFonts w:ascii="Times New Roman" w:hAnsi="Times New Roman"/>
                <w:bCs/>
                <w:sz w:val="28"/>
                <w:szCs w:val="28"/>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кодами 3.1.1, 3.2.3</w:t>
            </w:r>
          </w:p>
        </w:tc>
        <w:tc>
          <w:tcPr>
            <w:tcW w:w="1591" w:type="dxa"/>
            <w:tcBorders>
              <w:top w:val="single" w:sz="4" w:space="0" w:color="auto"/>
              <w:left w:val="single" w:sz="4" w:space="0" w:color="auto"/>
              <w:bottom w:val="single" w:sz="4" w:space="0" w:color="auto"/>
              <w:right w:val="single" w:sz="4" w:space="0" w:color="auto"/>
            </w:tcBorders>
            <w:vAlign w:val="center"/>
            <w:hideMark/>
          </w:tcPr>
          <w:p w:rsidR="00271E9C" w:rsidRPr="006B607D" w:rsidRDefault="00271E9C" w:rsidP="00271E9C">
            <w:pPr>
              <w:autoSpaceDE w:val="0"/>
              <w:autoSpaceDN w:val="0"/>
              <w:adjustRightInd w:val="0"/>
              <w:jc w:val="center"/>
              <w:rPr>
                <w:rFonts w:ascii="Times New Roman" w:hAnsi="Times New Roman"/>
                <w:bCs/>
                <w:sz w:val="28"/>
                <w:szCs w:val="28"/>
              </w:rPr>
            </w:pPr>
            <w:r w:rsidRPr="006B607D">
              <w:rPr>
                <w:rFonts w:ascii="Times New Roman" w:hAnsi="Times New Roman"/>
                <w:bCs/>
                <w:sz w:val="28"/>
                <w:szCs w:val="28"/>
              </w:rPr>
              <w:t>6.8</w:t>
            </w:r>
          </w:p>
        </w:tc>
      </w:tr>
      <w:tr w:rsidR="00271E9C" w:rsidRPr="006B607D" w:rsidTr="006B607D">
        <w:tc>
          <w:tcPr>
            <w:tcW w:w="2621" w:type="dxa"/>
            <w:tcBorders>
              <w:top w:val="single" w:sz="4" w:space="0" w:color="auto"/>
              <w:left w:val="single" w:sz="4" w:space="0" w:color="auto"/>
              <w:bottom w:val="single" w:sz="4" w:space="0" w:color="auto"/>
              <w:right w:val="single" w:sz="4" w:space="0" w:color="auto"/>
            </w:tcBorders>
            <w:vAlign w:val="center"/>
            <w:hideMark/>
          </w:tcPr>
          <w:p w:rsidR="00271E9C" w:rsidRPr="006B607D" w:rsidRDefault="00271E9C" w:rsidP="00271E9C">
            <w:pPr>
              <w:autoSpaceDE w:val="0"/>
              <w:autoSpaceDN w:val="0"/>
              <w:adjustRightInd w:val="0"/>
              <w:rPr>
                <w:rFonts w:ascii="Times New Roman" w:hAnsi="Times New Roman"/>
                <w:bCs/>
                <w:sz w:val="28"/>
                <w:szCs w:val="28"/>
              </w:rPr>
            </w:pPr>
            <w:r w:rsidRPr="006B607D">
              <w:rPr>
                <w:rFonts w:ascii="Times New Roman" w:hAnsi="Times New Roman"/>
                <w:bCs/>
                <w:sz w:val="28"/>
                <w:szCs w:val="28"/>
              </w:rPr>
              <w:t>Размещение автомобильных дорог</w:t>
            </w:r>
          </w:p>
        </w:tc>
        <w:tc>
          <w:tcPr>
            <w:tcW w:w="5848" w:type="dxa"/>
            <w:tcBorders>
              <w:top w:val="single" w:sz="4" w:space="0" w:color="auto"/>
              <w:left w:val="single" w:sz="4" w:space="0" w:color="auto"/>
              <w:bottom w:val="single" w:sz="4" w:space="0" w:color="auto"/>
              <w:right w:val="single" w:sz="4" w:space="0" w:color="auto"/>
            </w:tcBorders>
            <w:hideMark/>
          </w:tcPr>
          <w:p w:rsidR="00271E9C" w:rsidRPr="006B607D" w:rsidRDefault="00271E9C" w:rsidP="00271E9C">
            <w:pPr>
              <w:autoSpaceDE w:val="0"/>
              <w:autoSpaceDN w:val="0"/>
              <w:adjustRightInd w:val="0"/>
              <w:jc w:val="both"/>
              <w:rPr>
                <w:rFonts w:ascii="Times New Roman" w:hAnsi="Times New Roman"/>
                <w:bCs/>
                <w:sz w:val="28"/>
                <w:szCs w:val="28"/>
              </w:rPr>
            </w:pPr>
            <w:r w:rsidRPr="006B607D">
              <w:rPr>
                <w:rFonts w:ascii="Times New Roman" w:hAnsi="Times New Roman"/>
                <w:bCs/>
                <w:sz w:val="28"/>
                <w:szCs w:val="28"/>
              </w:rPr>
              <w:t xml:space="preserve">Размещение автомобильных дорог за пределами населенных пунктов и технически связанных с ними сооружений,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w:t>
            </w:r>
            <w:r w:rsidRPr="006B607D">
              <w:rPr>
                <w:rFonts w:ascii="Times New Roman" w:hAnsi="Times New Roman"/>
                <w:bCs/>
                <w:sz w:val="28"/>
                <w:szCs w:val="28"/>
              </w:rPr>
              <w:lastRenderedPageBreak/>
              <w:t>предназначенных для охраны транспортных средств; размещение объектов, предназначенных для размещения постов органов внутренних дел, ответственных за безопасность дорожного движения</w:t>
            </w:r>
          </w:p>
        </w:tc>
        <w:tc>
          <w:tcPr>
            <w:tcW w:w="1591" w:type="dxa"/>
            <w:tcBorders>
              <w:top w:val="single" w:sz="4" w:space="0" w:color="auto"/>
              <w:left w:val="single" w:sz="4" w:space="0" w:color="auto"/>
              <w:bottom w:val="single" w:sz="4" w:space="0" w:color="auto"/>
              <w:right w:val="single" w:sz="4" w:space="0" w:color="auto"/>
            </w:tcBorders>
            <w:vAlign w:val="center"/>
            <w:hideMark/>
          </w:tcPr>
          <w:p w:rsidR="00271E9C" w:rsidRPr="006B607D" w:rsidRDefault="00271E9C" w:rsidP="00271E9C">
            <w:pPr>
              <w:autoSpaceDE w:val="0"/>
              <w:autoSpaceDN w:val="0"/>
              <w:adjustRightInd w:val="0"/>
              <w:jc w:val="center"/>
              <w:rPr>
                <w:rFonts w:ascii="Times New Roman" w:hAnsi="Times New Roman"/>
                <w:bCs/>
                <w:sz w:val="28"/>
                <w:szCs w:val="28"/>
              </w:rPr>
            </w:pPr>
            <w:r w:rsidRPr="006B607D">
              <w:rPr>
                <w:rFonts w:ascii="Times New Roman" w:hAnsi="Times New Roman"/>
                <w:bCs/>
                <w:sz w:val="28"/>
                <w:szCs w:val="28"/>
              </w:rPr>
              <w:lastRenderedPageBreak/>
              <w:t>7.2.1</w:t>
            </w:r>
          </w:p>
        </w:tc>
      </w:tr>
      <w:tr w:rsidR="00271E9C" w:rsidRPr="006B607D" w:rsidTr="006B607D">
        <w:tc>
          <w:tcPr>
            <w:tcW w:w="2621" w:type="dxa"/>
            <w:tcBorders>
              <w:top w:val="single" w:sz="4" w:space="0" w:color="auto"/>
              <w:left w:val="single" w:sz="4" w:space="0" w:color="auto"/>
              <w:bottom w:val="single" w:sz="4" w:space="0" w:color="auto"/>
              <w:right w:val="single" w:sz="4" w:space="0" w:color="auto"/>
            </w:tcBorders>
            <w:vAlign w:val="center"/>
            <w:hideMark/>
          </w:tcPr>
          <w:p w:rsidR="00271E9C" w:rsidRPr="006B607D" w:rsidRDefault="00271E9C" w:rsidP="00271E9C">
            <w:pPr>
              <w:autoSpaceDE w:val="0"/>
              <w:autoSpaceDN w:val="0"/>
              <w:adjustRightInd w:val="0"/>
              <w:rPr>
                <w:rFonts w:ascii="Times New Roman" w:hAnsi="Times New Roman"/>
                <w:bCs/>
                <w:sz w:val="28"/>
                <w:szCs w:val="28"/>
              </w:rPr>
            </w:pPr>
            <w:r w:rsidRPr="006B607D">
              <w:rPr>
                <w:rFonts w:ascii="Times New Roman" w:hAnsi="Times New Roman"/>
                <w:bCs/>
                <w:sz w:val="28"/>
                <w:szCs w:val="28"/>
              </w:rPr>
              <w:t>Обслуживание перевозок пассажиров</w:t>
            </w:r>
          </w:p>
        </w:tc>
        <w:tc>
          <w:tcPr>
            <w:tcW w:w="5848" w:type="dxa"/>
            <w:tcBorders>
              <w:top w:val="single" w:sz="4" w:space="0" w:color="auto"/>
              <w:left w:val="single" w:sz="4" w:space="0" w:color="auto"/>
              <w:bottom w:val="single" w:sz="4" w:space="0" w:color="auto"/>
              <w:right w:val="single" w:sz="4" w:space="0" w:color="auto"/>
            </w:tcBorders>
            <w:hideMark/>
          </w:tcPr>
          <w:p w:rsidR="00271E9C" w:rsidRPr="006B607D" w:rsidRDefault="00271E9C" w:rsidP="00271E9C">
            <w:pPr>
              <w:autoSpaceDE w:val="0"/>
              <w:autoSpaceDN w:val="0"/>
              <w:adjustRightInd w:val="0"/>
              <w:jc w:val="both"/>
              <w:rPr>
                <w:rFonts w:ascii="Times New Roman" w:hAnsi="Times New Roman"/>
                <w:bCs/>
                <w:sz w:val="28"/>
                <w:szCs w:val="28"/>
              </w:rPr>
            </w:pPr>
            <w:r w:rsidRPr="006B607D">
              <w:rPr>
                <w:rFonts w:ascii="Times New Roman" w:hAnsi="Times New Roman"/>
                <w:bCs/>
                <w:sz w:val="28"/>
                <w:szCs w:val="28"/>
              </w:rPr>
              <w:t>Размещение зданий и сооружений, предназначенных для обслуживания пассажиров, за исключением объектов капитального строительства, размещение которых предусмотрено содержанием вида разрешенного использования с кодом 7.6</w:t>
            </w:r>
          </w:p>
        </w:tc>
        <w:tc>
          <w:tcPr>
            <w:tcW w:w="1591" w:type="dxa"/>
            <w:tcBorders>
              <w:top w:val="single" w:sz="4" w:space="0" w:color="auto"/>
              <w:left w:val="single" w:sz="4" w:space="0" w:color="auto"/>
              <w:bottom w:val="single" w:sz="4" w:space="0" w:color="auto"/>
              <w:right w:val="single" w:sz="4" w:space="0" w:color="auto"/>
            </w:tcBorders>
            <w:vAlign w:val="center"/>
            <w:hideMark/>
          </w:tcPr>
          <w:p w:rsidR="00271E9C" w:rsidRPr="006B607D" w:rsidRDefault="00271E9C" w:rsidP="00271E9C">
            <w:pPr>
              <w:autoSpaceDE w:val="0"/>
              <w:autoSpaceDN w:val="0"/>
              <w:adjustRightInd w:val="0"/>
              <w:jc w:val="center"/>
              <w:rPr>
                <w:rFonts w:ascii="Times New Roman" w:hAnsi="Times New Roman"/>
                <w:bCs/>
                <w:sz w:val="28"/>
                <w:szCs w:val="28"/>
              </w:rPr>
            </w:pPr>
            <w:r w:rsidRPr="006B607D">
              <w:rPr>
                <w:rFonts w:ascii="Times New Roman" w:hAnsi="Times New Roman"/>
                <w:bCs/>
                <w:sz w:val="28"/>
                <w:szCs w:val="28"/>
              </w:rPr>
              <w:t>7.2.2</w:t>
            </w:r>
          </w:p>
        </w:tc>
      </w:tr>
      <w:tr w:rsidR="00271E9C" w:rsidRPr="006B607D" w:rsidTr="006B607D">
        <w:tc>
          <w:tcPr>
            <w:tcW w:w="2621" w:type="dxa"/>
            <w:tcBorders>
              <w:top w:val="single" w:sz="4" w:space="0" w:color="auto"/>
              <w:left w:val="single" w:sz="4" w:space="0" w:color="auto"/>
              <w:bottom w:val="single" w:sz="4" w:space="0" w:color="auto"/>
              <w:right w:val="single" w:sz="4" w:space="0" w:color="auto"/>
            </w:tcBorders>
            <w:vAlign w:val="center"/>
            <w:hideMark/>
          </w:tcPr>
          <w:p w:rsidR="00271E9C" w:rsidRPr="006B607D" w:rsidRDefault="00271E9C" w:rsidP="00271E9C">
            <w:pPr>
              <w:autoSpaceDE w:val="0"/>
              <w:autoSpaceDN w:val="0"/>
              <w:adjustRightInd w:val="0"/>
              <w:rPr>
                <w:rFonts w:ascii="Times New Roman" w:hAnsi="Times New Roman"/>
                <w:bCs/>
                <w:sz w:val="28"/>
                <w:szCs w:val="28"/>
              </w:rPr>
            </w:pPr>
            <w:r w:rsidRPr="006B607D">
              <w:rPr>
                <w:rFonts w:ascii="Times New Roman" w:hAnsi="Times New Roman"/>
                <w:bCs/>
                <w:sz w:val="28"/>
                <w:szCs w:val="28"/>
              </w:rPr>
              <w:t>Стоянки транспорта общего пользования</w:t>
            </w:r>
          </w:p>
        </w:tc>
        <w:tc>
          <w:tcPr>
            <w:tcW w:w="5848" w:type="dxa"/>
            <w:tcBorders>
              <w:top w:val="single" w:sz="4" w:space="0" w:color="auto"/>
              <w:left w:val="single" w:sz="4" w:space="0" w:color="auto"/>
              <w:bottom w:val="single" w:sz="4" w:space="0" w:color="auto"/>
              <w:right w:val="single" w:sz="4" w:space="0" w:color="auto"/>
            </w:tcBorders>
            <w:hideMark/>
          </w:tcPr>
          <w:p w:rsidR="00271E9C" w:rsidRPr="006B607D" w:rsidRDefault="00271E9C" w:rsidP="00271E9C">
            <w:pPr>
              <w:autoSpaceDE w:val="0"/>
              <w:autoSpaceDN w:val="0"/>
              <w:adjustRightInd w:val="0"/>
              <w:jc w:val="both"/>
              <w:rPr>
                <w:rFonts w:ascii="Times New Roman" w:hAnsi="Times New Roman"/>
                <w:bCs/>
                <w:sz w:val="28"/>
                <w:szCs w:val="28"/>
              </w:rPr>
            </w:pPr>
            <w:r w:rsidRPr="006B607D">
              <w:rPr>
                <w:rFonts w:ascii="Times New Roman" w:hAnsi="Times New Roman"/>
                <w:bCs/>
                <w:sz w:val="28"/>
                <w:szCs w:val="28"/>
              </w:rPr>
              <w:t>Размещение стоянок транспортных средств, осуществляющих перевозки людей по установленному маршруту</w:t>
            </w:r>
          </w:p>
        </w:tc>
        <w:tc>
          <w:tcPr>
            <w:tcW w:w="1591" w:type="dxa"/>
            <w:tcBorders>
              <w:top w:val="single" w:sz="4" w:space="0" w:color="auto"/>
              <w:left w:val="single" w:sz="4" w:space="0" w:color="auto"/>
              <w:bottom w:val="single" w:sz="4" w:space="0" w:color="auto"/>
              <w:right w:val="single" w:sz="4" w:space="0" w:color="auto"/>
            </w:tcBorders>
            <w:vAlign w:val="center"/>
            <w:hideMark/>
          </w:tcPr>
          <w:p w:rsidR="00271E9C" w:rsidRPr="006B607D" w:rsidRDefault="00271E9C" w:rsidP="00271E9C">
            <w:pPr>
              <w:autoSpaceDE w:val="0"/>
              <w:autoSpaceDN w:val="0"/>
              <w:adjustRightInd w:val="0"/>
              <w:jc w:val="center"/>
              <w:rPr>
                <w:rFonts w:ascii="Times New Roman" w:hAnsi="Times New Roman"/>
                <w:bCs/>
                <w:sz w:val="28"/>
                <w:szCs w:val="28"/>
              </w:rPr>
            </w:pPr>
            <w:r w:rsidRPr="006B607D">
              <w:rPr>
                <w:rFonts w:ascii="Times New Roman" w:hAnsi="Times New Roman"/>
                <w:bCs/>
                <w:sz w:val="28"/>
                <w:szCs w:val="28"/>
              </w:rPr>
              <w:t>7.2.3</w:t>
            </w:r>
          </w:p>
        </w:tc>
      </w:tr>
      <w:tr w:rsidR="00271E9C" w:rsidRPr="006B607D" w:rsidTr="006B607D">
        <w:tc>
          <w:tcPr>
            <w:tcW w:w="10060" w:type="dxa"/>
            <w:gridSpan w:val="3"/>
            <w:tcBorders>
              <w:top w:val="single" w:sz="4" w:space="0" w:color="auto"/>
              <w:left w:val="single" w:sz="4" w:space="0" w:color="auto"/>
              <w:bottom w:val="single" w:sz="4" w:space="0" w:color="auto"/>
              <w:right w:val="single" w:sz="4" w:space="0" w:color="auto"/>
            </w:tcBorders>
            <w:vAlign w:val="center"/>
            <w:hideMark/>
          </w:tcPr>
          <w:p w:rsidR="00271E9C" w:rsidRPr="006B607D" w:rsidRDefault="00271E9C" w:rsidP="00271E9C">
            <w:pPr>
              <w:autoSpaceDE w:val="0"/>
              <w:autoSpaceDN w:val="0"/>
              <w:adjustRightInd w:val="0"/>
              <w:jc w:val="center"/>
              <w:rPr>
                <w:rFonts w:ascii="Times New Roman" w:hAnsi="Times New Roman"/>
                <w:bCs/>
                <w:sz w:val="28"/>
                <w:szCs w:val="28"/>
              </w:rPr>
            </w:pPr>
            <w:r w:rsidRPr="006B607D">
              <w:rPr>
                <w:rFonts w:ascii="Times New Roman" w:hAnsi="Times New Roman"/>
                <w:bCs/>
                <w:sz w:val="28"/>
                <w:szCs w:val="28"/>
              </w:rPr>
              <w:t>Условно разрешенные виды использования земельных участков</w:t>
            </w:r>
          </w:p>
        </w:tc>
      </w:tr>
      <w:tr w:rsidR="00271E9C" w:rsidRPr="006B607D" w:rsidTr="006B607D">
        <w:tc>
          <w:tcPr>
            <w:tcW w:w="2621" w:type="dxa"/>
            <w:tcBorders>
              <w:top w:val="single" w:sz="4" w:space="0" w:color="auto"/>
              <w:left w:val="single" w:sz="4" w:space="0" w:color="auto"/>
              <w:bottom w:val="single" w:sz="4" w:space="0" w:color="auto"/>
              <w:right w:val="single" w:sz="4" w:space="0" w:color="auto"/>
            </w:tcBorders>
            <w:vAlign w:val="center"/>
            <w:hideMark/>
          </w:tcPr>
          <w:p w:rsidR="00271E9C" w:rsidRPr="006B607D" w:rsidRDefault="00271E9C" w:rsidP="00271E9C">
            <w:pPr>
              <w:autoSpaceDE w:val="0"/>
              <w:autoSpaceDN w:val="0"/>
              <w:adjustRightInd w:val="0"/>
              <w:rPr>
                <w:rFonts w:ascii="Times New Roman" w:hAnsi="Times New Roman"/>
                <w:sz w:val="28"/>
                <w:szCs w:val="28"/>
                <w:lang w:bidi="ru-RU"/>
              </w:rPr>
            </w:pPr>
            <w:r w:rsidRPr="006B607D">
              <w:rPr>
                <w:rFonts w:ascii="Times New Roman" w:hAnsi="Times New Roman"/>
                <w:bCs/>
                <w:sz w:val="28"/>
                <w:szCs w:val="28"/>
              </w:rPr>
              <w:t>Административные здания организаций, обеспечивающих предоставление коммунальных услуг</w:t>
            </w:r>
          </w:p>
        </w:tc>
        <w:tc>
          <w:tcPr>
            <w:tcW w:w="5848" w:type="dxa"/>
            <w:tcBorders>
              <w:top w:val="single" w:sz="4" w:space="0" w:color="auto"/>
              <w:left w:val="single" w:sz="4" w:space="0" w:color="auto"/>
              <w:bottom w:val="single" w:sz="4" w:space="0" w:color="auto"/>
              <w:right w:val="single" w:sz="4" w:space="0" w:color="auto"/>
            </w:tcBorders>
            <w:hideMark/>
          </w:tcPr>
          <w:p w:rsidR="00271E9C" w:rsidRPr="006B607D" w:rsidRDefault="00271E9C" w:rsidP="00271E9C">
            <w:pPr>
              <w:autoSpaceDE w:val="0"/>
              <w:autoSpaceDN w:val="0"/>
              <w:adjustRightInd w:val="0"/>
              <w:jc w:val="both"/>
              <w:rPr>
                <w:rFonts w:ascii="Times New Roman" w:hAnsi="Times New Roman"/>
                <w:bCs/>
                <w:sz w:val="28"/>
                <w:szCs w:val="28"/>
              </w:rPr>
            </w:pPr>
            <w:r w:rsidRPr="006B607D">
              <w:rPr>
                <w:rFonts w:ascii="Times New Roman" w:hAnsi="Times New Roman"/>
                <w:bCs/>
                <w:sz w:val="28"/>
                <w:szCs w:val="28"/>
              </w:rPr>
              <w:t>Размещение зданий, предназначенных для приема физических и юридических лиц в связи с предоставлением им коммунальных услуг</w:t>
            </w:r>
          </w:p>
        </w:tc>
        <w:tc>
          <w:tcPr>
            <w:tcW w:w="1591" w:type="dxa"/>
            <w:tcBorders>
              <w:top w:val="single" w:sz="4" w:space="0" w:color="auto"/>
              <w:left w:val="single" w:sz="4" w:space="0" w:color="auto"/>
              <w:bottom w:val="single" w:sz="4" w:space="0" w:color="auto"/>
              <w:right w:val="single" w:sz="4" w:space="0" w:color="auto"/>
            </w:tcBorders>
            <w:vAlign w:val="center"/>
            <w:hideMark/>
          </w:tcPr>
          <w:p w:rsidR="00271E9C" w:rsidRPr="006B607D" w:rsidRDefault="00271E9C" w:rsidP="00271E9C">
            <w:pPr>
              <w:autoSpaceDE w:val="0"/>
              <w:autoSpaceDN w:val="0"/>
              <w:adjustRightInd w:val="0"/>
              <w:jc w:val="center"/>
              <w:rPr>
                <w:rFonts w:ascii="Times New Roman" w:hAnsi="Times New Roman"/>
                <w:bCs/>
                <w:sz w:val="28"/>
                <w:szCs w:val="28"/>
              </w:rPr>
            </w:pPr>
            <w:r w:rsidRPr="006B607D">
              <w:rPr>
                <w:rFonts w:ascii="Times New Roman" w:hAnsi="Times New Roman"/>
                <w:bCs/>
                <w:sz w:val="28"/>
                <w:szCs w:val="28"/>
              </w:rPr>
              <w:t>3.1.2</w:t>
            </w:r>
          </w:p>
        </w:tc>
      </w:tr>
      <w:tr w:rsidR="00271E9C" w:rsidRPr="006B607D" w:rsidTr="006B607D">
        <w:tc>
          <w:tcPr>
            <w:tcW w:w="2621" w:type="dxa"/>
            <w:tcBorders>
              <w:top w:val="single" w:sz="4" w:space="0" w:color="auto"/>
              <w:left w:val="single" w:sz="4" w:space="0" w:color="auto"/>
              <w:bottom w:val="single" w:sz="4" w:space="0" w:color="auto"/>
              <w:right w:val="single" w:sz="4" w:space="0" w:color="auto"/>
            </w:tcBorders>
            <w:vAlign w:val="center"/>
            <w:hideMark/>
          </w:tcPr>
          <w:p w:rsidR="00271E9C" w:rsidRPr="006B607D" w:rsidRDefault="00271E9C" w:rsidP="00271E9C">
            <w:pPr>
              <w:autoSpaceDE w:val="0"/>
              <w:autoSpaceDN w:val="0"/>
              <w:adjustRightInd w:val="0"/>
              <w:rPr>
                <w:rFonts w:ascii="Times New Roman" w:hAnsi="Times New Roman"/>
                <w:sz w:val="28"/>
                <w:szCs w:val="28"/>
                <w:lang w:bidi="ru-RU"/>
              </w:rPr>
            </w:pPr>
            <w:r w:rsidRPr="006B607D">
              <w:rPr>
                <w:rFonts w:ascii="Times New Roman" w:hAnsi="Times New Roman"/>
                <w:bCs/>
                <w:sz w:val="28"/>
                <w:szCs w:val="28"/>
              </w:rPr>
              <w:t>Оказание услуг связи</w:t>
            </w:r>
          </w:p>
        </w:tc>
        <w:tc>
          <w:tcPr>
            <w:tcW w:w="5848" w:type="dxa"/>
            <w:tcBorders>
              <w:top w:val="single" w:sz="4" w:space="0" w:color="auto"/>
              <w:left w:val="single" w:sz="4" w:space="0" w:color="auto"/>
              <w:bottom w:val="single" w:sz="4" w:space="0" w:color="auto"/>
              <w:right w:val="single" w:sz="4" w:space="0" w:color="auto"/>
            </w:tcBorders>
            <w:hideMark/>
          </w:tcPr>
          <w:p w:rsidR="00271E9C" w:rsidRPr="006B607D" w:rsidRDefault="00271E9C" w:rsidP="00271E9C">
            <w:pPr>
              <w:autoSpaceDE w:val="0"/>
              <w:autoSpaceDN w:val="0"/>
              <w:adjustRightInd w:val="0"/>
              <w:jc w:val="both"/>
              <w:rPr>
                <w:rFonts w:ascii="Times New Roman" w:hAnsi="Times New Roman"/>
                <w:bCs/>
                <w:sz w:val="28"/>
                <w:szCs w:val="28"/>
              </w:rPr>
            </w:pPr>
            <w:r w:rsidRPr="006B607D">
              <w:rPr>
                <w:rFonts w:ascii="Times New Roman" w:hAnsi="Times New Roman"/>
                <w:bCs/>
                <w:sz w:val="28"/>
                <w:szCs w:val="28"/>
              </w:rPr>
              <w:t>Размещение зданий, предназначенных для размещения пунктов оказания услуг почтовой, телеграфной, междугородней и международной телефонной связи</w:t>
            </w:r>
          </w:p>
        </w:tc>
        <w:tc>
          <w:tcPr>
            <w:tcW w:w="1591" w:type="dxa"/>
            <w:tcBorders>
              <w:top w:val="single" w:sz="4" w:space="0" w:color="auto"/>
              <w:left w:val="single" w:sz="4" w:space="0" w:color="auto"/>
              <w:bottom w:val="single" w:sz="4" w:space="0" w:color="auto"/>
              <w:right w:val="single" w:sz="4" w:space="0" w:color="auto"/>
            </w:tcBorders>
            <w:vAlign w:val="center"/>
            <w:hideMark/>
          </w:tcPr>
          <w:p w:rsidR="00271E9C" w:rsidRPr="006B607D" w:rsidRDefault="00271E9C" w:rsidP="00271E9C">
            <w:pPr>
              <w:autoSpaceDE w:val="0"/>
              <w:autoSpaceDN w:val="0"/>
              <w:adjustRightInd w:val="0"/>
              <w:jc w:val="center"/>
              <w:rPr>
                <w:rFonts w:ascii="Times New Roman" w:hAnsi="Times New Roman"/>
                <w:bCs/>
                <w:sz w:val="28"/>
                <w:szCs w:val="28"/>
              </w:rPr>
            </w:pPr>
            <w:r w:rsidRPr="006B607D">
              <w:rPr>
                <w:rFonts w:ascii="Times New Roman" w:hAnsi="Times New Roman"/>
                <w:bCs/>
                <w:sz w:val="28"/>
                <w:szCs w:val="28"/>
              </w:rPr>
              <w:t>3.2.3</w:t>
            </w:r>
          </w:p>
        </w:tc>
      </w:tr>
      <w:tr w:rsidR="00271E9C" w:rsidRPr="006B607D" w:rsidTr="006B607D">
        <w:tc>
          <w:tcPr>
            <w:tcW w:w="2621" w:type="dxa"/>
            <w:tcBorders>
              <w:top w:val="single" w:sz="4" w:space="0" w:color="auto"/>
              <w:left w:val="single" w:sz="4" w:space="0" w:color="auto"/>
              <w:bottom w:val="single" w:sz="4" w:space="0" w:color="auto"/>
              <w:right w:val="single" w:sz="4" w:space="0" w:color="auto"/>
            </w:tcBorders>
            <w:vAlign w:val="center"/>
            <w:hideMark/>
          </w:tcPr>
          <w:p w:rsidR="00271E9C" w:rsidRPr="006B607D" w:rsidRDefault="00271E9C" w:rsidP="00271E9C">
            <w:pPr>
              <w:autoSpaceDE w:val="0"/>
              <w:autoSpaceDN w:val="0"/>
              <w:adjustRightInd w:val="0"/>
              <w:rPr>
                <w:rFonts w:ascii="Times New Roman" w:hAnsi="Times New Roman"/>
                <w:sz w:val="28"/>
                <w:szCs w:val="28"/>
                <w:lang w:bidi="ru-RU"/>
              </w:rPr>
            </w:pPr>
            <w:r w:rsidRPr="006B607D">
              <w:rPr>
                <w:rFonts w:ascii="Times New Roman" w:hAnsi="Times New Roman"/>
                <w:sz w:val="28"/>
                <w:szCs w:val="28"/>
                <w:lang w:bidi="ru-RU"/>
              </w:rPr>
              <w:t>Магазины</w:t>
            </w:r>
          </w:p>
        </w:tc>
        <w:tc>
          <w:tcPr>
            <w:tcW w:w="5848" w:type="dxa"/>
            <w:tcBorders>
              <w:top w:val="single" w:sz="4" w:space="0" w:color="auto"/>
              <w:left w:val="single" w:sz="4" w:space="0" w:color="auto"/>
              <w:bottom w:val="single" w:sz="4" w:space="0" w:color="auto"/>
              <w:right w:val="single" w:sz="4" w:space="0" w:color="auto"/>
            </w:tcBorders>
            <w:hideMark/>
          </w:tcPr>
          <w:p w:rsidR="00271E9C" w:rsidRPr="006B607D" w:rsidRDefault="00271E9C" w:rsidP="00271E9C">
            <w:pPr>
              <w:autoSpaceDE w:val="0"/>
              <w:autoSpaceDN w:val="0"/>
              <w:adjustRightInd w:val="0"/>
              <w:jc w:val="both"/>
              <w:rPr>
                <w:rFonts w:ascii="Times New Roman" w:hAnsi="Times New Roman"/>
                <w:bCs/>
                <w:sz w:val="28"/>
                <w:szCs w:val="28"/>
              </w:rPr>
            </w:pPr>
            <w:r w:rsidRPr="006B607D">
              <w:rPr>
                <w:rFonts w:ascii="Times New Roman" w:hAnsi="Times New Roman"/>
                <w:bCs/>
                <w:sz w:val="28"/>
                <w:szCs w:val="28"/>
              </w:rPr>
              <w:t>Размещение объектов капитального строительства, предназначенных для продажи товаров, торговая площадь которых составляет до 5000 кв. м</w:t>
            </w:r>
          </w:p>
        </w:tc>
        <w:tc>
          <w:tcPr>
            <w:tcW w:w="1591" w:type="dxa"/>
            <w:tcBorders>
              <w:top w:val="single" w:sz="4" w:space="0" w:color="auto"/>
              <w:left w:val="single" w:sz="4" w:space="0" w:color="auto"/>
              <w:bottom w:val="single" w:sz="4" w:space="0" w:color="auto"/>
              <w:right w:val="single" w:sz="4" w:space="0" w:color="auto"/>
            </w:tcBorders>
            <w:vAlign w:val="center"/>
            <w:hideMark/>
          </w:tcPr>
          <w:p w:rsidR="00271E9C" w:rsidRPr="006B607D" w:rsidRDefault="00271E9C" w:rsidP="00271E9C">
            <w:pPr>
              <w:autoSpaceDE w:val="0"/>
              <w:autoSpaceDN w:val="0"/>
              <w:adjustRightInd w:val="0"/>
              <w:jc w:val="center"/>
              <w:rPr>
                <w:rFonts w:ascii="Times New Roman" w:hAnsi="Times New Roman"/>
                <w:bCs/>
                <w:sz w:val="28"/>
                <w:szCs w:val="28"/>
              </w:rPr>
            </w:pPr>
            <w:r w:rsidRPr="006B607D">
              <w:rPr>
                <w:rFonts w:ascii="Times New Roman" w:hAnsi="Times New Roman"/>
                <w:bCs/>
                <w:sz w:val="28"/>
                <w:szCs w:val="28"/>
              </w:rPr>
              <w:t>4.4</w:t>
            </w:r>
          </w:p>
        </w:tc>
      </w:tr>
      <w:tr w:rsidR="00271E9C" w:rsidRPr="006B607D" w:rsidTr="006B607D">
        <w:tc>
          <w:tcPr>
            <w:tcW w:w="2621" w:type="dxa"/>
            <w:tcBorders>
              <w:top w:val="single" w:sz="4" w:space="0" w:color="auto"/>
              <w:left w:val="single" w:sz="4" w:space="0" w:color="auto"/>
              <w:bottom w:val="single" w:sz="4" w:space="0" w:color="auto"/>
              <w:right w:val="single" w:sz="4" w:space="0" w:color="auto"/>
            </w:tcBorders>
            <w:vAlign w:val="center"/>
            <w:hideMark/>
          </w:tcPr>
          <w:p w:rsidR="00271E9C" w:rsidRPr="006B607D" w:rsidRDefault="00271E9C" w:rsidP="00271E9C">
            <w:pPr>
              <w:autoSpaceDE w:val="0"/>
              <w:autoSpaceDN w:val="0"/>
              <w:adjustRightInd w:val="0"/>
              <w:rPr>
                <w:rFonts w:ascii="Times New Roman" w:hAnsi="Times New Roman"/>
                <w:sz w:val="28"/>
                <w:szCs w:val="28"/>
                <w:lang w:bidi="ru-RU"/>
              </w:rPr>
            </w:pPr>
            <w:r w:rsidRPr="006B607D">
              <w:rPr>
                <w:rFonts w:ascii="Times New Roman" w:hAnsi="Times New Roman"/>
                <w:sz w:val="28"/>
                <w:szCs w:val="28"/>
                <w:lang w:bidi="ru-RU"/>
              </w:rPr>
              <w:t>Общественное питание</w:t>
            </w:r>
          </w:p>
        </w:tc>
        <w:tc>
          <w:tcPr>
            <w:tcW w:w="5848" w:type="dxa"/>
            <w:tcBorders>
              <w:top w:val="single" w:sz="4" w:space="0" w:color="auto"/>
              <w:left w:val="single" w:sz="4" w:space="0" w:color="auto"/>
              <w:bottom w:val="single" w:sz="4" w:space="0" w:color="auto"/>
              <w:right w:val="single" w:sz="4" w:space="0" w:color="auto"/>
            </w:tcBorders>
            <w:hideMark/>
          </w:tcPr>
          <w:p w:rsidR="00271E9C" w:rsidRPr="006B607D" w:rsidRDefault="00271E9C" w:rsidP="00271E9C">
            <w:pPr>
              <w:autoSpaceDE w:val="0"/>
              <w:autoSpaceDN w:val="0"/>
              <w:adjustRightInd w:val="0"/>
              <w:jc w:val="both"/>
              <w:rPr>
                <w:rFonts w:ascii="Times New Roman" w:hAnsi="Times New Roman"/>
                <w:bCs/>
                <w:sz w:val="28"/>
                <w:szCs w:val="28"/>
              </w:rPr>
            </w:pPr>
            <w:r w:rsidRPr="006B607D">
              <w:rPr>
                <w:rFonts w:ascii="Times New Roman" w:hAnsi="Times New Roman"/>
                <w:bCs/>
                <w:sz w:val="28"/>
                <w:szCs w:val="28"/>
              </w:rPr>
              <w:t>Размещение объектов капитального строительства в целях устройства мест общественного питания (рестораны, кафе, столовые, закусочные, бары)</w:t>
            </w:r>
          </w:p>
        </w:tc>
        <w:tc>
          <w:tcPr>
            <w:tcW w:w="1591" w:type="dxa"/>
            <w:tcBorders>
              <w:top w:val="single" w:sz="4" w:space="0" w:color="auto"/>
              <w:left w:val="single" w:sz="4" w:space="0" w:color="auto"/>
              <w:bottom w:val="single" w:sz="4" w:space="0" w:color="auto"/>
              <w:right w:val="single" w:sz="4" w:space="0" w:color="auto"/>
            </w:tcBorders>
            <w:vAlign w:val="center"/>
            <w:hideMark/>
          </w:tcPr>
          <w:p w:rsidR="00271E9C" w:rsidRPr="006B607D" w:rsidRDefault="00271E9C" w:rsidP="00271E9C">
            <w:pPr>
              <w:autoSpaceDE w:val="0"/>
              <w:autoSpaceDN w:val="0"/>
              <w:adjustRightInd w:val="0"/>
              <w:jc w:val="center"/>
              <w:rPr>
                <w:rFonts w:ascii="Times New Roman" w:hAnsi="Times New Roman"/>
                <w:bCs/>
                <w:sz w:val="28"/>
                <w:szCs w:val="28"/>
              </w:rPr>
            </w:pPr>
            <w:r w:rsidRPr="006B607D">
              <w:rPr>
                <w:rFonts w:ascii="Times New Roman" w:hAnsi="Times New Roman"/>
                <w:bCs/>
                <w:sz w:val="28"/>
                <w:szCs w:val="28"/>
              </w:rPr>
              <w:t>4.6</w:t>
            </w:r>
          </w:p>
        </w:tc>
      </w:tr>
      <w:tr w:rsidR="00271E9C" w:rsidRPr="006B607D" w:rsidTr="006B607D">
        <w:tc>
          <w:tcPr>
            <w:tcW w:w="2621" w:type="dxa"/>
            <w:tcBorders>
              <w:top w:val="single" w:sz="4" w:space="0" w:color="auto"/>
              <w:left w:val="single" w:sz="4" w:space="0" w:color="auto"/>
              <w:bottom w:val="single" w:sz="4" w:space="0" w:color="auto"/>
              <w:right w:val="single" w:sz="4" w:space="0" w:color="auto"/>
            </w:tcBorders>
            <w:vAlign w:val="center"/>
            <w:hideMark/>
          </w:tcPr>
          <w:p w:rsidR="00271E9C" w:rsidRPr="006B607D" w:rsidRDefault="00271E9C" w:rsidP="00271E9C">
            <w:pPr>
              <w:autoSpaceDE w:val="0"/>
              <w:autoSpaceDN w:val="0"/>
              <w:adjustRightInd w:val="0"/>
              <w:rPr>
                <w:rFonts w:ascii="Times New Roman" w:hAnsi="Times New Roman"/>
                <w:sz w:val="28"/>
                <w:szCs w:val="28"/>
                <w:lang w:bidi="ru-RU"/>
              </w:rPr>
            </w:pPr>
            <w:proofErr w:type="spellStart"/>
            <w:r w:rsidRPr="006B607D">
              <w:rPr>
                <w:rFonts w:ascii="Times New Roman" w:hAnsi="Times New Roman"/>
                <w:sz w:val="28"/>
                <w:szCs w:val="28"/>
                <w:lang w:bidi="ru-RU"/>
              </w:rPr>
              <w:t>Выставочно</w:t>
            </w:r>
            <w:proofErr w:type="spellEnd"/>
            <w:r w:rsidRPr="006B607D">
              <w:rPr>
                <w:rFonts w:ascii="Times New Roman" w:hAnsi="Times New Roman"/>
                <w:sz w:val="28"/>
                <w:szCs w:val="28"/>
                <w:lang w:bidi="ru-RU"/>
              </w:rPr>
              <w:t>-ярмарочная деятельность</w:t>
            </w:r>
          </w:p>
        </w:tc>
        <w:tc>
          <w:tcPr>
            <w:tcW w:w="5848" w:type="dxa"/>
            <w:tcBorders>
              <w:top w:val="single" w:sz="4" w:space="0" w:color="auto"/>
              <w:left w:val="single" w:sz="4" w:space="0" w:color="auto"/>
              <w:bottom w:val="single" w:sz="4" w:space="0" w:color="auto"/>
              <w:right w:val="single" w:sz="4" w:space="0" w:color="auto"/>
            </w:tcBorders>
            <w:hideMark/>
          </w:tcPr>
          <w:p w:rsidR="00271E9C" w:rsidRPr="006B607D" w:rsidRDefault="00271E9C" w:rsidP="00271E9C">
            <w:pPr>
              <w:autoSpaceDE w:val="0"/>
              <w:autoSpaceDN w:val="0"/>
              <w:adjustRightInd w:val="0"/>
              <w:jc w:val="both"/>
              <w:rPr>
                <w:rFonts w:ascii="Times New Roman" w:hAnsi="Times New Roman"/>
                <w:bCs/>
                <w:sz w:val="28"/>
                <w:szCs w:val="28"/>
              </w:rPr>
            </w:pPr>
            <w:r w:rsidRPr="006B607D">
              <w:rPr>
                <w:rFonts w:ascii="Times New Roman" w:hAnsi="Times New Roman"/>
                <w:bCs/>
                <w:sz w:val="28"/>
                <w:szCs w:val="28"/>
              </w:rPr>
              <w:t xml:space="preserve">Размещение объектов капитального строительства, сооружений, предназначенных для осуществления </w:t>
            </w:r>
            <w:proofErr w:type="spellStart"/>
            <w:r w:rsidRPr="006B607D">
              <w:rPr>
                <w:rFonts w:ascii="Times New Roman" w:hAnsi="Times New Roman"/>
                <w:bCs/>
                <w:sz w:val="28"/>
                <w:szCs w:val="28"/>
              </w:rPr>
              <w:t>выставочно</w:t>
            </w:r>
            <w:proofErr w:type="spellEnd"/>
            <w:r w:rsidRPr="006B607D">
              <w:rPr>
                <w:rFonts w:ascii="Times New Roman" w:hAnsi="Times New Roman"/>
                <w:bCs/>
                <w:sz w:val="28"/>
                <w:szCs w:val="28"/>
              </w:rPr>
              <w:t xml:space="preserve">-ярмарочной и </w:t>
            </w:r>
            <w:proofErr w:type="spellStart"/>
            <w:r w:rsidRPr="006B607D">
              <w:rPr>
                <w:rFonts w:ascii="Times New Roman" w:hAnsi="Times New Roman"/>
                <w:bCs/>
                <w:sz w:val="28"/>
                <w:szCs w:val="28"/>
              </w:rPr>
              <w:t>конгрессной</w:t>
            </w:r>
            <w:proofErr w:type="spellEnd"/>
            <w:r w:rsidRPr="006B607D">
              <w:rPr>
                <w:rFonts w:ascii="Times New Roman" w:hAnsi="Times New Roman"/>
                <w:bCs/>
                <w:sz w:val="28"/>
                <w:szCs w:val="28"/>
              </w:rPr>
              <w:t xml:space="preserve"> деятельности, включая деятельность, необходимую для обслуживания указанных мероприятий (застройка экспозиционной площади, организация питания участников мероприятий)</w:t>
            </w:r>
          </w:p>
        </w:tc>
        <w:tc>
          <w:tcPr>
            <w:tcW w:w="1591" w:type="dxa"/>
            <w:tcBorders>
              <w:top w:val="single" w:sz="4" w:space="0" w:color="auto"/>
              <w:left w:val="single" w:sz="4" w:space="0" w:color="auto"/>
              <w:bottom w:val="single" w:sz="4" w:space="0" w:color="auto"/>
              <w:right w:val="single" w:sz="4" w:space="0" w:color="auto"/>
            </w:tcBorders>
            <w:vAlign w:val="center"/>
            <w:hideMark/>
          </w:tcPr>
          <w:p w:rsidR="00271E9C" w:rsidRPr="006B607D" w:rsidRDefault="00271E9C" w:rsidP="00271E9C">
            <w:pPr>
              <w:autoSpaceDE w:val="0"/>
              <w:autoSpaceDN w:val="0"/>
              <w:adjustRightInd w:val="0"/>
              <w:jc w:val="center"/>
              <w:rPr>
                <w:rFonts w:ascii="Times New Roman" w:hAnsi="Times New Roman"/>
                <w:bCs/>
                <w:sz w:val="28"/>
                <w:szCs w:val="28"/>
              </w:rPr>
            </w:pPr>
            <w:r w:rsidRPr="006B607D">
              <w:rPr>
                <w:rFonts w:ascii="Times New Roman" w:hAnsi="Times New Roman"/>
                <w:bCs/>
                <w:sz w:val="28"/>
                <w:szCs w:val="28"/>
              </w:rPr>
              <w:t>4.10</w:t>
            </w:r>
          </w:p>
        </w:tc>
      </w:tr>
      <w:tr w:rsidR="00271E9C" w:rsidRPr="006B607D" w:rsidTr="006B607D">
        <w:tc>
          <w:tcPr>
            <w:tcW w:w="2621" w:type="dxa"/>
            <w:tcBorders>
              <w:top w:val="single" w:sz="4" w:space="0" w:color="auto"/>
              <w:left w:val="single" w:sz="4" w:space="0" w:color="auto"/>
              <w:bottom w:val="single" w:sz="4" w:space="0" w:color="auto"/>
              <w:right w:val="single" w:sz="4" w:space="0" w:color="auto"/>
            </w:tcBorders>
            <w:vAlign w:val="center"/>
            <w:hideMark/>
          </w:tcPr>
          <w:p w:rsidR="00271E9C" w:rsidRPr="006B607D" w:rsidRDefault="00271E9C" w:rsidP="00271E9C">
            <w:pPr>
              <w:autoSpaceDE w:val="0"/>
              <w:autoSpaceDN w:val="0"/>
              <w:adjustRightInd w:val="0"/>
              <w:rPr>
                <w:rFonts w:ascii="Times New Roman" w:hAnsi="Times New Roman"/>
                <w:sz w:val="28"/>
                <w:szCs w:val="28"/>
                <w:lang w:bidi="ru-RU"/>
              </w:rPr>
            </w:pPr>
            <w:r w:rsidRPr="006B607D">
              <w:rPr>
                <w:rFonts w:ascii="Times New Roman" w:hAnsi="Times New Roman"/>
                <w:bCs/>
                <w:sz w:val="28"/>
                <w:szCs w:val="28"/>
              </w:rPr>
              <w:lastRenderedPageBreak/>
              <w:t>Склады</w:t>
            </w:r>
          </w:p>
        </w:tc>
        <w:tc>
          <w:tcPr>
            <w:tcW w:w="5848" w:type="dxa"/>
            <w:tcBorders>
              <w:top w:val="single" w:sz="4" w:space="0" w:color="auto"/>
              <w:left w:val="single" w:sz="4" w:space="0" w:color="auto"/>
              <w:bottom w:val="single" w:sz="4" w:space="0" w:color="auto"/>
              <w:right w:val="single" w:sz="4" w:space="0" w:color="auto"/>
            </w:tcBorders>
            <w:hideMark/>
          </w:tcPr>
          <w:p w:rsidR="00271E9C" w:rsidRPr="006B607D" w:rsidRDefault="00271E9C" w:rsidP="00271E9C">
            <w:pPr>
              <w:autoSpaceDE w:val="0"/>
              <w:autoSpaceDN w:val="0"/>
              <w:adjustRightInd w:val="0"/>
              <w:jc w:val="both"/>
              <w:rPr>
                <w:rFonts w:ascii="Times New Roman" w:hAnsi="Times New Roman"/>
                <w:bCs/>
                <w:sz w:val="28"/>
                <w:szCs w:val="28"/>
              </w:rPr>
            </w:pPr>
            <w:r w:rsidRPr="006B607D">
              <w:rPr>
                <w:rFonts w:ascii="Times New Roman" w:hAnsi="Times New Roman"/>
                <w:bCs/>
                <w:sz w:val="28"/>
                <w:szCs w:val="28"/>
              </w:rPr>
              <w:t>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
        </w:tc>
        <w:tc>
          <w:tcPr>
            <w:tcW w:w="1591" w:type="dxa"/>
            <w:tcBorders>
              <w:top w:val="single" w:sz="4" w:space="0" w:color="auto"/>
              <w:left w:val="single" w:sz="4" w:space="0" w:color="auto"/>
              <w:bottom w:val="single" w:sz="4" w:space="0" w:color="auto"/>
              <w:right w:val="single" w:sz="4" w:space="0" w:color="auto"/>
            </w:tcBorders>
            <w:vAlign w:val="center"/>
            <w:hideMark/>
          </w:tcPr>
          <w:p w:rsidR="00271E9C" w:rsidRPr="006B607D" w:rsidRDefault="00271E9C" w:rsidP="00271E9C">
            <w:pPr>
              <w:autoSpaceDE w:val="0"/>
              <w:autoSpaceDN w:val="0"/>
              <w:adjustRightInd w:val="0"/>
              <w:jc w:val="center"/>
              <w:rPr>
                <w:rFonts w:ascii="Times New Roman" w:hAnsi="Times New Roman"/>
                <w:bCs/>
                <w:sz w:val="28"/>
                <w:szCs w:val="28"/>
              </w:rPr>
            </w:pPr>
            <w:r w:rsidRPr="006B607D">
              <w:rPr>
                <w:rFonts w:ascii="Times New Roman" w:hAnsi="Times New Roman"/>
                <w:bCs/>
                <w:sz w:val="28"/>
                <w:szCs w:val="28"/>
              </w:rPr>
              <w:t>6.9</w:t>
            </w:r>
          </w:p>
        </w:tc>
      </w:tr>
      <w:tr w:rsidR="00271E9C" w:rsidRPr="006B607D" w:rsidTr="006B607D">
        <w:tc>
          <w:tcPr>
            <w:tcW w:w="2621" w:type="dxa"/>
            <w:tcBorders>
              <w:top w:val="single" w:sz="4" w:space="0" w:color="auto"/>
              <w:left w:val="single" w:sz="4" w:space="0" w:color="auto"/>
              <w:bottom w:val="single" w:sz="4" w:space="0" w:color="auto"/>
              <w:right w:val="single" w:sz="4" w:space="0" w:color="auto"/>
            </w:tcBorders>
            <w:vAlign w:val="center"/>
            <w:hideMark/>
          </w:tcPr>
          <w:p w:rsidR="00271E9C" w:rsidRPr="006B607D" w:rsidRDefault="00271E9C" w:rsidP="00271E9C">
            <w:pPr>
              <w:autoSpaceDE w:val="0"/>
              <w:autoSpaceDN w:val="0"/>
              <w:adjustRightInd w:val="0"/>
              <w:rPr>
                <w:rFonts w:ascii="Times New Roman" w:hAnsi="Times New Roman"/>
                <w:sz w:val="28"/>
                <w:szCs w:val="28"/>
                <w:lang w:bidi="ru-RU"/>
              </w:rPr>
            </w:pPr>
            <w:r w:rsidRPr="006B607D">
              <w:rPr>
                <w:rFonts w:ascii="Times New Roman" w:hAnsi="Times New Roman"/>
                <w:bCs/>
                <w:sz w:val="28"/>
                <w:szCs w:val="28"/>
              </w:rPr>
              <w:t>Складские площадки</w:t>
            </w:r>
          </w:p>
        </w:tc>
        <w:tc>
          <w:tcPr>
            <w:tcW w:w="5848" w:type="dxa"/>
            <w:tcBorders>
              <w:top w:val="single" w:sz="4" w:space="0" w:color="auto"/>
              <w:left w:val="single" w:sz="4" w:space="0" w:color="auto"/>
              <w:bottom w:val="single" w:sz="4" w:space="0" w:color="auto"/>
              <w:right w:val="single" w:sz="4" w:space="0" w:color="auto"/>
            </w:tcBorders>
            <w:hideMark/>
          </w:tcPr>
          <w:p w:rsidR="00271E9C" w:rsidRPr="006B607D" w:rsidRDefault="00271E9C" w:rsidP="00271E9C">
            <w:pPr>
              <w:autoSpaceDE w:val="0"/>
              <w:autoSpaceDN w:val="0"/>
              <w:adjustRightInd w:val="0"/>
              <w:jc w:val="both"/>
              <w:rPr>
                <w:rFonts w:ascii="Times New Roman" w:hAnsi="Times New Roman"/>
                <w:bCs/>
                <w:sz w:val="28"/>
                <w:szCs w:val="28"/>
              </w:rPr>
            </w:pPr>
            <w:r w:rsidRPr="006B607D">
              <w:rPr>
                <w:rFonts w:ascii="Times New Roman" w:hAnsi="Times New Roman"/>
                <w:bCs/>
                <w:sz w:val="28"/>
                <w:szCs w:val="28"/>
              </w:rPr>
              <w:t>Временное хранение, распределение и перевалка грузов (за исключением хранения стратегических запасов) на открытом воздухе</w:t>
            </w:r>
          </w:p>
        </w:tc>
        <w:tc>
          <w:tcPr>
            <w:tcW w:w="1591" w:type="dxa"/>
            <w:tcBorders>
              <w:top w:val="single" w:sz="4" w:space="0" w:color="auto"/>
              <w:left w:val="single" w:sz="4" w:space="0" w:color="auto"/>
              <w:bottom w:val="single" w:sz="4" w:space="0" w:color="auto"/>
              <w:right w:val="single" w:sz="4" w:space="0" w:color="auto"/>
            </w:tcBorders>
            <w:vAlign w:val="center"/>
            <w:hideMark/>
          </w:tcPr>
          <w:p w:rsidR="00271E9C" w:rsidRPr="006B607D" w:rsidRDefault="00271E9C" w:rsidP="00271E9C">
            <w:pPr>
              <w:autoSpaceDE w:val="0"/>
              <w:autoSpaceDN w:val="0"/>
              <w:adjustRightInd w:val="0"/>
              <w:jc w:val="center"/>
              <w:rPr>
                <w:rFonts w:ascii="Times New Roman" w:hAnsi="Times New Roman"/>
                <w:bCs/>
                <w:sz w:val="28"/>
                <w:szCs w:val="28"/>
              </w:rPr>
            </w:pPr>
            <w:r w:rsidRPr="006B607D">
              <w:rPr>
                <w:rFonts w:ascii="Times New Roman" w:hAnsi="Times New Roman"/>
                <w:bCs/>
                <w:sz w:val="28"/>
                <w:szCs w:val="28"/>
              </w:rPr>
              <w:t>6.9.1</w:t>
            </w:r>
          </w:p>
        </w:tc>
      </w:tr>
      <w:tr w:rsidR="00271E9C" w:rsidRPr="006B607D" w:rsidTr="006B607D">
        <w:tc>
          <w:tcPr>
            <w:tcW w:w="2621" w:type="dxa"/>
            <w:tcBorders>
              <w:top w:val="single" w:sz="4" w:space="0" w:color="auto"/>
              <w:left w:val="single" w:sz="4" w:space="0" w:color="auto"/>
              <w:bottom w:val="single" w:sz="4" w:space="0" w:color="auto"/>
              <w:right w:val="single" w:sz="4" w:space="0" w:color="auto"/>
            </w:tcBorders>
            <w:vAlign w:val="center"/>
            <w:hideMark/>
          </w:tcPr>
          <w:p w:rsidR="00271E9C" w:rsidRPr="006B607D" w:rsidRDefault="00271E9C" w:rsidP="00271E9C">
            <w:pPr>
              <w:autoSpaceDE w:val="0"/>
              <w:autoSpaceDN w:val="0"/>
              <w:adjustRightInd w:val="0"/>
              <w:rPr>
                <w:rFonts w:ascii="Times New Roman" w:hAnsi="Times New Roman"/>
                <w:sz w:val="28"/>
                <w:szCs w:val="28"/>
                <w:lang w:bidi="ru-RU"/>
              </w:rPr>
            </w:pPr>
            <w:r w:rsidRPr="006B607D">
              <w:rPr>
                <w:rFonts w:ascii="Times New Roman" w:hAnsi="Times New Roman"/>
                <w:bCs/>
                <w:sz w:val="28"/>
                <w:szCs w:val="28"/>
              </w:rPr>
              <w:t>Трубопроводный транспорт</w:t>
            </w:r>
          </w:p>
        </w:tc>
        <w:tc>
          <w:tcPr>
            <w:tcW w:w="5848" w:type="dxa"/>
            <w:tcBorders>
              <w:top w:val="single" w:sz="4" w:space="0" w:color="auto"/>
              <w:left w:val="single" w:sz="4" w:space="0" w:color="auto"/>
              <w:bottom w:val="single" w:sz="4" w:space="0" w:color="auto"/>
              <w:right w:val="single" w:sz="4" w:space="0" w:color="auto"/>
            </w:tcBorders>
            <w:hideMark/>
          </w:tcPr>
          <w:p w:rsidR="00271E9C" w:rsidRPr="006B607D" w:rsidRDefault="00271E9C" w:rsidP="00271E9C">
            <w:pPr>
              <w:autoSpaceDE w:val="0"/>
              <w:autoSpaceDN w:val="0"/>
              <w:adjustRightInd w:val="0"/>
              <w:jc w:val="both"/>
              <w:rPr>
                <w:rFonts w:ascii="Times New Roman" w:hAnsi="Times New Roman"/>
                <w:bCs/>
                <w:sz w:val="28"/>
                <w:szCs w:val="28"/>
              </w:rPr>
            </w:pPr>
            <w:r w:rsidRPr="006B607D">
              <w:rPr>
                <w:rFonts w:ascii="Times New Roman" w:hAnsi="Times New Roman"/>
                <w:bCs/>
                <w:sz w:val="28"/>
                <w:szCs w:val="28"/>
              </w:rPr>
              <w:t>Размещение нефтепроводов, водопроводов, газопроводов и иных трубопроводов, а также иных зданий и сооружений, необходимых для эксплуатации названных трубопроводов</w:t>
            </w:r>
          </w:p>
        </w:tc>
        <w:tc>
          <w:tcPr>
            <w:tcW w:w="1591" w:type="dxa"/>
            <w:tcBorders>
              <w:top w:val="single" w:sz="4" w:space="0" w:color="auto"/>
              <w:left w:val="single" w:sz="4" w:space="0" w:color="auto"/>
              <w:bottom w:val="single" w:sz="4" w:space="0" w:color="auto"/>
              <w:right w:val="single" w:sz="4" w:space="0" w:color="auto"/>
            </w:tcBorders>
            <w:vAlign w:val="center"/>
            <w:hideMark/>
          </w:tcPr>
          <w:p w:rsidR="00271E9C" w:rsidRPr="006B607D" w:rsidRDefault="00271E9C" w:rsidP="00271E9C">
            <w:pPr>
              <w:autoSpaceDE w:val="0"/>
              <w:autoSpaceDN w:val="0"/>
              <w:adjustRightInd w:val="0"/>
              <w:jc w:val="center"/>
              <w:rPr>
                <w:rFonts w:ascii="Times New Roman" w:hAnsi="Times New Roman"/>
                <w:bCs/>
                <w:sz w:val="28"/>
                <w:szCs w:val="28"/>
              </w:rPr>
            </w:pPr>
            <w:r w:rsidRPr="006B607D">
              <w:rPr>
                <w:rFonts w:ascii="Times New Roman" w:hAnsi="Times New Roman"/>
                <w:bCs/>
                <w:sz w:val="28"/>
                <w:szCs w:val="28"/>
              </w:rPr>
              <w:t>7.5</w:t>
            </w:r>
          </w:p>
        </w:tc>
      </w:tr>
      <w:tr w:rsidR="00271E9C" w:rsidRPr="006B607D" w:rsidTr="006B607D">
        <w:tc>
          <w:tcPr>
            <w:tcW w:w="2621" w:type="dxa"/>
            <w:tcBorders>
              <w:top w:val="single" w:sz="4" w:space="0" w:color="auto"/>
              <w:left w:val="single" w:sz="4" w:space="0" w:color="auto"/>
              <w:bottom w:val="single" w:sz="4" w:space="0" w:color="auto"/>
              <w:right w:val="single" w:sz="4" w:space="0" w:color="auto"/>
            </w:tcBorders>
            <w:vAlign w:val="center"/>
            <w:hideMark/>
          </w:tcPr>
          <w:p w:rsidR="00271E9C" w:rsidRPr="006B607D" w:rsidRDefault="00271E9C" w:rsidP="00271E9C">
            <w:pPr>
              <w:autoSpaceDE w:val="0"/>
              <w:autoSpaceDN w:val="0"/>
              <w:adjustRightInd w:val="0"/>
              <w:rPr>
                <w:rFonts w:ascii="Times New Roman" w:hAnsi="Times New Roman"/>
                <w:sz w:val="28"/>
                <w:szCs w:val="28"/>
                <w:lang w:bidi="ru-RU"/>
              </w:rPr>
            </w:pPr>
            <w:r w:rsidRPr="006B607D">
              <w:rPr>
                <w:rFonts w:ascii="Times New Roman" w:hAnsi="Times New Roman"/>
                <w:bCs/>
                <w:sz w:val="28"/>
                <w:szCs w:val="28"/>
              </w:rPr>
              <w:t>Улично-дорожная сеть</w:t>
            </w:r>
          </w:p>
        </w:tc>
        <w:tc>
          <w:tcPr>
            <w:tcW w:w="5848" w:type="dxa"/>
            <w:tcBorders>
              <w:top w:val="single" w:sz="4" w:space="0" w:color="auto"/>
              <w:left w:val="single" w:sz="4" w:space="0" w:color="auto"/>
              <w:bottom w:val="single" w:sz="4" w:space="0" w:color="auto"/>
              <w:right w:val="single" w:sz="4" w:space="0" w:color="auto"/>
            </w:tcBorders>
            <w:hideMark/>
          </w:tcPr>
          <w:p w:rsidR="00271E9C" w:rsidRPr="006B607D" w:rsidRDefault="00271E9C" w:rsidP="00271E9C">
            <w:pPr>
              <w:autoSpaceDE w:val="0"/>
              <w:autoSpaceDN w:val="0"/>
              <w:adjustRightInd w:val="0"/>
              <w:jc w:val="both"/>
              <w:rPr>
                <w:rFonts w:ascii="Times New Roman" w:hAnsi="Times New Roman"/>
                <w:bCs/>
                <w:sz w:val="28"/>
                <w:szCs w:val="28"/>
              </w:rPr>
            </w:pPr>
            <w:r w:rsidRPr="006B607D">
              <w:rPr>
                <w:rFonts w:ascii="Times New Roman" w:hAnsi="Times New Roman"/>
                <w:bCs/>
                <w:sz w:val="28"/>
                <w:szCs w:val="28"/>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6B607D">
              <w:rPr>
                <w:rFonts w:ascii="Times New Roman" w:hAnsi="Times New Roman"/>
                <w:bCs/>
                <w:sz w:val="28"/>
                <w:szCs w:val="28"/>
              </w:rPr>
              <w:t>велотранспортной</w:t>
            </w:r>
            <w:proofErr w:type="spellEnd"/>
            <w:r w:rsidRPr="006B607D">
              <w:rPr>
                <w:rFonts w:ascii="Times New Roman" w:hAnsi="Times New Roman"/>
                <w:bCs/>
                <w:sz w:val="28"/>
                <w:szCs w:val="28"/>
              </w:rPr>
              <w:t xml:space="preserve"> и инженерной инфраструктуры; 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c>
          <w:tcPr>
            <w:tcW w:w="1591" w:type="dxa"/>
            <w:tcBorders>
              <w:top w:val="single" w:sz="4" w:space="0" w:color="auto"/>
              <w:left w:val="single" w:sz="4" w:space="0" w:color="auto"/>
              <w:bottom w:val="single" w:sz="4" w:space="0" w:color="auto"/>
              <w:right w:val="single" w:sz="4" w:space="0" w:color="auto"/>
            </w:tcBorders>
            <w:vAlign w:val="center"/>
            <w:hideMark/>
          </w:tcPr>
          <w:p w:rsidR="00271E9C" w:rsidRPr="006B607D" w:rsidRDefault="00271E9C" w:rsidP="00271E9C">
            <w:pPr>
              <w:autoSpaceDE w:val="0"/>
              <w:autoSpaceDN w:val="0"/>
              <w:adjustRightInd w:val="0"/>
              <w:jc w:val="center"/>
              <w:rPr>
                <w:rFonts w:ascii="Times New Roman" w:hAnsi="Times New Roman"/>
                <w:bCs/>
                <w:sz w:val="28"/>
                <w:szCs w:val="28"/>
              </w:rPr>
            </w:pPr>
            <w:r w:rsidRPr="006B607D">
              <w:rPr>
                <w:rFonts w:ascii="Times New Roman" w:hAnsi="Times New Roman"/>
                <w:bCs/>
                <w:sz w:val="28"/>
                <w:szCs w:val="28"/>
              </w:rPr>
              <w:t>12.0.1</w:t>
            </w:r>
          </w:p>
        </w:tc>
      </w:tr>
      <w:tr w:rsidR="00271E9C" w:rsidRPr="006B607D" w:rsidTr="006B607D">
        <w:tc>
          <w:tcPr>
            <w:tcW w:w="2621" w:type="dxa"/>
            <w:tcBorders>
              <w:top w:val="single" w:sz="4" w:space="0" w:color="auto"/>
              <w:left w:val="single" w:sz="4" w:space="0" w:color="auto"/>
              <w:bottom w:val="single" w:sz="4" w:space="0" w:color="auto"/>
              <w:right w:val="single" w:sz="4" w:space="0" w:color="auto"/>
            </w:tcBorders>
            <w:vAlign w:val="center"/>
            <w:hideMark/>
          </w:tcPr>
          <w:p w:rsidR="00271E9C" w:rsidRPr="006B607D" w:rsidRDefault="00271E9C" w:rsidP="00271E9C">
            <w:pPr>
              <w:autoSpaceDE w:val="0"/>
              <w:autoSpaceDN w:val="0"/>
              <w:adjustRightInd w:val="0"/>
              <w:rPr>
                <w:rFonts w:ascii="Times New Roman" w:hAnsi="Times New Roman"/>
                <w:sz w:val="28"/>
                <w:szCs w:val="28"/>
                <w:lang w:bidi="ru-RU"/>
              </w:rPr>
            </w:pPr>
            <w:r w:rsidRPr="006B607D">
              <w:rPr>
                <w:rFonts w:ascii="Times New Roman" w:hAnsi="Times New Roman"/>
                <w:bCs/>
                <w:sz w:val="28"/>
                <w:szCs w:val="28"/>
              </w:rPr>
              <w:t>Благоустройство территории</w:t>
            </w:r>
          </w:p>
        </w:tc>
        <w:tc>
          <w:tcPr>
            <w:tcW w:w="5848" w:type="dxa"/>
            <w:tcBorders>
              <w:top w:val="single" w:sz="4" w:space="0" w:color="auto"/>
              <w:left w:val="single" w:sz="4" w:space="0" w:color="auto"/>
              <w:bottom w:val="single" w:sz="4" w:space="0" w:color="auto"/>
              <w:right w:val="single" w:sz="4" w:space="0" w:color="auto"/>
            </w:tcBorders>
            <w:hideMark/>
          </w:tcPr>
          <w:p w:rsidR="00271E9C" w:rsidRPr="006B607D" w:rsidRDefault="00271E9C" w:rsidP="00271E9C">
            <w:pPr>
              <w:autoSpaceDE w:val="0"/>
              <w:autoSpaceDN w:val="0"/>
              <w:adjustRightInd w:val="0"/>
              <w:jc w:val="both"/>
              <w:rPr>
                <w:rFonts w:ascii="Times New Roman" w:hAnsi="Times New Roman"/>
                <w:bCs/>
                <w:sz w:val="28"/>
                <w:szCs w:val="28"/>
              </w:rPr>
            </w:pPr>
            <w:r w:rsidRPr="006B607D">
              <w:rPr>
                <w:rFonts w:ascii="Times New Roman" w:hAnsi="Times New Roman"/>
                <w:bCs/>
                <w:sz w:val="28"/>
                <w:szCs w:val="28"/>
              </w:rPr>
              <w:t xml:space="preserve">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w:t>
            </w:r>
            <w:r w:rsidRPr="006B607D">
              <w:rPr>
                <w:rFonts w:ascii="Times New Roman" w:hAnsi="Times New Roman"/>
                <w:bCs/>
                <w:sz w:val="28"/>
                <w:szCs w:val="28"/>
              </w:rPr>
              <w:lastRenderedPageBreak/>
              <w:t>применяемых как составные части благоустройства территории, общественных туалетов</w:t>
            </w:r>
          </w:p>
        </w:tc>
        <w:tc>
          <w:tcPr>
            <w:tcW w:w="1591" w:type="dxa"/>
            <w:tcBorders>
              <w:top w:val="single" w:sz="4" w:space="0" w:color="auto"/>
              <w:left w:val="single" w:sz="4" w:space="0" w:color="auto"/>
              <w:bottom w:val="single" w:sz="4" w:space="0" w:color="auto"/>
              <w:right w:val="single" w:sz="4" w:space="0" w:color="auto"/>
            </w:tcBorders>
            <w:vAlign w:val="center"/>
            <w:hideMark/>
          </w:tcPr>
          <w:p w:rsidR="00271E9C" w:rsidRPr="006B607D" w:rsidRDefault="00271E9C" w:rsidP="00271E9C">
            <w:pPr>
              <w:autoSpaceDE w:val="0"/>
              <w:autoSpaceDN w:val="0"/>
              <w:adjustRightInd w:val="0"/>
              <w:jc w:val="center"/>
              <w:rPr>
                <w:rFonts w:ascii="Times New Roman" w:hAnsi="Times New Roman"/>
                <w:bCs/>
                <w:sz w:val="28"/>
                <w:szCs w:val="28"/>
              </w:rPr>
            </w:pPr>
            <w:r w:rsidRPr="006B607D">
              <w:rPr>
                <w:rFonts w:ascii="Times New Roman" w:hAnsi="Times New Roman"/>
                <w:bCs/>
                <w:sz w:val="28"/>
                <w:szCs w:val="28"/>
              </w:rPr>
              <w:lastRenderedPageBreak/>
              <w:t>12.0.2</w:t>
            </w:r>
          </w:p>
        </w:tc>
      </w:tr>
      <w:tr w:rsidR="00271E9C" w:rsidRPr="006B607D" w:rsidTr="006B607D">
        <w:tc>
          <w:tcPr>
            <w:tcW w:w="10060" w:type="dxa"/>
            <w:gridSpan w:val="3"/>
            <w:tcBorders>
              <w:top w:val="single" w:sz="4" w:space="0" w:color="auto"/>
              <w:left w:val="single" w:sz="4" w:space="0" w:color="auto"/>
              <w:bottom w:val="single" w:sz="4" w:space="0" w:color="auto"/>
              <w:right w:val="single" w:sz="4" w:space="0" w:color="auto"/>
            </w:tcBorders>
            <w:vAlign w:val="center"/>
            <w:hideMark/>
          </w:tcPr>
          <w:p w:rsidR="00271E9C" w:rsidRPr="006B607D" w:rsidRDefault="00271E9C" w:rsidP="00271E9C">
            <w:pPr>
              <w:autoSpaceDE w:val="0"/>
              <w:autoSpaceDN w:val="0"/>
              <w:adjustRightInd w:val="0"/>
              <w:ind w:firstLine="567"/>
              <w:jc w:val="center"/>
              <w:rPr>
                <w:rFonts w:ascii="Times New Roman" w:hAnsi="Times New Roman"/>
                <w:bCs/>
                <w:sz w:val="28"/>
                <w:szCs w:val="28"/>
              </w:rPr>
            </w:pPr>
            <w:r w:rsidRPr="006B607D">
              <w:rPr>
                <w:rFonts w:ascii="Times New Roman" w:hAnsi="Times New Roman"/>
                <w:sz w:val="28"/>
                <w:szCs w:val="28"/>
              </w:rPr>
              <w:t>Вспомогательные виды разрешенного использования земельных участков</w:t>
            </w:r>
          </w:p>
        </w:tc>
      </w:tr>
      <w:tr w:rsidR="00271E9C" w:rsidRPr="006B607D" w:rsidTr="006B607D">
        <w:tc>
          <w:tcPr>
            <w:tcW w:w="10060" w:type="dxa"/>
            <w:gridSpan w:val="3"/>
            <w:tcBorders>
              <w:top w:val="single" w:sz="4" w:space="0" w:color="auto"/>
              <w:left w:val="single" w:sz="4" w:space="0" w:color="auto"/>
              <w:bottom w:val="single" w:sz="4" w:space="0" w:color="auto"/>
              <w:right w:val="single" w:sz="4" w:space="0" w:color="auto"/>
            </w:tcBorders>
            <w:vAlign w:val="center"/>
            <w:hideMark/>
          </w:tcPr>
          <w:p w:rsidR="00271E9C" w:rsidRPr="006B607D" w:rsidRDefault="00271E9C" w:rsidP="00271E9C">
            <w:pPr>
              <w:autoSpaceDE w:val="0"/>
              <w:autoSpaceDN w:val="0"/>
              <w:adjustRightInd w:val="0"/>
              <w:jc w:val="center"/>
              <w:rPr>
                <w:rFonts w:ascii="Times New Roman" w:hAnsi="Times New Roman"/>
                <w:bCs/>
                <w:sz w:val="28"/>
                <w:szCs w:val="28"/>
              </w:rPr>
            </w:pPr>
            <w:r w:rsidRPr="006B607D">
              <w:rPr>
                <w:rFonts w:ascii="Times New Roman" w:hAnsi="Times New Roman"/>
                <w:bCs/>
                <w:sz w:val="28"/>
                <w:szCs w:val="28"/>
              </w:rPr>
              <w:t>Не установлены</w:t>
            </w:r>
          </w:p>
        </w:tc>
      </w:tr>
    </w:tbl>
    <w:p w:rsidR="00271E9C" w:rsidRPr="006B607D" w:rsidRDefault="00271E9C" w:rsidP="00271E9C">
      <w:pPr>
        <w:autoSpaceDE w:val="0"/>
        <w:autoSpaceDN w:val="0"/>
        <w:adjustRightInd w:val="0"/>
        <w:ind w:firstLine="567"/>
        <w:jc w:val="right"/>
        <w:rPr>
          <w:bCs/>
          <w:sz w:val="28"/>
          <w:szCs w:val="28"/>
        </w:rPr>
      </w:pPr>
    </w:p>
    <w:p w:rsidR="00271E9C" w:rsidRPr="006B607D" w:rsidRDefault="00271E9C" w:rsidP="006B607D">
      <w:pPr>
        <w:pStyle w:val="af"/>
        <w:numPr>
          <w:ilvl w:val="0"/>
          <w:numId w:val="27"/>
        </w:numPr>
        <w:autoSpaceDE w:val="0"/>
        <w:autoSpaceDN w:val="0"/>
        <w:adjustRightInd w:val="0"/>
        <w:spacing w:after="0" w:line="240" w:lineRule="auto"/>
        <w:ind w:left="0" w:firstLine="284"/>
        <w:jc w:val="both"/>
        <w:rPr>
          <w:rFonts w:ascii="Times New Roman" w:hAnsi="Times New Roman" w:cs="Times New Roman"/>
          <w:bCs/>
          <w:sz w:val="28"/>
          <w:szCs w:val="28"/>
        </w:rPr>
      </w:pPr>
      <w:r w:rsidRPr="006B607D">
        <w:rPr>
          <w:rFonts w:ascii="Times New Roman" w:hAnsi="Times New Roman" w:cs="Times New Roman"/>
          <w:bCs/>
          <w:sz w:val="28"/>
          <w:szCs w:val="28"/>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устанавливаемые к данной территориальной:</w:t>
      </w:r>
    </w:p>
    <w:p w:rsidR="00271E9C" w:rsidRPr="006B607D" w:rsidRDefault="006B607D" w:rsidP="006B607D">
      <w:pPr>
        <w:pStyle w:val="af"/>
        <w:numPr>
          <w:ilvl w:val="1"/>
          <w:numId w:val="27"/>
        </w:numPr>
        <w:autoSpaceDE w:val="0"/>
        <w:autoSpaceDN w:val="0"/>
        <w:adjustRightInd w:val="0"/>
        <w:spacing w:after="0" w:line="240" w:lineRule="auto"/>
        <w:ind w:left="0" w:firstLine="284"/>
        <w:jc w:val="both"/>
        <w:rPr>
          <w:rFonts w:ascii="Times New Roman" w:eastAsia="Times New Roman" w:hAnsi="Times New Roman" w:cs="Times New Roman"/>
          <w:sz w:val="28"/>
          <w:szCs w:val="28"/>
          <w:lang w:bidi="hi-IN"/>
        </w:rPr>
      </w:pPr>
      <w:r>
        <w:rPr>
          <w:rFonts w:ascii="Times New Roman" w:eastAsia="Times New Roman" w:hAnsi="Times New Roman" w:cs="Times New Roman"/>
          <w:sz w:val="28"/>
          <w:szCs w:val="28"/>
          <w:lang w:bidi="hi-IN"/>
        </w:rPr>
        <w:t xml:space="preserve"> </w:t>
      </w:r>
      <w:r w:rsidR="00271E9C" w:rsidRPr="006B607D">
        <w:rPr>
          <w:rFonts w:ascii="Times New Roman" w:eastAsia="Times New Roman" w:hAnsi="Times New Roman" w:cs="Times New Roman"/>
          <w:sz w:val="28"/>
          <w:szCs w:val="28"/>
          <w:lang w:bidi="hi-IN"/>
        </w:rPr>
        <w:t>Предельные (минимальные и (или) максимальные) размеры земельных участков, в том числе их площадь приведены в таблице 58.2.</w:t>
      </w:r>
    </w:p>
    <w:p w:rsidR="006B607D" w:rsidRPr="006B607D" w:rsidRDefault="006B607D" w:rsidP="00271E9C">
      <w:pPr>
        <w:autoSpaceDE w:val="0"/>
        <w:autoSpaceDN w:val="0"/>
        <w:adjustRightInd w:val="0"/>
        <w:ind w:firstLine="567"/>
        <w:jc w:val="right"/>
        <w:rPr>
          <w:bCs/>
          <w:sz w:val="28"/>
          <w:szCs w:val="28"/>
        </w:rPr>
      </w:pPr>
    </w:p>
    <w:p w:rsidR="00271E9C" w:rsidRPr="006B607D" w:rsidRDefault="00271E9C" w:rsidP="00271E9C">
      <w:pPr>
        <w:autoSpaceDE w:val="0"/>
        <w:autoSpaceDN w:val="0"/>
        <w:adjustRightInd w:val="0"/>
        <w:ind w:firstLine="567"/>
        <w:jc w:val="right"/>
        <w:rPr>
          <w:bCs/>
          <w:sz w:val="28"/>
          <w:szCs w:val="28"/>
        </w:rPr>
      </w:pPr>
      <w:r w:rsidRPr="006B607D">
        <w:rPr>
          <w:bCs/>
          <w:sz w:val="28"/>
          <w:szCs w:val="28"/>
        </w:rPr>
        <w:t>Таблица 58.2</w:t>
      </w:r>
    </w:p>
    <w:tbl>
      <w:tblPr>
        <w:tblStyle w:val="ae"/>
        <w:tblW w:w="10060" w:type="dxa"/>
        <w:tblLook w:val="04A0" w:firstRow="1" w:lastRow="0" w:firstColumn="1" w:lastColumn="0" w:noHBand="0" w:noVBand="1"/>
      </w:tblPr>
      <w:tblGrid>
        <w:gridCol w:w="2565"/>
        <w:gridCol w:w="7495"/>
      </w:tblGrid>
      <w:tr w:rsidR="00271E9C" w:rsidRPr="006B607D" w:rsidTr="006B607D">
        <w:trPr>
          <w:tblHeader/>
        </w:trPr>
        <w:tc>
          <w:tcPr>
            <w:tcW w:w="2565" w:type="dxa"/>
            <w:tcBorders>
              <w:top w:val="single" w:sz="4" w:space="0" w:color="auto"/>
              <w:left w:val="single" w:sz="4" w:space="0" w:color="auto"/>
              <w:bottom w:val="single" w:sz="4" w:space="0" w:color="auto"/>
              <w:right w:val="single" w:sz="4" w:space="0" w:color="auto"/>
            </w:tcBorders>
            <w:vAlign w:val="center"/>
            <w:hideMark/>
          </w:tcPr>
          <w:p w:rsidR="00271E9C" w:rsidRPr="006B607D" w:rsidRDefault="00271E9C" w:rsidP="00271E9C">
            <w:pPr>
              <w:suppressAutoHyphens/>
              <w:autoSpaceDE w:val="0"/>
              <w:jc w:val="center"/>
              <w:rPr>
                <w:rFonts w:ascii="Times New Roman" w:hAnsi="Times New Roman"/>
                <w:sz w:val="28"/>
                <w:szCs w:val="28"/>
              </w:rPr>
            </w:pPr>
            <w:r w:rsidRPr="006B607D">
              <w:rPr>
                <w:rFonts w:ascii="Times New Roman" w:hAnsi="Times New Roman"/>
                <w:bCs/>
                <w:sz w:val="28"/>
                <w:szCs w:val="28"/>
              </w:rPr>
              <w:t>Виды разрешенного использования земельных участков</w:t>
            </w:r>
          </w:p>
        </w:tc>
        <w:tc>
          <w:tcPr>
            <w:tcW w:w="7495" w:type="dxa"/>
            <w:tcBorders>
              <w:top w:val="single" w:sz="4" w:space="0" w:color="auto"/>
              <w:left w:val="single" w:sz="4" w:space="0" w:color="auto"/>
              <w:bottom w:val="single" w:sz="4" w:space="0" w:color="auto"/>
              <w:right w:val="single" w:sz="4" w:space="0" w:color="auto"/>
            </w:tcBorders>
            <w:vAlign w:val="center"/>
            <w:hideMark/>
          </w:tcPr>
          <w:p w:rsidR="00271E9C" w:rsidRPr="006B607D" w:rsidRDefault="00271E9C" w:rsidP="00271E9C">
            <w:pPr>
              <w:autoSpaceDE w:val="0"/>
              <w:autoSpaceDN w:val="0"/>
              <w:adjustRightInd w:val="0"/>
              <w:jc w:val="center"/>
              <w:rPr>
                <w:rFonts w:ascii="Times New Roman" w:hAnsi="Times New Roman"/>
                <w:sz w:val="28"/>
                <w:szCs w:val="28"/>
              </w:rPr>
            </w:pPr>
            <w:r w:rsidRPr="006B607D">
              <w:rPr>
                <w:rFonts w:ascii="Times New Roman" w:hAnsi="Times New Roman"/>
                <w:sz w:val="28"/>
                <w:szCs w:val="28"/>
              </w:rPr>
              <w:t>Предельные размеры земельных участков (минимальные и (или) максимальные), кв. м</w:t>
            </w:r>
          </w:p>
        </w:tc>
      </w:tr>
      <w:tr w:rsidR="00271E9C" w:rsidRPr="006B607D" w:rsidTr="006B607D">
        <w:tc>
          <w:tcPr>
            <w:tcW w:w="10060" w:type="dxa"/>
            <w:gridSpan w:val="2"/>
            <w:tcBorders>
              <w:top w:val="single" w:sz="4" w:space="0" w:color="auto"/>
              <w:left w:val="single" w:sz="4" w:space="0" w:color="auto"/>
              <w:bottom w:val="single" w:sz="4" w:space="0" w:color="auto"/>
              <w:right w:val="single" w:sz="4" w:space="0" w:color="auto"/>
            </w:tcBorders>
            <w:hideMark/>
          </w:tcPr>
          <w:p w:rsidR="00271E9C" w:rsidRPr="006B607D" w:rsidRDefault="00271E9C" w:rsidP="00271E9C">
            <w:pPr>
              <w:autoSpaceDE w:val="0"/>
              <w:autoSpaceDN w:val="0"/>
              <w:adjustRightInd w:val="0"/>
              <w:jc w:val="center"/>
              <w:rPr>
                <w:rFonts w:ascii="Times New Roman" w:hAnsi="Times New Roman"/>
                <w:sz w:val="28"/>
                <w:szCs w:val="28"/>
              </w:rPr>
            </w:pPr>
            <w:r w:rsidRPr="006B607D">
              <w:rPr>
                <w:rFonts w:ascii="Times New Roman" w:hAnsi="Times New Roman"/>
                <w:bCs/>
                <w:sz w:val="28"/>
                <w:szCs w:val="28"/>
              </w:rPr>
              <w:t>Основные виды разрешенного использования земельных участков</w:t>
            </w:r>
          </w:p>
        </w:tc>
      </w:tr>
      <w:tr w:rsidR="00271E9C" w:rsidRPr="006B607D" w:rsidTr="006B607D">
        <w:tc>
          <w:tcPr>
            <w:tcW w:w="2565" w:type="dxa"/>
            <w:tcBorders>
              <w:top w:val="single" w:sz="4" w:space="0" w:color="auto"/>
              <w:left w:val="single" w:sz="4" w:space="0" w:color="auto"/>
              <w:bottom w:val="single" w:sz="4" w:space="0" w:color="auto"/>
              <w:right w:val="single" w:sz="4" w:space="0" w:color="auto"/>
            </w:tcBorders>
            <w:vAlign w:val="center"/>
            <w:hideMark/>
          </w:tcPr>
          <w:p w:rsidR="00271E9C" w:rsidRPr="006B607D" w:rsidRDefault="00271E9C" w:rsidP="00271E9C">
            <w:pPr>
              <w:autoSpaceDE w:val="0"/>
              <w:autoSpaceDN w:val="0"/>
              <w:adjustRightInd w:val="0"/>
              <w:jc w:val="both"/>
              <w:rPr>
                <w:rFonts w:ascii="Times New Roman" w:hAnsi="Times New Roman"/>
                <w:sz w:val="28"/>
                <w:szCs w:val="28"/>
              </w:rPr>
            </w:pPr>
            <w:r w:rsidRPr="006B607D">
              <w:rPr>
                <w:rFonts w:ascii="Times New Roman" w:hAnsi="Times New Roman"/>
                <w:bCs/>
                <w:sz w:val="28"/>
                <w:szCs w:val="28"/>
              </w:rPr>
              <w:t>Хранение автотранспорта</w:t>
            </w:r>
          </w:p>
        </w:tc>
        <w:tc>
          <w:tcPr>
            <w:tcW w:w="7495" w:type="dxa"/>
            <w:tcBorders>
              <w:top w:val="single" w:sz="4" w:space="0" w:color="auto"/>
              <w:left w:val="single" w:sz="4" w:space="0" w:color="auto"/>
              <w:bottom w:val="single" w:sz="4" w:space="0" w:color="auto"/>
              <w:right w:val="single" w:sz="4" w:space="0" w:color="auto"/>
            </w:tcBorders>
            <w:vAlign w:val="center"/>
            <w:hideMark/>
          </w:tcPr>
          <w:p w:rsidR="00271E9C" w:rsidRPr="006B607D" w:rsidRDefault="00271E9C" w:rsidP="00271E9C">
            <w:pPr>
              <w:autoSpaceDE w:val="0"/>
              <w:autoSpaceDN w:val="0"/>
              <w:adjustRightInd w:val="0"/>
              <w:jc w:val="both"/>
              <w:rPr>
                <w:rFonts w:ascii="Times New Roman" w:eastAsia="Tahoma" w:hAnsi="Times New Roman"/>
                <w:sz w:val="28"/>
                <w:szCs w:val="28"/>
              </w:rPr>
            </w:pPr>
            <w:r w:rsidRPr="006B607D">
              <w:rPr>
                <w:rFonts w:ascii="Times New Roman" w:eastAsia="Tahoma" w:hAnsi="Times New Roman"/>
                <w:sz w:val="28"/>
                <w:szCs w:val="28"/>
              </w:rPr>
              <w:t>Минимальный размер земельного участка – 24 кв. м</w:t>
            </w:r>
          </w:p>
          <w:p w:rsidR="00271E9C" w:rsidRPr="006B607D" w:rsidRDefault="00271E9C" w:rsidP="00271E9C">
            <w:pPr>
              <w:autoSpaceDE w:val="0"/>
              <w:autoSpaceDN w:val="0"/>
              <w:adjustRightInd w:val="0"/>
              <w:jc w:val="both"/>
              <w:rPr>
                <w:rFonts w:ascii="Times New Roman" w:eastAsia="Tahoma" w:hAnsi="Times New Roman"/>
                <w:sz w:val="28"/>
                <w:szCs w:val="28"/>
              </w:rPr>
            </w:pPr>
            <w:r w:rsidRPr="006B607D">
              <w:rPr>
                <w:rFonts w:ascii="Times New Roman" w:eastAsia="Tahoma" w:hAnsi="Times New Roman"/>
                <w:sz w:val="28"/>
                <w:szCs w:val="28"/>
              </w:rPr>
              <w:t>Максимальный размер земельного участка – 48 кв. м</w:t>
            </w:r>
          </w:p>
        </w:tc>
      </w:tr>
      <w:tr w:rsidR="00271E9C" w:rsidRPr="006B607D" w:rsidTr="006B607D">
        <w:tc>
          <w:tcPr>
            <w:tcW w:w="2565" w:type="dxa"/>
            <w:tcBorders>
              <w:top w:val="single" w:sz="4" w:space="0" w:color="auto"/>
              <w:left w:val="single" w:sz="4" w:space="0" w:color="auto"/>
              <w:bottom w:val="single" w:sz="4" w:space="0" w:color="auto"/>
              <w:right w:val="single" w:sz="4" w:space="0" w:color="auto"/>
            </w:tcBorders>
            <w:vAlign w:val="center"/>
            <w:hideMark/>
          </w:tcPr>
          <w:p w:rsidR="00271E9C" w:rsidRPr="006B607D" w:rsidRDefault="00271E9C" w:rsidP="00271E9C">
            <w:pPr>
              <w:autoSpaceDE w:val="0"/>
              <w:autoSpaceDN w:val="0"/>
              <w:adjustRightInd w:val="0"/>
              <w:jc w:val="both"/>
              <w:rPr>
                <w:rFonts w:ascii="Times New Roman" w:hAnsi="Times New Roman"/>
                <w:bCs/>
                <w:sz w:val="28"/>
                <w:szCs w:val="28"/>
              </w:rPr>
            </w:pPr>
            <w:r w:rsidRPr="006B607D">
              <w:rPr>
                <w:rFonts w:ascii="Times New Roman" w:hAnsi="Times New Roman"/>
                <w:bCs/>
                <w:sz w:val="28"/>
                <w:szCs w:val="28"/>
              </w:rPr>
              <w:t>Предоставление коммунальных услуг</w:t>
            </w:r>
          </w:p>
        </w:tc>
        <w:tc>
          <w:tcPr>
            <w:tcW w:w="7495" w:type="dxa"/>
            <w:tcBorders>
              <w:top w:val="single" w:sz="4" w:space="0" w:color="auto"/>
              <w:left w:val="single" w:sz="4" w:space="0" w:color="auto"/>
              <w:bottom w:val="single" w:sz="4" w:space="0" w:color="auto"/>
              <w:right w:val="single" w:sz="4" w:space="0" w:color="auto"/>
            </w:tcBorders>
            <w:vAlign w:val="center"/>
            <w:hideMark/>
          </w:tcPr>
          <w:p w:rsidR="00271E9C" w:rsidRPr="006B607D" w:rsidRDefault="00271E9C" w:rsidP="00271E9C">
            <w:pPr>
              <w:autoSpaceDE w:val="0"/>
              <w:autoSpaceDN w:val="0"/>
              <w:adjustRightInd w:val="0"/>
              <w:jc w:val="both"/>
              <w:rPr>
                <w:rFonts w:ascii="Times New Roman" w:eastAsia="Tahoma" w:hAnsi="Times New Roman"/>
                <w:sz w:val="28"/>
                <w:szCs w:val="28"/>
                <w:lang w:bidi="ru-RU"/>
              </w:rPr>
            </w:pPr>
            <w:r w:rsidRPr="006B607D">
              <w:rPr>
                <w:rFonts w:ascii="Times New Roman" w:eastAsia="Tahoma" w:hAnsi="Times New Roman"/>
                <w:sz w:val="28"/>
                <w:szCs w:val="28"/>
                <w:lang w:bidi="ru-RU"/>
              </w:rPr>
              <w:t>Минимальный и максимальный размеры земельных участков не подлежат установлению</w:t>
            </w:r>
          </w:p>
        </w:tc>
      </w:tr>
      <w:tr w:rsidR="00271E9C" w:rsidRPr="006B607D" w:rsidTr="006B607D">
        <w:tc>
          <w:tcPr>
            <w:tcW w:w="2565" w:type="dxa"/>
            <w:tcBorders>
              <w:top w:val="single" w:sz="4" w:space="0" w:color="auto"/>
              <w:left w:val="single" w:sz="4" w:space="0" w:color="auto"/>
              <w:bottom w:val="single" w:sz="4" w:space="0" w:color="auto"/>
              <w:right w:val="single" w:sz="4" w:space="0" w:color="auto"/>
            </w:tcBorders>
            <w:vAlign w:val="center"/>
            <w:hideMark/>
          </w:tcPr>
          <w:p w:rsidR="00271E9C" w:rsidRPr="006B607D" w:rsidRDefault="00271E9C" w:rsidP="00271E9C">
            <w:pPr>
              <w:autoSpaceDE w:val="0"/>
              <w:autoSpaceDN w:val="0"/>
              <w:adjustRightInd w:val="0"/>
              <w:jc w:val="both"/>
              <w:rPr>
                <w:rFonts w:ascii="Times New Roman" w:hAnsi="Times New Roman"/>
                <w:bCs/>
                <w:sz w:val="28"/>
                <w:szCs w:val="28"/>
              </w:rPr>
            </w:pPr>
            <w:r w:rsidRPr="006B607D">
              <w:rPr>
                <w:rFonts w:ascii="Times New Roman" w:hAnsi="Times New Roman"/>
                <w:bCs/>
                <w:sz w:val="28"/>
                <w:szCs w:val="28"/>
              </w:rPr>
              <w:t>Заправка транспортных средств</w:t>
            </w:r>
          </w:p>
        </w:tc>
        <w:tc>
          <w:tcPr>
            <w:tcW w:w="7495" w:type="dxa"/>
            <w:tcBorders>
              <w:top w:val="single" w:sz="4" w:space="0" w:color="auto"/>
              <w:left w:val="single" w:sz="4" w:space="0" w:color="auto"/>
              <w:bottom w:val="single" w:sz="4" w:space="0" w:color="auto"/>
              <w:right w:val="single" w:sz="4" w:space="0" w:color="auto"/>
            </w:tcBorders>
            <w:vAlign w:val="center"/>
            <w:hideMark/>
          </w:tcPr>
          <w:p w:rsidR="00271E9C" w:rsidRPr="006B607D" w:rsidRDefault="00271E9C" w:rsidP="00271E9C">
            <w:pPr>
              <w:jc w:val="both"/>
              <w:rPr>
                <w:rFonts w:ascii="Times New Roman" w:hAnsi="Times New Roman"/>
                <w:sz w:val="28"/>
                <w:szCs w:val="28"/>
                <w:lang w:bidi="ru-RU"/>
              </w:rPr>
            </w:pPr>
            <w:r w:rsidRPr="006B607D">
              <w:rPr>
                <w:rFonts w:ascii="Times New Roman" w:hAnsi="Times New Roman"/>
                <w:sz w:val="28"/>
                <w:szCs w:val="28"/>
                <w:lang w:bidi="ru-RU"/>
              </w:rPr>
              <w:t>Минимальный размер земельного участка – 250 кв. м</w:t>
            </w:r>
          </w:p>
          <w:p w:rsidR="00271E9C" w:rsidRPr="006B607D" w:rsidRDefault="00271E9C" w:rsidP="00271E9C">
            <w:pPr>
              <w:autoSpaceDE w:val="0"/>
              <w:autoSpaceDN w:val="0"/>
              <w:adjustRightInd w:val="0"/>
              <w:jc w:val="both"/>
              <w:rPr>
                <w:rFonts w:ascii="Times New Roman" w:eastAsia="Tahoma" w:hAnsi="Times New Roman"/>
                <w:sz w:val="28"/>
                <w:szCs w:val="28"/>
                <w:lang w:bidi="ru-RU"/>
              </w:rPr>
            </w:pPr>
            <w:r w:rsidRPr="006B607D">
              <w:rPr>
                <w:rFonts w:ascii="Times New Roman" w:hAnsi="Times New Roman"/>
                <w:sz w:val="28"/>
                <w:szCs w:val="28"/>
              </w:rPr>
              <w:t>Максимальный размер земельного участка – 2000 кв. м</w:t>
            </w:r>
          </w:p>
        </w:tc>
      </w:tr>
      <w:tr w:rsidR="00271E9C" w:rsidRPr="006B607D" w:rsidTr="006B607D">
        <w:tc>
          <w:tcPr>
            <w:tcW w:w="2565" w:type="dxa"/>
            <w:tcBorders>
              <w:top w:val="single" w:sz="4" w:space="0" w:color="auto"/>
              <w:left w:val="single" w:sz="4" w:space="0" w:color="auto"/>
              <w:bottom w:val="single" w:sz="4" w:space="0" w:color="auto"/>
              <w:right w:val="single" w:sz="4" w:space="0" w:color="auto"/>
            </w:tcBorders>
            <w:vAlign w:val="center"/>
            <w:hideMark/>
          </w:tcPr>
          <w:p w:rsidR="00271E9C" w:rsidRPr="006B607D" w:rsidRDefault="00271E9C" w:rsidP="00271E9C">
            <w:pPr>
              <w:autoSpaceDE w:val="0"/>
              <w:autoSpaceDN w:val="0"/>
              <w:adjustRightInd w:val="0"/>
              <w:jc w:val="both"/>
              <w:rPr>
                <w:rFonts w:ascii="Times New Roman" w:hAnsi="Times New Roman"/>
                <w:bCs/>
                <w:sz w:val="28"/>
                <w:szCs w:val="28"/>
              </w:rPr>
            </w:pPr>
            <w:r w:rsidRPr="006B607D">
              <w:rPr>
                <w:rFonts w:ascii="Times New Roman" w:hAnsi="Times New Roman"/>
                <w:bCs/>
                <w:sz w:val="28"/>
                <w:szCs w:val="28"/>
              </w:rPr>
              <w:t>Обеспечение дорожного отдыха</w:t>
            </w:r>
          </w:p>
        </w:tc>
        <w:tc>
          <w:tcPr>
            <w:tcW w:w="7495" w:type="dxa"/>
            <w:tcBorders>
              <w:top w:val="single" w:sz="4" w:space="0" w:color="auto"/>
              <w:left w:val="single" w:sz="4" w:space="0" w:color="auto"/>
              <w:bottom w:val="single" w:sz="4" w:space="0" w:color="auto"/>
              <w:right w:val="single" w:sz="4" w:space="0" w:color="auto"/>
            </w:tcBorders>
            <w:vAlign w:val="center"/>
            <w:hideMark/>
          </w:tcPr>
          <w:p w:rsidR="00271E9C" w:rsidRPr="006B607D" w:rsidRDefault="00271E9C" w:rsidP="00271E9C">
            <w:pPr>
              <w:jc w:val="both"/>
              <w:rPr>
                <w:rFonts w:ascii="Times New Roman" w:hAnsi="Times New Roman"/>
                <w:sz w:val="28"/>
                <w:szCs w:val="28"/>
                <w:lang w:bidi="ru-RU"/>
              </w:rPr>
            </w:pPr>
            <w:r w:rsidRPr="006B607D">
              <w:rPr>
                <w:rFonts w:ascii="Times New Roman" w:hAnsi="Times New Roman"/>
                <w:sz w:val="28"/>
                <w:szCs w:val="28"/>
                <w:lang w:bidi="ru-RU"/>
              </w:rPr>
              <w:t>Минимальный размер земельного участка – 25 кв. м</w:t>
            </w:r>
          </w:p>
          <w:p w:rsidR="00271E9C" w:rsidRPr="006B607D" w:rsidRDefault="00271E9C" w:rsidP="00271E9C">
            <w:pPr>
              <w:autoSpaceDE w:val="0"/>
              <w:autoSpaceDN w:val="0"/>
              <w:adjustRightInd w:val="0"/>
              <w:jc w:val="both"/>
              <w:rPr>
                <w:rFonts w:ascii="Times New Roman" w:eastAsia="Tahoma" w:hAnsi="Times New Roman"/>
                <w:sz w:val="28"/>
                <w:szCs w:val="28"/>
                <w:lang w:bidi="ru-RU"/>
              </w:rPr>
            </w:pPr>
            <w:r w:rsidRPr="006B607D">
              <w:rPr>
                <w:rFonts w:ascii="Times New Roman" w:hAnsi="Times New Roman"/>
                <w:sz w:val="28"/>
                <w:szCs w:val="28"/>
              </w:rPr>
              <w:t>Максимальный размер земельного участка – 2000 кв. м</w:t>
            </w:r>
          </w:p>
        </w:tc>
      </w:tr>
      <w:tr w:rsidR="00271E9C" w:rsidRPr="006B607D" w:rsidTr="006B607D">
        <w:tc>
          <w:tcPr>
            <w:tcW w:w="2565" w:type="dxa"/>
            <w:tcBorders>
              <w:top w:val="single" w:sz="4" w:space="0" w:color="auto"/>
              <w:left w:val="single" w:sz="4" w:space="0" w:color="auto"/>
              <w:bottom w:val="single" w:sz="4" w:space="0" w:color="auto"/>
              <w:right w:val="single" w:sz="4" w:space="0" w:color="auto"/>
            </w:tcBorders>
            <w:vAlign w:val="center"/>
            <w:hideMark/>
          </w:tcPr>
          <w:p w:rsidR="00271E9C" w:rsidRPr="006B607D" w:rsidRDefault="00271E9C" w:rsidP="00271E9C">
            <w:pPr>
              <w:autoSpaceDE w:val="0"/>
              <w:autoSpaceDN w:val="0"/>
              <w:adjustRightInd w:val="0"/>
              <w:jc w:val="both"/>
              <w:rPr>
                <w:rFonts w:ascii="Times New Roman" w:hAnsi="Times New Roman"/>
                <w:bCs/>
                <w:sz w:val="28"/>
                <w:szCs w:val="28"/>
              </w:rPr>
            </w:pPr>
            <w:r w:rsidRPr="006B607D">
              <w:rPr>
                <w:rFonts w:ascii="Times New Roman" w:hAnsi="Times New Roman"/>
                <w:bCs/>
                <w:sz w:val="28"/>
                <w:szCs w:val="28"/>
              </w:rPr>
              <w:t>Автомобильные мойки</w:t>
            </w:r>
          </w:p>
        </w:tc>
        <w:tc>
          <w:tcPr>
            <w:tcW w:w="7495" w:type="dxa"/>
            <w:tcBorders>
              <w:top w:val="single" w:sz="4" w:space="0" w:color="auto"/>
              <w:left w:val="single" w:sz="4" w:space="0" w:color="auto"/>
              <w:bottom w:val="single" w:sz="4" w:space="0" w:color="auto"/>
              <w:right w:val="single" w:sz="4" w:space="0" w:color="auto"/>
            </w:tcBorders>
            <w:vAlign w:val="center"/>
            <w:hideMark/>
          </w:tcPr>
          <w:p w:rsidR="00271E9C" w:rsidRPr="006B607D" w:rsidRDefault="00271E9C" w:rsidP="00271E9C">
            <w:pPr>
              <w:jc w:val="both"/>
              <w:rPr>
                <w:rFonts w:ascii="Times New Roman" w:hAnsi="Times New Roman"/>
                <w:sz w:val="28"/>
                <w:szCs w:val="28"/>
                <w:lang w:bidi="ru-RU"/>
              </w:rPr>
            </w:pPr>
            <w:r w:rsidRPr="006B607D">
              <w:rPr>
                <w:rFonts w:ascii="Times New Roman" w:hAnsi="Times New Roman"/>
                <w:sz w:val="28"/>
                <w:szCs w:val="28"/>
                <w:lang w:bidi="ru-RU"/>
              </w:rPr>
              <w:t>Минимальный размер земельного участка – 25 кв. м</w:t>
            </w:r>
          </w:p>
          <w:p w:rsidR="00271E9C" w:rsidRPr="006B607D" w:rsidRDefault="00271E9C" w:rsidP="00271E9C">
            <w:pPr>
              <w:autoSpaceDE w:val="0"/>
              <w:autoSpaceDN w:val="0"/>
              <w:adjustRightInd w:val="0"/>
              <w:jc w:val="both"/>
              <w:rPr>
                <w:rFonts w:ascii="Times New Roman" w:eastAsia="Tahoma" w:hAnsi="Times New Roman"/>
                <w:sz w:val="28"/>
                <w:szCs w:val="28"/>
                <w:lang w:bidi="ru-RU"/>
              </w:rPr>
            </w:pPr>
            <w:r w:rsidRPr="006B607D">
              <w:rPr>
                <w:rFonts w:ascii="Times New Roman" w:hAnsi="Times New Roman"/>
                <w:sz w:val="28"/>
                <w:szCs w:val="28"/>
              </w:rPr>
              <w:t>Максимальный размер земельного участка – 2000 кв. м</w:t>
            </w:r>
          </w:p>
        </w:tc>
      </w:tr>
      <w:tr w:rsidR="00271E9C" w:rsidRPr="006B607D" w:rsidTr="006B607D">
        <w:tc>
          <w:tcPr>
            <w:tcW w:w="2565" w:type="dxa"/>
            <w:tcBorders>
              <w:top w:val="single" w:sz="4" w:space="0" w:color="auto"/>
              <w:left w:val="single" w:sz="4" w:space="0" w:color="auto"/>
              <w:bottom w:val="single" w:sz="4" w:space="0" w:color="auto"/>
              <w:right w:val="single" w:sz="4" w:space="0" w:color="auto"/>
            </w:tcBorders>
            <w:vAlign w:val="center"/>
            <w:hideMark/>
          </w:tcPr>
          <w:p w:rsidR="00271E9C" w:rsidRPr="006B607D" w:rsidRDefault="00271E9C" w:rsidP="00271E9C">
            <w:pPr>
              <w:autoSpaceDE w:val="0"/>
              <w:autoSpaceDN w:val="0"/>
              <w:adjustRightInd w:val="0"/>
              <w:jc w:val="both"/>
              <w:rPr>
                <w:rFonts w:ascii="Times New Roman" w:hAnsi="Times New Roman"/>
                <w:bCs/>
                <w:sz w:val="28"/>
                <w:szCs w:val="28"/>
              </w:rPr>
            </w:pPr>
            <w:r w:rsidRPr="006B607D">
              <w:rPr>
                <w:rFonts w:ascii="Times New Roman" w:hAnsi="Times New Roman"/>
                <w:bCs/>
                <w:sz w:val="28"/>
                <w:szCs w:val="28"/>
              </w:rPr>
              <w:t>Ремонт автомобилей</w:t>
            </w:r>
          </w:p>
        </w:tc>
        <w:tc>
          <w:tcPr>
            <w:tcW w:w="7495" w:type="dxa"/>
            <w:tcBorders>
              <w:top w:val="single" w:sz="4" w:space="0" w:color="auto"/>
              <w:left w:val="single" w:sz="4" w:space="0" w:color="auto"/>
              <w:bottom w:val="single" w:sz="4" w:space="0" w:color="auto"/>
              <w:right w:val="single" w:sz="4" w:space="0" w:color="auto"/>
            </w:tcBorders>
            <w:vAlign w:val="center"/>
            <w:hideMark/>
          </w:tcPr>
          <w:p w:rsidR="00271E9C" w:rsidRPr="006B607D" w:rsidRDefault="00271E9C" w:rsidP="00271E9C">
            <w:pPr>
              <w:jc w:val="both"/>
              <w:rPr>
                <w:rFonts w:ascii="Times New Roman" w:hAnsi="Times New Roman"/>
                <w:sz w:val="28"/>
                <w:szCs w:val="28"/>
                <w:lang w:bidi="ru-RU"/>
              </w:rPr>
            </w:pPr>
            <w:r w:rsidRPr="006B607D">
              <w:rPr>
                <w:rFonts w:ascii="Times New Roman" w:hAnsi="Times New Roman"/>
                <w:sz w:val="28"/>
                <w:szCs w:val="28"/>
                <w:lang w:bidi="ru-RU"/>
              </w:rPr>
              <w:t>Минимальный размер земельного участка – 25 кв. м</w:t>
            </w:r>
          </w:p>
          <w:p w:rsidR="00271E9C" w:rsidRPr="006B607D" w:rsidRDefault="00271E9C" w:rsidP="00271E9C">
            <w:pPr>
              <w:autoSpaceDE w:val="0"/>
              <w:autoSpaceDN w:val="0"/>
              <w:adjustRightInd w:val="0"/>
              <w:jc w:val="both"/>
              <w:rPr>
                <w:rFonts w:ascii="Times New Roman" w:eastAsia="Tahoma" w:hAnsi="Times New Roman"/>
                <w:sz w:val="28"/>
                <w:szCs w:val="28"/>
                <w:lang w:bidi="ru-RU"/>
              </w:rPr>
            </w:pPr>
            <w:r w:rsidRPr="006B607D">
              <w:rPr>
                <w:rFonts w:ascii="Times New Roman" w:hAnsi="Times New Roman"/>
                <w:sz w:val="28"/>
                <w:szCs w:val="28"/>
              </w:rPr>
              <w:t>Максимальный размер земельного участка – 2000 кв. м</w:t>
            </w:r>
          </w:p>
        </w:tc>
      </w:tr>
      <w:tr w:rsidR="00271E9C" w:rsidRPr="006B607D" w:rsidTr="006B607D">
        <w:tc>
          <w:tcPr>
            <w:tcW w:w="2565" w:type="dxa"/>
            <w:tcBorders>
              <w:top w:val="single" w:sz="4" w:space="0" w:color="auto"/>
              <w:left w:val="single" w:sz="4" w:space="0" w:color="auto"/>
              <w:bottom w:val="single" w:sz="4" w:space="0" w:color="auto"/>
              <w:right w:val="single" w:sz="4" w:space="0" w:color="auto"/>
            </w:tcBorders>
            <w:vAlign w:val="center"/>
            <w:hideMark/>
          </w:tcPr>
          <w:p w:rsidR="00271E9C" w:rsidRPr="006B607D" w:rsidRDefault="00271E9C" w:rsidP="00271E9C">
            <w:pPr>
              <w:autoSpaceDE w:val="0"/>
              <w:autoSpaceDN w:val="0"/>
              <w:adjustRightInd w:val="0"/>
              <w:jc w:val="both"/>
              <w:rPr>
                <w:rFonts w:ascii="Times New Roman" w:hAnsi="Times New Roman"/>
                <w:bCs/>
                <w:sz w:val="28"/>
                <w:szCs w:val="28"/>
              </w:rPr>
            </w:pPr>
            <w:r w:rsidRPr="006B607D">
              <w:rPr>
                <w:rFonts w:ascii="Times New Roman" w:hAnsi="Times New Roman"/>
                <w:bCs/>
                <w:sz w:val="28"/>
                <w:szCs w:val="28"/>
              </w:rPr>
              <w:t>Связь</w:t>
            </w:r>
          </w:p>
        </w:tc>
        <w:tc>
          <w:tcPr>
            <w:tcW w:w="7495" w:type="dxa"/>
            <w:tcBorders>
              <w:top w:val="single" w:sz="4" w:space="0" w:color="auto"/>
              <w:left w:val="single" w:sz="4" w:space="0" w:color="auto"/>
              <w:bottom w:val="single" w:sz="4" w:space="0" w:color="auto"/>
              <w:right w:val="single" w:sz="4" w:space="0" w:color="auto"/>
            </w:tcBorders>
            <w:vAlign w:val="center"/>
            <w:hideMark/>
          </w:tcPr>
          <w:p w:rsidR="00271E9C" w:rsidRPr="006B607D" w:rsidRDefault="00271E9C" w:rsidP="00271E9C">
            <w:pPr>
              <w:autoSpaceDE w:val="0"/>
              <w:autoSpaceDN w:val="0"/>
              <w:adjustRightInd w:val="0"/>
              <w:jc w:val="both"/>
              <w:rPr>
                <w:rFonts w:ascii="Times New Roman" w:eastAsia="Tahoma" w:hAnsi="Times New Roman"/>
                <w:sz w:val="28"/>
                <w:szCs w:val="28"/>
                <w:lang w:bidi="ru-RU"/>
              </w:rPr>
            </w:pPr>
            <w:r w:rsidRPr="006B607D">
              <w:rPr>
                <w:rFonts w:ascii="Times New Roman" w:eastAsia="Tahoma" w:hAnsi="Times New Roman"/>
                <w:sz w:val="28"/>
                <w:szCs w:val="28"/>
                <w:lang w:bidi="ru-RU"/>
              </w:rPr>
              <w:t>Минимальный и максимальный размеры земельных участков не подлежат установлению</w:t>
            </w:r>
          </w:p>
        </w:tc>
      </w:tr>
      <w:tr w:rsidR="00271E9C" w:rsidRPr="006B607D" w:rsidTr="006B607D">
        <w:tc>
          <w:tcPr>
            <w:tcW w:w="2565" w:type="dxa"/>
            <w:tcBorders>
              <w:top w:val="single" w:sz="4" w:space="0" w:color="auto"/>
              <w:left w:val="single" w:sz="4" w:space="0" w:color="auto"/>
              <w:bottom w:val="single" w:sz="4" w:space="0" w:color="auto"/>
              <w:right w:val="single" w:sz="4" w:space="0" w:color="auto"/>
            </w:tcBorders>
            <w:vAlign w:val="center"/>
            <w:hideMark/>
          </w:tcPr>
          <w:p w:rsidR="00271E9C" w:rsidRPr="006B607D" w:rsidRDefault="00271E9C" w:rsidP="00271E9C">
            <w:pPr>
              <w:autoSpaceDE w:val="0"/>
              <w:autoSpaceDN w:val="0"/>
              <w:adjustRightInd w:val="0"/>
              <w:jc w:val="both"/>
              <w:rPr>
                <w:rFonts w:ascii="Times New Roman" w:hAnsi="Times New Roman"/>
                <w:bCs/>
                <w:sz w:val="28"/>
                <w:szCs w:val="28"/>
              </w:rPr>
            </w:pPr>
            <w:r w:rsidRPr="006B607D">
              <w:rPr>
                <w:rFonts w:ascii="Times New Roman" w:hAnsi="Times New Roman"/>
                <w:bCs/>
                <w:sz w:val="28"/>
                <w:szCs w:val="28"/>
              </w:rPr>
              <w:t>Размещение автомобильных дорог</w:t>
            </w:r>
          </w:p>
        </w:tc>
        <w:tc>
          <w:tcPr>
            <w:tcW w:w="7495" w:type="dxa"/>
            <w:tcBorders>
              <w:top w:val="single" w:sz="4" w:space="0" w:color="auto"/>
              <w:left w:val="single" w:sz="4" w:space="0" w:color="auto"/>
              <w:bottom w:val="single" w:sz="4" w:space="0" w:color="auto"/>
              <w:right w:val="single" w:sz="4" w:space="0" w:color="auto"/>
            </w:tcBorders>
            <w:hideMark/>
          </w:tcPr>
          <w:p w:rsidR="00271E9C" w:rsidRPr="006B607D" w:rsidRDefault="00271E9C" w:rsidP="00271E9C">
            <w:pPr>
              <w:autoSpaceDE w:val="0"/>
              <w:autoSpaceDN w:val="0"/>
              <w:adjustRightInd w:val="0"/>
              <w:jc w:val="both"/>
              <w:rPr>
                <w:rFonts w:ascii="Times New Roman" w:eastAsia="Tahoma" w:hAnsi="Times New Roman"/>
                <w:sz w:val="28"/>
                <w:szCs w:val="28"/>
                <w:lang w:bidi="ru-RU"/>
              </w:rPr>
            </w:pPr>
            <w:r w:rsidRPr="006B607D">
              <w:rPr>
                <w:rFonts w:ascii="Times New Roman" w:eastAsia="Tahoma" w:hAnsi="Times New Roman"/>
                <w:sz w:val="28"/>
                <w:szCs w:val="28"/>
                <w:lang w:bidi="ru-RU"/>
              </w:rPr>
              <w:t>Минимальный и максимальный размеры земельных участков не подлежат установлению</w:t>
            </w:r>
          </w:p>
        </w:tc>
      </w:tr>
      <w:tr w:rsidR="00271E9C" w:rsidRPr="006B607D" w:rsidTr="006B607D">
        <w:tc>
          <w:tcPr>
            <w:tcW w:w="2565" w:type="dxa"/>
            <w:tcBorders>
              <w:top w:val="single" w:sz="4" w:space="0" w:color="auto"/>
              <w:left w:val="single" w:sz="4" w:space="0" w:color="auto"/>
              <w:bottom w:val="single" w:sz="4" w:space="0" w:color="auto"/>
              <w:right w:val="single" w:sz="4" w:space="0" w:color="auto"/>
            </w:tcBorders>
            <w:vAlign w:val="center"/>
            <w:hideMark/>
          </w:tcPr>
          <w:p w:rsidR="00271E9C" w:rsidRPr="006B607D" w:rsidRDefault="00271E9C" w:rsidP="00271E9C">
            <w:pPr>
              <w:autoSpaceDE w:val="0"/>
              <w:autoSpaceDN w:val="0"/>
              <w:adjustRightInd w:val="0"/>
              <w:jc w:val="both"/>
              <w:rPr>
                <w:rFonts w:ascii="Times New Roman" w:hAnsi="Times New Roman"/>
                <w:bCs/>
                <w:sz w:val="28"/>
                <w:szCs w:val="28"/>
              </w:rPr>
            </w:pPr>
            <w:r w:rsidRPr="006B607D">
              <w:rPr>
                <w:rFonts w:ascii="Times New Roman" w:hAnsi="Times New Roman"/>
                <w:bCs/>
                <w:sz w:val="28"/>
                <w:szCs w:val="28"/>
              </w:rPr>
              <w:t>Обслуживание перевозок пассажиров</w:t>
            </w:r>
          </w:p>
        </w:tc>
        <w:tc>
          <w:tcPr>
            <w:tcW w:w="7495" w:type="dxa"/>
            <w:tcBorders>
              <w:top w:val="single" w:sz="4" w:space="0" w:color="auto"/>
              <w:left w:val="single" w:sz="4" w:space="0" w:color="auto"/>
              <w:bottom w:val="single" w:sz="4" w:space="0" w:color="auto"/>
              <w:right w:val="single" w:sz="4" w:space="0" w:color="auto"/>
            </w:tcBorders>
            <w:hideMark/>
          </w:tcPr>
          <w:p w:rsidR="00271E9C" w:rsidRPr="006B607D" w:rsidRDefault="00271E9C" w:rsidP="00271E9C">
            <w:pPr>
              <w:autoSpaceDE w:val="0"/>
              <w:autoSpaceDN w:val="0"/>
              <w:adjustRightInd w:val="0"/>
              <w:jc w:val="both"/>
              <w:rPr>
                <w:rFonts w:ascii="Times New Roman" w:eastAsia="Tahoma" w:hAnsi="Times New Roman"/>
                <w:sz w:val="28"/>
                <w:szCs w:val="28"/>
                <w:lang w:bidi="ru-RU"/>
              </w:rPr>
            </w:pPr>
            <w:r w:rsidRPr="006B607D">
              <w:rPr>
                <w:rFonts w:ascii="Times New Roman" w:eastAsia="Tahoma" w:hAnsi="Times New Roman"/>
                <w:sz w:val="28"/>
                <w:szCs w:val="28"/>
                <w:lang w:bidi="ru-RU"/>
              </w:rPr>
              <w:t>Минимальный и максимальный размеры земельных участков не подлежат установлению</w:t>
            </w:r>
          </w:p>
        </w:tc>
      </w:tr>
      <w:tr w:rsidR="00271E9C" w:rsidRPr="006B607D" w:rsidTr="006B607D">
        <w:tc>
          <w:tcPr>
            <w:tcW w:w="2565" w:type="dxa"/>
            <w:tcBorders>
              <w:top w:val="single" w:sz="4" w:space="0" w:color="auto"/>
              <w:left w:val="single" w:sz="4" w:space="0" w:color="auto"/>
              <w:bottom w:val="single" w:sz="4" w:space="0" w:color="auto"/>
              <w:right w:val="single" w:sz="4" w:space="0" w:color="auto"/>
            </w:tcBorders>
            <w:vAlign w:val="center"/>
            <w:hideMark/>
          </w:tcPr>
          <w:p w:rsidR="00271E9C" w:rsidRPr="006B607D" w:rsidRDefault="00271E9C" w:rsidP="00271E9C">
            <w:pPr>
              <w:autoSpaceDE w:val="0"/>
              <w:autoSpaceDN w:val="0"/>
              <w:adjustRightInd w:val="0"/>
              <w:jc w:val="both"/>
              <w:rPr>
                <w:rFonts w:ascii="Times New Roman" w:hAnsi="Times New Roman"/>
                <w:bCs/>
                <w:sz w:val="28"/>
                <w:szCs w:val="28"/>
              </w:rPr>
            </w:pPr>
            <w:r w:rsidRPr="006B607D">
              <w:rPr>
                <w:rFonts w:ascii="Times New Roman" w:hAnsi="Times New Roman"/>
                <w:bCs/>
                <w:sz w:val="28"/>
                <w:szCs w:val="28"/>
              </w:rPr>
              <w:t xml:space="preserve">Стоянки </w:t>
            </w:r>
            <w:r w:rsidRPr="006B607D">
              <w:rPr>
                <w:rFonts w:ascii="Times New Roman" w:hAnsi="Times New Roman"/>
                <w:bCs/>
                <w:sz w:val="28"/>
                <w:szCs w:val="28"/>
              </w:rPr>
              <w:lastRenderedPageBreak/>
              <w:t>транспорта общего пользования</w:t>
            </w:r>
          </w:p>
        </w:tc>
        <w:tc>
          <w:tcPr>
            <w:tcW w:w="7495" w:type="dxa"/>
            <w:tcBorders>
              <w:top w:val="single" w:sz="4" w:space="0" w:color="auto"/>
              <w:left w:val="single" w:sz="4" w:space="0" w:color="auto"/>
              <w:bottom w:val="single" w:sz="4" w:space="0" w:color="auto"/>
              <w:right w:val="single" w:sz="4" w:space="0" w:color="auto"/>
            </w:tcBorders>
            <w:hideMark/>
          </w:tcPr>
          <w:p w:rsidR="00271E9C" w:rsidRPr="006B607D" w:rsidRDefault="00271E9C" w:rsidP="00271E9C">
            <w:pPr>
              <w:autoSpaceDE w:val="0"/>
              <w:autoSpaceDN w:val="0"/>
              <w:adjustRightInd w:val="0"/>
              <w:jc w:val="both"/>
              <w:rPr>
                <w:rFonts w:ascii="Times New Roman" w:eastAsia="Tahoma" w:hAnsi="Times New Roman"/>
                <w:sz w:val="28"/>
                <w:szCs w:val="28"/>
                <w:lang w:bidi="ru-RU"/>
              </w:rPr>
            </w:pPr>
            <w:r w:rsidRPr="006B607D">
              <w:rPr>
                <w:rFonts w:ascii="Times New Roman" w:eastAsia="Tahoma" w:hAnsi="Times New Roman"/>
                <w:sz w:val="28"/>
                <w:szCs w:val="28"/>
                <w:lang w:bidi="ru-RU"/>
              </w:rPr>
              <w:lastRenderedPageBreak/>
              <w:t xml:space="preserve">Минимальный и максимальный размеры земельных </w:t>
            </w:r>
            <w:r w:rsidRPr="006B607D">
              <w:rPr>
                <w:rFonts w:ascii="Times New Roman" w:eastAsia="Tahoma" w:hAnsi="Times New Roman"/>
                <w:sz w:val="28"/>
                <w:szCs w:val="28"/>
                <w:lang w:bidi="ru-RU"/>
              </w:rPr>
              <w:lastRenderedPageBreak/>
              <w:t>участков не подлежат установлению</w:t>
            </w:r>
          </w:p>
        </w:tc>
      </w:tr>
      <w:tr w:rsidR="00271E9C" w:rsidRPr="006B607D" w:rsidTr="006B607D">
        <w:tc>
          <w:tcPr>
            <w:tcW w:w="10060" w:type="dxa"/>
            <w:gridSpan w:val="2"/>
            <w:tcBorders>
              <w:top w:val="single" w:sz="4" w:space="0" w:color="auto"/>
              <w:left w:val="single" w:sz="4" w:space="0" w:color="auto"/>
              <w:bottom w:val="single" w:sz="4" w:space="0" w:color="auto"/>
              <w:right w:val="single" w:sz="4" w:space="0" w:color="auto"/>
            </w:tcBorders>
            <w:hideMark/>
          </w:tcPr>
          <w:p w:rsidR="00271E9C" w:rsidRPr="006B607D" w:rsidRDefault="00271E9C" w:rsidP="00271E9C">
            <w:pPr>
              <w:autoSpaceDE w:val="0"/>
              <w:autoSpaceDN w:val="0"/>
              <w:adjustRightInd w:val="0"/>
              <w:jc w:val="center"/>
              <w:rPr>
                <w:rFonts w:ascii="Times New Roman" w:eastAsia="Tahoma" w:hAnsi="Times New Roman"/>
                <w:sz w:val="28"/>
                <w:szCs w:val="28"/>
                <w:lang w:bidi="ru-RU"/>
              </w:rPr>
            </w:pPr>
            <w:r w:rsidRPr="006B607D">
              <w:rPr>
                <w:rFonts w:ascii="Times New Roman" w:hAnsi="Times New Roman"/>
                <w:bCs/>
                <w:sz w:val="28"/>
                <w:szCs w:val="28"/>
              </w:rPr>
              <w:lastRenderedPageBreak/>
              <w:t>Условно разрешенные виды использования земельных участков</w:t>
            </w:r>
          </w:p>
        </w:tc>
      </w:tr>
      <w:tr w:rsidR="00271E9C" w:rsidRPr="006B607D" w:rsidTr="006B607D">
        <w:tc>
          <w:tcPr>
            <w:tcW w:w="2565" w:type="dxa"/>
            <w:tcBorders>
              <w:top w:val="single" w:sz="4" w:space="0" w:color="auto"/>
              <w:left w:val="single" w:sz="4" w:space="0" w:color="auto"/>
              <w:bottom w:val="single" w:sz="4" w:space="0" w:color="auto"/>
              <w:right w:val="single" w:sz="4" w:space="0" w:color="auto"/>
            </w:tcBorders>
            <w:vAlign w:val="center"/>
            <w:hideMark/>
          </w:tcPr>
          <w:p w:rsidR="00271E9C" w:rsidRPr="006B607D" w:rsidRDefault="00271E9C" w:rsidP="00271E9C">
            <w:pPr>
              <w:autoSpaceDE w:val="0"/>
              <w:autoSpaceDN w:val="0"/>
              <w:adjustRightInd w:val="0"/>
              <w:rPr>
                <w:rFonts w:ascii="Times New Roman" w:hAnsi="Times New Roman"/>
                <w:sz w:val="28"/>
                <w:szCs w:val="28"/>
                <w:lang w:bidi="ru-RU"/>
              </w:rPr>
            </w:pPr>
            <w:r w:rsidRPr="006B607D">
              <w:rPr>
                <w:rFonts w:ascii="Times New Roman" w:hAnsi="Times New Roman"/>
                <w:bCs/>
                <w:sz w:val="28"/>
                <w:szCs w:val="28"/>
              </w:rPr>
              <w:t>Административные здания организаций, обеспечивающих предоставление коммунальных услуг</w:t>
            </w:r>
          </w:p>
        </w:tc>
        <w:tc>
          <w:tcPr>
            <w:tcW w:w="7495" w:type="dxa"/>
            <w:tcBorders>
              <w:top w:val="single" w:sz="4" w:space="0" w:color="auto"/>
              <w:left w:val="single" w:sz="4" w:space="0" w:color="auto"/>
              <w:bottom w:val="single" w:sz="4" w:space="0" w:color="auto"/>
              <w:right w:val="single" w:sz="4" w:space="0" w:color="auto"/>
            </w:tcBorders>
            <w:hideMark/>
          </w:tcPr>
          <w:p w:rsidR="00271E9C" w:rsidRPr="006B607D" w:rsidRDefault="00271E9C" w:rsidP="00271E9C">
            <w:pPr>
              <w:jc w:val="both"/>
              <w:rPr>
                <w:rFonts w:ascii="Times New Roman" w:hAnsi="Times New Roman"/>
                <w:sz w:val="28"/>
                <w:szCs w:val="28"/>
              </w:rPr>
            </w:pPr>
            <w:r w:rsidRPr="006B607D">
              <w:rPr>
                <w:rFonts w:ascii="Times New Roman" w:eastAsia="Tahoma" w:hAnsi="Times New Roman"/>
                <w:sz w:val="28"/>
                <w:szCs w:val="28"/>
                <w:lang w:bidi="ru-RU"/>
              </w:rPr>
              <w:t>Минимальный и максимальный размеры земельных участков не подлежат установлению</w:t>
            </w:r>
          </w:p>
        </w:tc>
      </w:tr>
      <w:tr w:rsidR="00271E9C" w:rsidRPr="006B607D" w:rsidTr="006B607D">
        <w:tc>
          <w:tcPr>
            <w:tcW w:w="2565" w:type="dxa"/>
            <w:tcBorders>
              <w:top w:val="single" w:sz="4" w:space="0" w:color="auto"/>
              <w:left w:val="single" w:sz="4" w:space="0" w:color="auto"/>
              <w:bottom w:val="single" w:sz="4" w:space="0" w:color="auto"/>
              <w:right w:val="single" w:sz="4" w:space="0" w:color="auto"/>
            </w:tcBorders>
            <w:vAlign w:val="center"/>
            <w:hideMark/>
          </w:tcPr>
          <w:p w:rsidR="00271E9C" w:rsidRPr="006B607D" w:rsidRDefault="00271E9C" w:rsidP="00271E9C">
            <w:pPr>
              <w:autoSpaceDE w:val="0"/>
              <w:autoSpaceDN w:val="0"/>
              <w:adjustRightInd w:val="0"/>
              <w:rPr>
                <w:rFonts w:ascii="Times New Roman" w:hAnsi="Times New Roman"/>
                <w:sz w:val="28"/>
                <w:szCs w:val="28"/>
                <w:lang w:bidi="ru-RU"/>
              </w:rPr>
            </w:pPr>
            <w:r w:rsidRPr="006B607D">
              <w:rPr>
                <w:rFonts w:ascii="Times New Roman" w:hAnsi="Times New Roman"/>
                <w:bCs/>
                <w:sz w:val="28"/>
                <w:szCs w:val="28"/>
              </w:rPr>
              <w:t>Оказание услуг связи</w:t>
            </w:r>
          </w:p>
        </w:tc>
        <w:tc>
          <w:tcPr>
            <w:tcW w:w="7495" w:type="dxa"/>
            <w:tcBorders>
              <w:top w:val="single" w:sz="4" w:space="0" w:color="auto"/>
              <w:left w:val="single" w:sz="4" w:space="0" w:color="auto"/>
              <w:bottom w:val="single" w:sz="4" w:space="0" w:color="auto"/>
              <w:right w:val="single" w:sz="4" w:space="0" w:color="auto"/>
            </w:tcBorders>
            <w:hideMark/>
          </w:tcPr>
          <w:p w:rsidR="00271E9C" w:rsidRPr="006B607D" w:rsidRDefault="00271E9C" w:rsidP="00271E9C">
            <w:pPr>
              <w:jc w:val="both"/>
              <w:rPr>
                <w:rFonts w:ascii="Times New Roman" w:hAnsi="Times New Roman"/>
                <w:sz w:val="28"/>
                <w:szCs w:val="28"/>
              </w:rPr>
            </w:pPr>
            <w:r w:rsidRPr="006B607D">
              <w:rPr>
                <w:rFonts w:ascii="Times New Roman" w:eastAsia="Tahoma" w:hAnsi="Times New Roman"/>
                <w:sz w:val="28"/>
                <w:szCs w:val="28"/>
                <w:lang w:bidi="ru-RU"/>
              </w:rPr>
              <w:t>Минимальный и максимальный размеры земельных участков не подлежат установлению</w:t>
            </w:r>
          </w:p>
        </w:tc>
      </w:tr>
      <w:tr w:rsidR="00271E9C" w:rsidRPr="006B607D" w:rsidTr="006B607D">
        <w:tc>
          <w:tcPr>
            <w:tcW w:w="2565" w:type="dxa"/>
            <w:tcBorders>
              <w:top w:val="single" w:sz="4" w:space="0" w:color="auto"/>
              <w:left w:val="single" w:sz="4" w:space="0" w:color="auto"/>
              <w:bottom w:val="single" w:sz="4" w:space="0" w:color="auto"/>
              <w:right w:val="single" w:sz="4" w:space="0" w:color="auto"/>
            </w:tcBorders>
            <w:vAlign w:val="center"/>
            <w:hideMark/>
          </w:tcPr>
          <w:p w:rsidR="00271E9C" w:rsidRPr="006B607D" w:rsidRDefault="00271E9C" w:rsidP="00271E9C">
            <w:pPr>
              <w:autoSpaceDE w:val="0"/>
              <w:autoSpaceDN w:val="0"/>
              <w:adjustRightInd w:val="0"/>
              <w:rPr>
                <w:rFonts w:ascii="Times New Roman" w:hAnsi="Times New Roman"/>
                <w:sz w:val="28"/>
                <w:szCs w:val="28"/>
                <w:lang w:bidi="ru-RU"/>
              </w:rPr>
            </w:pPr>
            <w:r w:rsidRPr="006B607D">
              <w:rPr>
                <w:rFonts w:ascii="Times New Roman" w:hAnsi="Times New Roman"/>
                <w:sz w:val="28"/>
                <w:szCs w:val="28"/>
                <w:lang w:bidi="ru-RU"/>
              </w:rPr>
              <w:t>Магазины</w:t>
            </w:r>
          </w:p>
        </w:tc>
        <w:tc>
          <w:tcPr>
            <w:tcW w:w="7495" w:type="dxa"/>
            <w:tcBorders>
              <w:top w:val="single" w:sz="4" w:space="0" w:color="auto"/>
              <w:left w:val="single" w:sz="4" w:space="0" w:color="auto"/>
              <w:bottom w:val="single" w:sz="4" w:space="0" w:color="auto"/>
              <w:right w:val="single" w:sz="4" w:space="0" w:color="auto"/>
            </w:tcBorders>
            <w:hideMark/>
          </w:tcPr>
          <w:p w:rsidR="00271E9C" w:rsidRPr="006B607D" w:rsidRDefault="00271E9C" w:rsidP="00271E9C">
            <w:pPr>
              <w:autoSpaceDE w:val="0"/>
              <w:autoSpaceDN w:val="0"/>
              <w:adjustRightInd w:val="0"/>
              <w:jc w:val="both"/>
              <w:rPr>
                <w:rFonts w:ascii="Times New Roman" w:eastAsia="Tahoma" w:hAnsi="Times New Roman"/>
                <w:sz w:val="28"/>
                <w:szCs w:val="28"/>
              </w:rPr>
            </w:pPr>
            <w:r w:rsidRPr="006B607D">
              <w:rPr>
                <w:rFonts w:ascii="Times New Roman" w:eastAsia="Tahoma" w:hAnsi="Times New Roman"/>
                <w:sz w:val="28"/>
                <w:szCs w:val="28"/>
              </w:rPr>
              <w:t>Минимальный размер земельного участка – 30 кв. м</w:t>
            </w:r>
          </w:p>
          <w:p w:rsidR="00271E9C" w:rsidRPr="006B607D" w:rsidRDefault="00271E9C" w:rsidP="00271E9C">
            <w:pPr>
              <w:jc w:val="both"/>
              <w:rPr>
                <w:rFonts w:ascii="Times New Roman" w:hAnsi="Times New Roman"/>
                <w:sz w:val="28"/>
                <w:szCs w:val="28"/>
              </w:rPr>
            </w:pPr>
            <w:r w:rsidRPr="006B607D">
              <w:rPr>
                <w:rFonts w:ascii="Times New Roman" w:eastAsia="Tahoma" w:hAnsi="Times New Roman"/>
                <w:sz w:val="28"/>
                <w:szCs w:val="28"/>
              </w:rPr>
              <w:t>Максимальный размер земельного участка – 1500 кв. м</w:t>
            </w:r>
          </w:p>
        </w:tc>
      </w:tr>
      <w:tr w:rsidR="00271E9C" w:rsidRPr="006B607D" w:rsidTr="006B607D">
        <w:tc>
          <w:tcPr>
            <w:tcW w:w="2565" w:type="dxa"/>
            <w:tcBorders>
              <w:top w:val="single" w:sz="4" w:space="0" w:color="auto"/>
              <w:left w:val="single" w:sz="4" w:space="0" w:color="auto"/>
              <w:bottom w:val="single" w:sz="4" w:space="0" w:color="auto"/>
              <w:right w:val="single" w:sz="4" w:space="0" w:color="auto"/>
            </w:tcBorders>
            <w:vAlign w:val="center"/>
            <w:hideMark/>
          </w:tcPr>
          <w:p w:rsidR="00271E9C" w:rsidRPr="006B607D" w:rsidRDefault="00271E9C" w:rsidP="00271E9C">
            <w:pPr>
              <w:autoSpaceDE w:val="0"/>
              <w:autoSpaceDN w:val="0"/>
              <w:adjustRightInd w:val="0"/>
              <w:rPr>
                <w:rFonts w:ascii="Times New Roman" w:hAnsi="Times New Roman"/>
                <w:sz w:val="28"/>
                <w:szCs w:val="28"/>
                <w:lang w:bidi="ru-RU"/>
              </w:rPr>
            </w:pPr>
            <w:r w:rsidRPr="006B607D">
              <w:rPr>
                <w:rFonts w:ascii="Times New Roman" w:hAnsi="Times New Roman"/>
                <w:sz w:val="28"/>
                <w:szCs w:val="28"/>
                <w:lang w:bidi="ru-RU"/>
              </w:rPr>
              <w:t>Общественное питание</w:t>
            </w:r>
          </w:p>
        </w:tc>
        <w:tc>
          <w:tcPr>
            <w:tcW w:w="7495" w:type="dxa"/>
            <w:tcBorders>
              <w:top w:val="single" w:sz="4" w:space="0" w:color="auto"/>
              <w:left w:val="single" w:sz="4" w:space="0" w:color="auto"/>
              <w:bottom w:val="single" w:sz="4" w:space="0" w:color="auto"/>
              <w:right w:val="single" w:sz="4" w:space="0" w:color="auto"/>
            </w:tcBorders>
            <w:hideMark/>
          </w:tcPr>
          <w:p w:rsidR="00271E9C" w:rsidRPr="006B607D" w:rsidRDefault="00271E9C" w:rsidP="00271E9C">
            <w:pPr>
              <w:jc w:val="both"/>
              <w:rPr>
                <w:rFonts w:ascii="Times New Roman" w:hAnsi="Times New Roman"/>
                <w:sz w:val="28"/>
                <w:szCs w:val="28"/>
              </w:rPr>
            </w:pPr>
            <w:r w:rsidRPr="006B607D">
              <w:rPr>
                <w:rFonts w:ascii="Times New Roman" w:hAnsi="Times New Roman"/>
                <w:sz w:val="28"/>
                <w:szCs w:val="28"/>
              </w:rPr>
              <w:t>Минимальный размер земельного участка – 100 кв. м</w:t>
            </w:r>
          </w:p>
          <w:p w:rsidR="00271E9C" w:rsidRPr="006B607D" w:rsidRDefault="00271E9C" w:rsidP="00271E9C">
            <w:pPr>
              <w:jc w:val="both"/>
              <w:rPr>
                <w:rFonts w:ascii="Times New Roman" w:hAnsi="Times New Roman"/>
                <w:sz w:val="28"/>
                <w:szCs w:val="28"/>
              </w:rPr>
            </w:pPr>
            <w:r w:rsidRPr="006B607D">
              <w:rPr>
                <w:rFonts w:ascii="Times New Roman" w:hAnsi="Times New Roman"/>
                <w:sz w:val="28"/>
                <w:szCs w:val="28"/>
              </w:rPr>
              <w:t>Максимальный размер земельного участка – 2300 кв. м</w:t>
            </w:r>
          </w:p>
        </w:tc>
      </w:tr>
      <w:tr w:rsidR="00271E9C" w:rsidRPr="006B607D" w:rsidTr="006B607D">
        <w:tc>
          <w:tcPr>
            <w:tcW w:w="2565" w:type="dxa"/>
            <w:tcBorders>
              <w:top w:val="single" w:sz="4" w:space="0" w:color="auto"/>
              <w:left w:val="single" w:sz="4" w:space="0" w:color="auto"/>
              <w:bottom w:val="single" w:sz="4" w:space="0" w:color="auto"/>
              <w:right w:val="single" w:sz="4" w:space="0" w:color="auto"/>
            </w:tcBorders>
            <w:vAlign w:val="center"/>
            <w:hideMark/>
          </w:tcPr>
          <w:p w:rsidR="00271E9C" w:rsidRPr="006B607D" w:rsidRDefault="00271E9C" w:rsidP="00271E9C">
            <w:pPr>
              <w:autoSpaceDE w:val="0"/>
              <w:autoSpaceDN w:val="0"/>
              <w:adjustRightInd w:val="0"/>
              <w:rPr>
                <w:rFonts w:ascii="Times New Roman" w:hAnsi="Times New Roman"/>
                <w:sz w:val="28"/>
                <w:szCs w:val="28"/>
                <w:lang w:bidi="ru-RU"/>
              </w:rPr>
            </w:pPr>
            <w:proofErr w:type="spellStart"/>
            <w:r w:rsidRPr="006B607D">
              <w:rPr>
                <w:rFonts w:ascii="Times New Roman" w:hAnsi="Times New Roman"/>
                <w:sz w:val="28"/>
                <w:szCs w:val="28"/>
                <w:lang w:bidi="ru-RU"/>
              </w:rPr>
              <w:t>Выставочно</w:t>
            </w:r>
            <w:proofErr w:type="spellEnd"/>
            <w:r w:rsidRPr="006B607D">
              <w:rPr>
                <w:rFonts w:ascii="Times New Roman" w:hAnsi="Times New Roman"/>
                <w:sz w:val="28"/>
                <w:szCs w:val="28"/>
                <w:lang w:bidi="ru-RU"/>
              </w:rPr>
              <w:t>-ярмарочная деятельность</w:t>
            </w:r>
          </w:p>
        </w:tc>
        <w:tc>
          <w:tcPr>
            <w:tcW w:w="7495" w:type="dxa"/>
            <w:tcBorders>
              <w:top w:val="single" w:sz="4" w:space="0" w:color="auto"/>
              <w:left w:val="single" w:sz="4" w:space="0" w:color="auto"/>
              <w:bottom w:val="single" w:sz="4" w:space="0" w:color="auto"/>
              <w:right w:val="single" w:sz="4" w:space="0" w:color="auto"/>
            </w:tcBorders>
            <w:hideMark/>
          </w:tcPr>
          <w:p w:rsidR="00271E9C" w:rsidRPr="006B607D" w:rsidRDefault="00271E9C" w:rsidP="00271E9C">
            <w:pPr>
              <w:autoSpaceDE w:val="0"/>
              <w:autoSpaceDN w:val="0"/>
              <w:adjustRightInd w:val="0"/>
              <w:jc w:val="both"/>
              <w:rPr>
                <w:rFonts w:ascii="Times New Roman" w:hAnsi="Times New Roman"/>
                <w:sz w:val="28"/>
                <w:szCs w:val="28"/>
              </w:rPr>
            </w:pPr>
            <w:r w:rsidRPr="006B607D">
              <w:rPr>
                <w:rFonts w:ascii="Times New Roman" w:hAnsi="Times New Roman"/>
                <w:sz w:val="28"/>
                <w:szCs w:val="28"/>
              </w:rPr>
              <w:t>Минимальный размер земельного участка – 800 кв. м</w:t>
            </w:r>
          </w:p>
          <w:p w:rsidR="00271E9C" w:rsidRPr="006B607D" w:rsidRDefault="00271E9C" w:rsidP="00271E9C">
            <w:pPr>
              <w:jc w:val="both"/>
              <w:rPr>
                <w:rFonts w:ascii="Times New Roman" w:hAnsi="Times New Roman"/>
                <w:sz w:val="28"/>
                <w:szCs w:val="28"/>
              </w:rPr>
            </w:pPr>
            <w:r w:rsidRPr="006B607D">
              <w:rPr>
                <w:rFonts w:ascii="Times New Roman" w:hAnsi="Times New Roman"/>
                <w:sz w:val="28"/>
                <w:szCs w:val="28"/>
              </w:rPr>
              <w:t>Максимальный размер земельного участка – 8400 кв. м, из расчета 14 кв. м участка на 1 кв. м торговой площади.</w:t>
            </w:r>
          </w:p>
        </w:tc>
      </w:tr>
      <w:tr w:rsidR="00271E9C" w:rsidRPr="006B607D" w:rsidTr="006B607D">
        <w:tc>
          <w:tcPr>
            <w:tcW w:w="2565" w:type="dxa"/>
            <w:tcBorders>
              <w:top w:val="single" w:sz="4" w:space="0" w:color="auto"/>
              <w:left w:val="single" w:sz="4" w:space="0" w:color="auto"/>
              <w:bottom w:val="single" w:sz="4" w:space="0" w:color="auto"/>
              <w:right w:val="single" w:sz="4" w:space="0" w:color="auto"/>
            </w:tcBorders>
            <w:vAlign w:val="center"/>
            <w:hideMark/>
          </w:tcPr>
          <w:p w:rsidR="00271E9C" w:rsidRPr="006B607D" w:rsidRDefault="00271E9C" w:rsidP="00271E9C">
            <w:pPr>
              <w:autoSpaceDE w:val="0"/>
              <w:autoSpaceDN w:val="0"/>
              <w:adjustRightInd w:val="0"/>
              <w:rPr>
                <w:rFonts w:ascii="Times New Roman" w:hAnsi="Times New Roman"/>
                <w:sz w:val="28"/>
                <w:szCs w:val="28"/>
                <w:lang w:bidi="ru-RU"/>
              </w:rPr>
            </w:pPr>
            <w:r w:rsidRPr="006B607D">
              <w:rPr>
                <w:rFonts w:ascii="Times New Roman" w:hAnsi="Times New Roman"/>
                <w:bCs/>
                <w:sz w:val="28"/>
                <w:szCs w:val="28"/>
              </w:rPr>
              <w:t>Склады</w:t>
            </w:r>
          </w:p>
        </w:tc>
        <w:tc>
          <w:tcPr>
            <w:tcW w:w="7495" w:type="dxa"/>
            <w:tcBorders>
              <w:top w:val="single" w:sz="4" w:space="0" w:color="auto"/>
              <w:left w:val="single" w:sz="4" w:space="0" w:color="auto"/>
              <w:bottom w:val="single" w:sz="4" w:space="0" w:color="auto"/>
              <w:right w:val="single" w:sz="4" w:space="0" w:color="auto"/>
            </w:tcBorders>
            <w:hideMark/>
          </w:tcPr>
          <w:p w:rsidR="00271E9C" w:rsidRPr="006B607D" w:rsidRDefault="00271E9C" w:rsidP="00271E9C">
            <w:pPr>
              <w:jc w:val="both"/>
              <w:rPr>
                <w:rFonts w:ascii="Times New Roman" w:hAnsi="Times New Roman"/>
                <w:sz w:val="28"/>
                <w:szCs w:val="28"/>
              </w:rPr>
            </w:pPr>
            <w:r w:rsidRPr="006B607D">
              <w:rPr>
                <w:rFonts w:ascii="Times New Roman" w:eastAsia="Tahoma" w:hAnsi="Times New Roman"/>
                <w:sz w:val="28"/>
                <w:szCs w:val="28"/>
                <w:lang w:bidi="ru-RU"/>
              </w:rPr>
              <w:t>Минимальный и максимальный размеры земельных участков не подлежат установлению</w:t>
            </w:r>
          </w:p>
        </w:tc>
      </w:tr>
      <w:tr w:rsidR="00271E9C" w:rsidRPr="006B607D" w:rsidTr="006B607D">
        <w:tc>
          <w:tcPr>
            <w:tcW w:w="2565" w:type="dxa"/>
            <w:tcBorders>
              <w:top w:val="single" w:sz="4" w:space="0" w:color="auto"/>
              <w:left w:val="single" w:sz="4" w:space="0" w:color="auto"/>
              <w:bottom w:val="single" w:sz="4" w:space="0" w:color="auto"/>
              <w:right w:val="single" w:sz="4" w:space="0" w:color="auto"/>
            </w:tcBorders>
            <w:vAlign w:val="center"/>
            <w:hideMark/>
          </w:tcPr>
          <w:p w:rsidR="00271E9C" w:rsidRPr="006B607D" w:rsidRDefault="00271E9C" w:rsidP="00271E9C">
            <w:pPr>
              <w:autoSpaceDE w:val="0"/>
              <w:autoSpaceDN w:val="0"/>
              <w:adjustRightInd w:val="0"/>
              <w:rPr>
                <w:rFonts w:ascii="Times New Roman" w:hAnsi="Times New Roman"/>
                <w:sz w:val="28"/>
                <w:szCs w:val="28"/>
                <w:lang w:bidi="ru-RU"/>
              </w:rPr>
            </w:pPr>
            <w:r w:rsidRPr="006B607D">
              <w:rPr>
                <w:rFonts w:ascii="Times New Roman" w:hAnsi="Times New Roman"/>
                <w:bCs/>
                <w:sz w:val="28"/>
                <w:szCs w:val="28"/>
              </w:rPr>
              <w:t>Складские площадки</w:t>
            </w:r>
          </w:p>
        </w:tc>
        <w:tc>
          <w:tcPr>
            <w:tcW w:w="7495" w:type="dxa"/>
            <w:tcBorders>
              <w:top w:val="single" w:sz="4" w:space="0" w:color="auto"/>
              <w:left w:val="single" w:sz="4" w:space="0" w:color="auto"/>
              <w:bottom w:val="single" w:sz="4" w:space="0" w:color="auto"/>
              <w:right w:val="single" w:sz="4" w:space="0" w:color="auto"/>
            </w:tcBorders>
            <w:hideMark/>
          </w:tcPr>
          <w:p w:rsidR="00271E9C" w:rsidRPr="006B607D" w:rsidRDefault="00271E9C" w:rsidP="00271E9C">
            <w:pPr>
              <w:jc w:val="both"/>
              <w:rPr>
                <w:rFonts w:ascii="Times New Roman" w:hAnsi="Times New Roman"/>
                <w:sz w:val="28"/>
                <w:szCs w:val="28"/>
              </w:rPr>
            </w:pPr>
            <w:r w:rsidRPr="006B607D">
              <w:rPr>
                <w:rFonts w:ascii="Times New Roman" w:eastAsia="Tahoma" w:hAnsi="Times New Roman"/>
                <w:sz w:val="28"/>
                <w:szCs w:val="28"/>
                <w:lang w:bidi="ru-RU"/>
              </w:rPr>
              <w:t>Минимальный и максимальный размеры земельных участков не подлежат установлению</w:t>
            </w:r>
          </w:p>
        </w:tc>
      </w:tr>
      <w:tr w:rsidR="00271E9C" w:rsidRPr="006B607D" w:rsidTr="006B607D">
        <w:tc>
          <w:tcPr>
            <w:tcW w:w="2565" w:type="dxa"/>
            <w:tcBorders>
              <w:top w:val="single" w:sz="4" w:space="0" w:color="auto"/>
              <w:left w:val="single" w:sz="4" w:space="0" w:color="auto"/>
              <w:bottom w:val="single" w:sz="4" w:space="0" w:color="auto"/>
              <w:right w:val="single" w:sz="4" w:space="0" w:color="auto"/>
            </w:tcBorders>
            <w:vAlign w:val="center"/>
            <w:hideMark/>
          </w:tcPr>
          <w:p w:rsidR="00271E9C" w:rsidRPr="006B607D" w:rsidRDefault="00271E9C" w:rsidP="00271E9C">
            <w:pPr>
              <w:autoSpaceDE w:val="0"/>
              <w:autoSpaceDN w:val="0"/>
              <w:adjustRightInd w:val="0"/>
              <w:rPr>
                <w:rFonts w:ascii="Times New Roman" w:hAnsi="Times New Roman"/>
                <w:sz w:val="28"/>
                <w:szCs w:val="28"/>
                <w:lang w:bidi="ru-RU"/>
              </w:rPr>
            </w:pPr>
            <w:r w:rsidRPr="006B607D">
              <w:rPr>
                <w:rFonts w:ascii="Times New Roman" w:hAnsi="Times New Roman"/>
                <w:bCs/>
                <w:sz w:val="28"/>
                <w:szCs w:val="28"/>
              </w:rPr>
              <w:t>Трубопроводный транспорт</w:t>
            </w:r>
          </w:p>
        </w:tc>
        <w:tc>
          <w:tcPr>
            <w:tcW w:w="7495" w:type="dxa"/>
            <w:tcBorders>
              <w:top w:val="single" w:sz="4" w:space="0" w:color="auto"/>
              <w:left w:val="single" w:sz="4" w:space="0" w:color="auto"/>
              <w:bottom w:val="single" w:sz="4" w:space="0" w:color="auto"/>
              <w:right w:val="single" w:sz="4" w:space="0" w:color="auto"/>
            </w:tcBorders>
            <w:hideMark/>
          </w:tcPr>
          <w:p w:rsidR="00271E9C" w:rsidRPr="006B607D" w:rsidRDefault="00271E9C" w:rsidP="00271E9C">
            <w:pPr>
              <w:jc w:val="both"/>
              <w:rPr>
                <w:rFonts w:ascii="Times New Roman" w:hAnsi="Times New Roman"/>
                <w:sz w:val="28"/>
                <w:szCs w:val="28"/>
              </w:rPr>
            </w:pPr>
            <w:r w:rsidRPr="006B607D">
              <w:rPr>
                <w:rFonts w:ascii="Times New Roman" w:eastAsia="Tahoma" w:hAnsi="Times New Roman"/>
                <w:sz w:val="28"/>
                <w:szCs w:val="28"/>
                <w:lang w:bidi="ru-RU"/>
              </w:rPr>
              <w:t>Минимальный и максимальный размеры земельных участков не подлежат установлению</w:t>
            </w:r>
          </w:p>
        </w:tc>
      </w:tr>
      <w:tr w:rsidR="00271E9C" w:rsidRPr="006B607D" w:rsidTr="006B607D">
        <w:tc>
          <w:tcPr>
            <w:tcW w:w="2565" w:type="dxa"/>
            <w:tcBorders>
              <w:top w:val="single" w:sz="4" w:space="0" w:color="auto"/>
              <w:left w:val="single" w:sz="4" w:space="0" w:color="auto"/>
              <w:bottom w:val="single" w:sz="4" w:space="0" w:color="auto"/>
              <w:right w:val="single" w:sz="4" w:space="0" w:color="auto"/>
            </w:tcBorders>
            <w:vAlign w:val="center"/>
            <w:hideMark/>
          </w:tcPr>
          <w:p w:rsidR="00271E9C" w:rsidRPr="006B607D" w:rsidRDefault="00271E9C" w:rsidP="00271E9C">
            <w:pPr>
              <w:autoSpaceDE w:val="0"/>
              <w:autoSpaceDN w:val="0"/>
              <w:adjustRightInd w:val="0"/>
              <w:rPr>
                <w:rFonts w:ascii="Times New Roman" w:hAnsi="Times New Roman"/>
                <w:sz w:val="28"/>
                <w:szCs w:val="28"/>
                <w:lang w:bidi="ru-RU"/>
              </w:rPr>
            </w:pPr>
            <w:r w:rsidRPr="006B607D">
              <w:rPr>
                <w:rFonts w:ascii="Times New Roman" w:hAnsi="Times New Roman"/>
                <w:bCs/>
                <w:sz w:val="28"/>
                <w:szCs w:val="28"/>
              </w:rPr>
              <w:t>Улично-дорожная сеть</w:t>
            </w:r>
          </w:p>
        </w:tc>
        <w:tc>
          <w:tcPr>
            <w:tcW w:w="7495" w:type="dxa"/>
            <w:tcBorders>
              <w:top w:val="single" w:sz="4" w:space="0" w:color="auto"/>
              <w:left w:val="single" w:sz="4" w:space="0" w:color="auto"/>
              <w:bottom w:val="single" w:sz="4" w:space="0" w:color="auto"/>
              <w:right w:val="single" w:sz="4" w:space="0" w:color="auto"/>
            </w:tcBorders>
            <w:hideMark/>
          </w:tcPr>
          <w:p w:rsidR="00271E9C" w:rsidRPr="006B607D" w:rsidRDefault="00271E9C" w:rsidP="00271E9C">
            <w:pPr>
              <w:jc w:val="both"/>
              <w:rPr>
                <w:rFonts w:ascii="Times New Roman" w:hAnsi="Times New Roman"/>
                <w:sz w:val="28"/>
                <w:szCs w:val="28"/>
              </w:rPr>
            </w:pPr>
            <w:r w:rsidRPr="006B607D">
              <w:rPr>
                <w:rFonts w:ascii="Times New Roman" w:eastAsia="Tahoma" w:hAnsi="Times New Roman"/>
                <w:sz w:val="28"/>
                <w:szCs w:val="28"/>
                <w:lang w:bidi="ru-RU"/>
              </w:rPr>
              <w:t>Минимальный и максимальный размеры земельных участков не подлежат установлению</w:t>
            </w:r>
          </w:p>
        </w:tc>
      </w:tr>
      <w:tr w:rsidR="00271E9C" w:rsidRPr="006B607D" w:rsidTr="006B607D">
        <w:tc>
          <w:tcPr>
            <w:tcW w:w="2565" w:type="dxa"/>
            <w:tcBorders>
              <w:top w:val="single" w:sz="4" w:space="0" w:color="auto"/>
              <w:left w:val="single" w:sz="4" w:space="0" w:color="auto"/>
              <w:bottom w:val="single" w:sz="4" w:space="0" w:color="auto"/>
              <w:right w:val="single" w:sz="4" w:space="0" w:color="auto"/>
            </w:tcBorders>
            <w:vAlign w:val="center"/>
            <w:hideMark/>
          </w:tcPr>
          <w:p w:rsidR="00271E9C" w:rsidRPr="006B607D" w:rsidRDefault="00271E9C" w:rsidP="00271E9C">
            <w:pPr>
              <w:autoSpaceDE w:val="0"/>
              <w:autoSpaceDN w:val="0"/>
              <w:adjustRightInd w:val="0"/>
              <w:rPr>
                <w:rFonts w:ascii="Times New Roman" w:hAnsi="Times New Roman"/>
                <w:sz w:val="28"/>
                <w:szCs w:val="28"/>
                <w:lang w:bidi="ru-RU"/>
              </w:rPr>
            </w:pPr>
            <w:r w:rsidRPr="006B607D">
              <w:rPr>
                <w:rFonts w:ascii="Times New Roman" w:hAnsi="Times New Roman"/>
                <w:bCs/>
                <w:sz w:val="28"/>
                <w:szCs w:val="28"/>
              </w:rPr>
              <w:t>Благоустройство территории</w:t>
            </w:r>
          </w:p>
        </w:tc>
        <w:tc>
          <w:tcPr>
            <w:tcW w:w="7495" w:type="dxa"/>
            <w:tcBorders>
              <w:top w:val="single" w:sz="4" w:space="0" w:color="auto"/>
              <w:left w:val="single" w:sz="4" w:space="0" w:color="auto"/>
              <w:bottom w:val="single" w:sz="4" w:space="0" w:color="auto"/>
              <w:right w:val="single" w:sz="4" w:space="0" w:color="auto"/>
            </w:tcBorders>
            <w:hideMark/>
          </w:tcPr>
          <w:p w:rsidR="00271E9C" w:rsidRPr="006B607D" w:rsidRDefault="00271E9C" w:rsidP="00271E9C">
            <w:pPr>
              <w:jc w:val="both"/>
              <w:rPr>
                <w:rFonts w:ascii="Times New Roman" w:hAnsi="Times New Roman"/>
                <w:sz w:val="28"/>
                <w:szCs w:val="28"/>
              </w:rPr>
            </w:pPr>
            <w:r w:rsidRPr="006B607D">
              <w:rPr>
                <w:rFonts w:ascii="Times New Roman" w:eastAsia="Tahoma" w:hAnsi="Times New Roman"/>
                <w:sz w:val="28"/>
                <w:szCs w:val="28"/>
                <w:lang w:bidi="ru-RU"/>
              </w:rPr>
              <w:t>Минимальный и максимальный размеры земельных участков не подлежат установлению</w:t>
            </w:r>
          </w:p>
        </w:tc>
      </w:tr>
      <w:tr w:rsidR="00271E9C" w:rsidRPr="006B607D" w:rsidTr="006B607D">
        <w:tc>
          <w:tcPr>
            <w:tcW w:w="10060" w:type="dxa"/>
            <w:gridSpan w:val="2"/>
            <w:tcBorders>
              <w:top w:val="single" w:sz="4" w:space="0" w:color="auto"/>
              <w:left w:val="single" w:sz="4" w:space="0" w:color="auto"/>
              <w:bottom w:val="single" w:sz="4" w:space="0" w:color="auto"/>
              <w:right w:val="single" w:sz="4" w:space="0" w:color="auto"/>
            </w:tcBorders>
            <w:hideMark/>
          </w:tcPr>
          <w:p w:rsidR="00271E9C" w:rsidRPr="006B607D" w:rsidRDefault="00271E9C" w:rsidP="00271E9C">
            <w:pPr>
              <w:autoSpaceDE w:val="0"/>
              <w:autoSpaceDN w:val="0"/>
              <w:adjustRightInd w:val="0"/>
              <w:jc w:val="center"/>
              <w:rPr>
                <w:rFonts w:ascii="Times New Roman" w:eastAsia="Tahoma" w:hAnsi="Times New Roman"/>
                <w:sz w:val="28"/>
                <w:szCs w:val="28"/>
                <w:lang w:bidi="ru-RU"/>
              </w:rPr>
            </w:pPr>
            <w:r w:rsidRPr="006B607D">
              <w:rPr>
                <w:rFonts w:ascii="Times New Roman" w:hAnsi="Times New Roman"/>
                <w:sz w:val="28"/>
                <w:szCs w:val="28"/>
              </w:rPr>
              <w:t>Вспомогательные виды разрешенного использования земельных участков</w:t>
            </w:r>
          </w:p>
        </w:tc>
      </w:tr>
      <w:tr w:rsidR="00271E9C" w:rsidRPr="006B607D" w:rsidTr="006B607D">
        <w:tc>
          <w:tcPr>
            <w:tcW w:w="10060" w:type="dxa"/>
            <w:gridSpan w:val="2"/>
            <w:tcBorders>
              <w:top w:val="single" w:sz="4" w:space="0" w:color="auto"/>
              <w:left w:val="single" w:sz="4" w:space="0" w:color="auto"/>
              <w:bottom w:val="single" w:sz="4" w:space="0" w:color="auto"/>
              <w:right w:val="single" w:sz="4" w:space="0" w:color="auto"/>
            </w:tcBorders>
            <w:vAlign w:val="center"/>
            <w:hideMark/>
          </w:tcPr>
          <w:p w:rsidR="00271E9C" w:rsidRPr="006B607D" w:rsidRDefault="00271E9C" w:rsidP="00271E9C">
            <w:pPr>
              <w:autoSpaceDE w:val="0"/>
              <w:autoSpaceDN w:val="0"/>
              <w:adjustRightInd w:val="0"/>
              <w:jc w:val="center"/>
              <w:rPr>
                <w:rFonts w:ascii="Times New Roman" w:eastAsia="Tahoma" w:hAnsi="Times New Roman"/>
                <w:sz w:val="28"/>
                <w:szCs w:val="28"/>
                <w:lang w:bidi="ru-RU"/>
              </w:rPr>
            </w:pPr>
            <w:r w:rsidRPr="006B607D">
              <w:rPr>
                <w:rFonts w:ascii="Times New Roman" w:hAnsi="Times New Roman"/>
                <w:bCs/>
                <w:sz w:val="28"/>
                <w:szCs w:val="28"/>
              </w:rPr>
              <w:t>Не устанавливаются</w:t>
            </w:r>
          </w:p>
        </w:tc>
      </w:tr>
    </w:tbl>
    <w:p w:rsidR="00271E9C" w:rsidRPr="006B607D" w:rsidRDefault="00271E9C" w:rsidP="00271E9C">
      <w:pPr>
        <w:autoSpaceDE w:val="0"/>
        <w:autoSpaceDN w:val="0"/>
        <w:adjustRightInd w:val="0"/>
        <w:ind w:firstLine="567"/>
        <w:jc w:val="both"/>
        <w:rPr>
          <w:sz w:val="28"/>
          <w:szCs w:val="28"/>
          <w:lang w:bidi="hi-IN"/>
        </w:rPr>
      </w:pPr>
    </w:p>
    <w:p w:rsidR="00271E9C" w:rsidRPr="006B607D" w:rsidRDefault="00271E9C" w:rsidP="006B607D">
      <w:pPr>
        <w:pStyle w:val="af"/>
        <w:numPr>
          <w:ilvl w:val="2"/>
          <w:numId w:val="27"/>
        </w:numPr>
        <w:autoSpaceDE w:val="0"/>
        <w:autoSpaceDN w:val="0"/>
        <w:adjustRightInd w:val="0"/>
        <w:spacing w:after="0" w:line="240" w:lineRule="auto"/>
        <w:ind w:left="0" w:firstLine="142"/>
        <w:jc w:val="both"/>
        <w:rPr>
          <w:rFonts w:ascii="Times New Roman" w:eastAsia="Times New Roman" w:hAnsi="Times New Roman" w:cs="Times New Roman"/>
          <w:sz w:val="28"/>
          <w:szCs w:val="28"/>
          <w:lang w:bidi="hi-IN"/>
        </w:rPr>
      </w:pPr>
      <w:r w:rsidRPr="006B607D">
        <w:rPr>
          <w:rFonts w:ascii="Times New Roman" w:eastAsia="Times New Roman" w:hAnsi="Times New Roman" w:cs="Times New Roman"/>
          <w:sz w:val="28"/>
          <w:szCs w:val="28"/>
          <w:lang w:bidi="hi-IN"/>
        </w:rPr>
        <w:t>Площадь земельных участков для выравнивания красной линии улицы и до закрепления земельного участка к основному участку считать равной в сложившихся границах пользования, целевое назначение - то же, что и целевое назначение основного участка.</w:t>
      </w:r>
    </w:p>
    <w:p w:rsidR="00271E9C" w:rsidRPr="006B607D" w:rsidRDefault="00271E9C" w:rsidP="006B607D">
      <w:pPr>
        <w:pStyle w:val="af"/>
        <w:numPr>
          <w:ilvl w:val="2"/>
          <w:numId w:val="27"/>
        </w:numPr>
        <w:autoSpaceDE w:val="0"/>
        <w:autoSpaceDN w:val="0"/>
        <w:adjustRightInd w:val="0"/>
        <w:spacing w:after="0" w:line="240" w:lineRule="auto"/>
        <w:ind w:left="0" w:firstLine="142"/>
        <w:jc w:val="both"/>
        <w:rPr>
          <w:rFonts w:ascii="Times New Roman" w:eastAsia="Times New Roman" w:hAnsi="Times New Roman" w:cs="Times New Roman"/>
          <w:sz w:val="28"/>
          <w:szCs w:val="28"/>
          <w:lang w:bidi="hi-IN"/>
        </w:rPr>
      </w:pPr>
      <w:r w:rsidRPr="006B607D">
        <w:rPr>
          <w:rFonts w:ascii="Times New Roman" w:eastAsia="Times New Roman" w:hAnsi="Times New Roman" w:cs="Times New Roman"/>
          <w:sz w:val="28"/>
          <w:szCs w:val="28"/>
          <w:lang w:bidi="hi-IN"/>
        </w:rPr>
        <w:t>На земельные участки, находящиеся в собственности, а также в постоянном (бессрочном) пользовании граждан до введения в действие Земельного кодекса Российской Федерации и предоставленные для индивидуального жилищного строительства и для ведения личного подсобного хозяйства, предельные (максимальные и минимальные) размеры, установленные настоящими Правилами, не распространяются.</w:t>
      </w:r>
    </w:p>
    <w:p w:rsidR="00271E9C" w:rsidRPr="006B607D" w:rsidRDefault="00271E9C" w:rsidP="006B607D">
      <w:pPr>
        <w:pStyle w:val="af"/>
        <w:numPr>
          <w:ilvl w:val="1"/>
          <w:numId w:val="27"/>
        </w:numPr>
        <w:autoSpaceDE w:val="0"/>
        <w:autoSpaceDN w:val="0"/>
        <w:adjustRightInd w:val="0"/>
        <w:spacing w:after="0" w:line="240" w:lineRule="auto"/>
        <w:ind w:left="0" w:firstLine="142"/>
        <w:jc w:val="both"/>
        <w:rPr>
          <w:rFonts w:ascii="Times New Roman" w:eastAsia="Times New Roman" w:hAnsi="Times New Roman" w:cs="Times New Roman"/>
          <w:sz w:val="28"/>
          <w:szCs w:val="28"/>
          <w:lang w:bidi="hi-IN"/>
        </w:rPr>
      </w:pPr>
      <w:r w:rsidRPr="006B607D">
        <w:rPr>
          <w:rFonts w:ascii="Times New Roman" w:eastAsia="Times New Roman" w:hAnsi="Times New Roman" w:cs="Times New Roman"/>
          <w:sz w:val="28"/>
          <w:szCs w:val="28"/>
          <w:lang w:bidi="hi-IN"/>
        </w:rPr>
        <w:lastRenderedPageBreak/>
        <w:t xml:space="preserve">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w:t>
      </w:r>
      <w:r w:rsidRPr="006B607D">
        <w:rPr>
          <w:rFonts w:ascii="Times New Roman" w:hAnsi="Times New Roman" w:cs="Times New Roman"/>
          <w:bCs/>
          <w:sz w:val="28"/>
          <w:szCs w:val="28"/>
        </w:rPr>
        <w:t>устанавливаемые к данной территориальной зоне:</w:t>
      </w:r>
    </w:p>
    <w:p w:rsidR="00271E9C" w:rsidRPr="006B607D" w:rsidRDefault="00271E9C" w:rsidP="006B607D">
      <w:pPr>
        <w:autoSpaceDE w:val="0"/>
        <w:autoSpaceDN w:val="0"/>
        <w:adjustRightInd w:val="0"/>
        <w:ind w:firstLine="142"/>
        <w:jc w:val="both"/>
        <w:rPr>
          <w:bCs/>
          <w:sz w:val="28"/>
          <w:szCs w:val="28"/>
          <w:lang w:bidi="hi-IN"/>
        </w:rPr>
      </w:pPr>
      <w:r w:rsidRPr="006B607D">
        <w:rPr>
          <w:bCs/>
          <w:sz w:val="28"/>
          <w:szCs w:val="28"/>
          <w:lang w:bidi="hi-IN"/>
        </w:rPr>
        <w:t>1) При размещении зданий, строений и сооружений должны соблюдаться нормы пожарной безопасности, санитарно-эпидемиологического благополучия населения, минимальные нормативные противопожарные и санитарные (инсоляционные) разрывы между зданиями, строениями и сооружениями, в том числе, расположенными на соседних земельных участках, а также технические регламенты, градостроительные и санитарные нормы и правила.</w:t>
      </w:r>
    </w:p>
    <w:p w:rsidR="00271E9C" w:rsidRPr="006B607D" w:rsidRDefault="00271E9C" w:rsidP="006B607D">
      <w:pPr>
        <w:autoSpaceDE w:val="0"/>
        <w:autoSpaceDN w:val="0"/>
        <w:adjustRightInd w:val="0"/>
        <w:ind w:firstLine="142"/>
        <w:jc w:val="both"/>
        <w:rPr>
          <w:bCs/>
          <w:sz w:val="28"/>
          <w:szCs w:val="28"/>
          <w:lang w:bidi="hi-IN"/>
        </w:rPr>
      </w:pPr>
      <w:r w:rsidRPr="006B607D">
        <w:rPr>
          <w:bCs/>
          <w:sz w:val="28"/>
          <w:szCs w:val="28"/>
          <w:lang w:bidi="hi-IN"/>
        </w:rPr>
        <w:t xml:space="preserve">2) </w:t>
      </w:r>
      <w:proofErr w:type="gramStart"/>
      <w:r w:rsidRPr="006B607D">
        <w:rPr>
          <w:bCs/>
          <w:sz w:val="28"/>
          <w:szCs w:val="28"/>
          <w:lang w:bidi="hi-IN"/>
        </w:rPr>
        <w:t>В</w:t>
      </w:r>
      <w:proofErr w:type="gramEnd"/>
      <w:r w:rsidRPr="006B607D">
        <w:rPr>
          <w:bCs/>
          <w:sz w:val="28"/>
          <w:szCs w:val="28"/>
          <w:lang w:bidi="hi-IN"/>
        </w:rPr>
        <w:t xml:space="preserve"> случае реконструкции объекта капитального строительства в условиях сложившейся застройки допускается сохранение существующих отступов объекта капитального строительства от границ смежных земельных участков.</w:t>
      </w:r>
    </w:p>
    <w:p w:rsidR="00271E9C" w:rsidRPr="006B607D" w:rsidRDefault="00271E9C" w:rsidP="006B607D">
      <w:pPr>
        <w:autoSpaceDE w:val="0"/>
        <w:autoSpaceDN w:val="0"/>
        <w:adjustRightInd w:val="0"/>
        <w:ind w:firstLine="142"/>
        <w:jc w:val="both"/>
        <w:rPr>
          <w:bCs/>
          <w:sz w:val="28"/>
          <w:szCs w:val="28"/>
          <w:lang w:bidi="hi-IN"/>
        </w:rPr>
      </w:pPr>
      <w:r w:rsidRPr="006B607D">
        <w:rPr>
          <w:bCs/>
          <w:sz w:val="28"/>
          <w:szCs w:val="28"/>
          <w:lang w:bidi="hi-IN"/>
        </w:rPr>
        <w:t>3) Минимальные отступы от границ земельных участков в целях определения мест допустимого размещения зданий, строений, сооружений:</w:t>
      </w:r>
    </w:p>
    <w:p w:rsidR="00271E9C" w:rsidRPr="006B607D" w:rsidRDefault="00271E9C" w:rsidP="00271E9C">
      <w:pPr>
        <w:autoSpaceDE w:val="0"/>
        <w:autoSpaceDN w:val="0"/>
        <w:adjustRightInd w:val="0"/>
        <w:ind w:firstLine="567"/>
        <w:jc w:val="both"/>
        <w:rPr>
          <w:bCs/>
          <w:sz w:val="28"/>
          <w:szCs w:val="28"/>
          <w:lang w:bidi="hi-IN"/>
        </w:rPr>
      </w:pPr>
      <w:r w:rsidRPr="006B607D">
        <w:rPr>
          <w:bCs/>
          <w:sz w:val="28"/>
          <w:szCs w:val="28"/>
          <w:lang w:bidi="hi-IN"/>
        </w:rPr>
        <w:t>– до красных линий улиц от стены дома (строения, сооружения) – 5 м;</w:t>
      </w:r>
    </w:p>
    <w:p w:rsidR="00271E9C" w:rsidRPr="006B607D" w:rsidRDefault="00271E9C" w:rsidP="00271E9C">
      <w:pPr>
        <w:autoSpaceDE w:val="0"/>
        <w:autoSpaceDN w:val="0"/>
        <w:adjustRightInd w:val="0"/>
        <w:ind w:firstLine="567"/>
        <w:jc w:val="both"/>
        <w:rPr>
          <w:bCs/>
          <w:sz w:val="28"/>
          <w:szCs w:val="28"/>
          <w:lang w:bidi="hi-IN"/>
        </w:rPr>
      </w:pPr>
      <w:r w:rsidRPr="006B607D">
        <w:rPr>
          <w:bCs/>
          <w:sz w:val="28"/>
          <w:szCs w:val="28"/>
          <w:lang w:bidi="hi-IN"/>
        </w:rPr>
        <w:t>– до красных линий проездов от стены дома (строения, сооружения) – 3 м;</w:t>
      </w:r>
    </w:p>
    <w:p w:rsidR="00271E9C" w:rsidRPr="006B607D" w:rsidRDefault="00271E9C" w:rsidP="00271E9C">
      <w:pPr>
        <w:autoSpaceDE w:val="0"/>
        <w:autoSpaceDN w:val="0"/>
        <w:adjustRightInd w:val="0"/>
        <w:ind w:firstLine="567"/>
        <w:jc w:val="both"/>
        <w:rPr>
          <w:bCs/>
          <w:sz w:val="28"/>
          <w:szCs w:val="28"/>
          <w:lang w:bidi="hi-IN"/>
        </w:rPr>
      </w:pPr>
      <w:r w:rsidRPr="006B607D">
        <w:rPr>
          <w:bCs/>
          <w:sz w:val="28"/>
          <w:szCs w:val="28"/>
          <w:lang w:bidi="hi-IN"/>
        </w:rPr>
        <w:t>– до границы участка от стены дома (строения, сооружения) – 3 м, от границы участка до хозяйственных построек – 1 м, расстояния от границ участка до стены дома и хозяйственных построек могут быть сокращены при соблюдении норм инсоляции, освещенности, противопожарной защиты.</w:t>
      </w:r>
    </w:p>
    <w:p w:rsidR="00271E9C" w:rsidRPr="006B607D" w:rsidRDefault="00271E9C" w:rsidP="006B607D">
      <w:pPr>
        <w:autoSpaceDE w:val="0"/>
        <w:autoSpaceDN w:val="0"/>
        <w:adjustRightInd w:val="0"/>
        <w:ind w:firstLine="142"/>
        <w:jc w:val="both"/>
        <w:rPr>
          <w:bCs/>
          <w:sz w:val="28"/>
          <w:szCs w:val="28"/>
          <w:lang w:bidi="hi-IN"/>
        </w:rPr>
      </w:pPr>
      <w:r w:rsidRPr="006B607D">
        <w:rPr>
          <w:bCs/>
          <w:sz w:val="28"/>
          <w:szCs w:val="28"/>
          <w:lang w:bidi="hi-IN"/>
        </w:rPr>
        <w:t>4) По согласованию с уполномоченным органом администрации городского поселения Майский Майского муниципального района Кабардино-Балкарской Республики, уполномоченным в области градостроительства и землепользования по красной линии на улицах, в условиях реконструкции исторически сложившейся застройки, допускается размещать здания, в том числе жилые со встроенными в первые этажи или пристроенными помещениями общественного назначения (исключая учреждения образования и воспитания).</w:t>
      </w:r>
    </w:p>
    <w:p w:rsidR="00271E9C" w:rsidRPr="00493B09" w:rsidRDefault="006B607D" w:rsidP="001D73C9">
      <w:pPr>
        <w:pStyle w:val="af"/>
        <w:numPr>
          <w:ilvl w:val="1"/>
          <w:numId w:val="27"/>
        </w:numPr>
        <w:autoSpaceDE w:val="0"/>
        <w:autoSpaceDN w:val="0"/>
        <w:adjustRightInd w:val="0"/>
        <w:spacing w:after="0" w:line="240" w:lineRule="auto"/>
        <w:ind w:left="0" w:firstLine="567"/>
        <w:jc w:val="both"/>
        <w:rPr>
          <w:sz w:val="28"/>
          <w:szCs w:val="28"/>
        </w:rPr>
      </w:pPr>
      <w:r w:rsidRPr="00493B09">
        <w:rPr>
          <w:rFonts w:ascii="Times New Roman" w:hAnsi="Times New Roman" w:cs="Times New Roman"/>
          <w:sz w:val="28"/>
          <w:szCs w:val="28"/>
        </w:rPr>
        <w:t xml:space="preserve"> </w:t>
      </w:r>
      <w:r w:rsidR="00271E9C" w:rsidRPr="00493B09">
        <w:rPr>
          <w:rFonts w:ascii="Times New Roman" w:hAnsi="Times New Roman" w:cs="Times New Roman"/>
          <w:sz w:val="28"/>
          <w:szCs w:val="28"/>
        </w:rPr>
        <w:t>Предельное количество этажей или предельная высота зданий, строений, сооружений, устанавливаемые к данной территориальной зоне, приведены в таблице 58.3.</w:t>
      </w:r>
    </w:p>
    <w:p w:rsidR="00271E9C" w:rsidRPr="006B607D" w:rsidRDefault="00271E9C" w:rsidP="00271E9C">
      <w:pPr>
        <w:autoSpaceDE w:val="0"/>
        <w:autoSpaceDN w:val="0"/>
        <w:adjustRightInd w:val="0"/>
        <w:ind w:firstLine="567"/>
        <w:jc w:val="right"/>
        <w:rPr>
          <w:sz w:val="28"/>
          <w:szCs w:val="28"/>
        </w:rPr>
      </w:pPr>
      <w:r w:rsidRPr="006B607D">
        <w:rPr>
          <w:sz w:val="28"/>
          <w:szCs w:val="28"/>
        </w:rPr>
        <w:t>Таблица 58.3</w:t>
      </w:r>
    </w:p>
    <w:tbl>
      <w:tblPr>
        <w:tblStyle w:val="ae"/>
        <w:tblW w:w="10201" w:type="dxa"/>
        <w:tblLook w:val="04A0" w:firstRow="1" w:lastRow="0" w:firstColumn="1" w:lastColumn="0" w:noHBand="0" w:noVBand="1"/>
      </w:tblPr>
      <w:tblGrid>
        <w:gridCol w:w="4815"/>
        <w:gridCol w:w="5386"/>
      </w:tblGrid>
      <w:tr w:rsidR="00271E9C" w:rsidRPr="006B607D" w:rsidTr="006B607D">
        <w:trPr>
          <w:tblHeader/>
        </w:trPr>
        <w:tc>
          <w:tcPr>
            <w:tcW w:w="4815" w:type="dxa"/>
            <w:tcBorders>
              <w:top w:val="single" w:sz="4" w:space="0" w:color="auto"/>
              <w:left w:val="single" w:sz="4" w:space="0" w:color="auto"/>
              <w:bottom w:val="single" w:sz="4" w:space="0" w:color="auto"/>
              <w:right w:val="single" w:sz="4" w:space="0" w:color="auto"/>
            </w:tcBorders>
            <w:hideMark/>
          </w:tcPr>
          <w:p w:rsidR="00271E9C" w:rsidRPr="006B607D" w:rsidRDefault="00271E9C" w:rsidP="00271E9C">
            <w:pPr>
              <w:autoSpaceDE w:val="0"/>
              <w:autoSpaceDN w:val="0"/>
              <w:adjustRightInd w:val="0"/>
              <w:jc w:val="center"/>
              <w:rPr>
                <w:rFonts w:ascii="Times New Roman" w:hAnsi="Times New Roman"/>
                <w:sz w:val="28"/>
                <w:szCs w:val="28"/>
              </w:rPr>
            </w:pPr>
            <w:r w:rsidRPr="006B607D">
              <w:rPr>
                <w:rFonts w:ascii="Times New Roman" w:hAnsi="Times New Roman"/>
                <w:sz w:val="28"/>
                <w:szCs w:val="28"/>
              </w:rPr>
              <w:t>Параметр разрешенного строительства</w:t>
            </w:r>
          </w:p>
        </w:tc>
        <w:tc>
          <w:tcPr>
            <w:tcW w:w="5386" w:type="dxa"/>
            <w:tcBorders>
              <w:top w:val="single" w:sz="4" w:space="0" w:color="auto"/>
              <w:left w:val="single" w:sz="4" w:space="0" w:color="auto"/>
              <w:bottom w:val="single" w:sz="4" w:space="0" w:color="auto"/>
              <w:right w:val="single" w:sz="4" w:space="0" w:color="auto"/>
            </w:tcBorders>
            <w:hideMark/>
          </w:tcPr>
          <w:p w:rsidR="00271E9C" w:rsidRPr="006B607D" w:rsidRDefault="00271E9C" w:rsidP="00271E9C">
            <w:pPr>
              <w:autoSpaceDE w:val="0"/>
              <w:autoSpaceDN w:val="0"/>
              <w:adjustRightInd w:val="0"/>
              <w:jc w:val="center"/>
              <w:rPr>
                <w:rFonts w:ascii="Times New Roman" w:hAnsi="Times New Roman"/>
                <w:sz w:val="28"/>
                <w:szCs w:val="28"/>
              </w:rPr>
            </w:pPr>
            <w:r w:rsidRPr="006B607D">
              <w:rPr>
                <w:rFonts w:ascii="Times New Roman" w:hAnsi="Times New Roman"/>
                <w:sz w:val="28"/>
                <w:szCs w:val="28"/>
              </w:rPr>
              <w:t>Значение</w:t>
            </w:r>
          </w:p>
        </w:tc>
      </w:tr>
      <w:tr w:rsidR="00271E9C" w:rsidRPr="006B607D" w:rsidTr="006B607D">
        <w:tc>
          <w:tcPr>
            <w:tcW w:w="4815" w:type="dxa"/>
            <w:tcBorders>
              <w:top w:val="single" w:sz="4" w:space="0" w:color="auto"/>
              <w:left w:val="single" w:sz="4" w:space="0" w:color="auto"/>
              <w:bottom w:val="single" w:sz="4" w:space="0" w:color="auto"/>
              <w:right w:val="single" w:sz="4" w:space="0" w:color="auto"/>
            </w:tcBorders>
            <w:hideMark/>
          </w:tcPr>
          <w:p w:rsidR="00271E9C" w:rsidRPr="006B607D" w:rsidRDefault="00271E9C" w:rsidP="00271E9C">
            <w:pPr>
              <w:autoSpaceDE w:val="0"/>
              <w:autoSpaceDN w:val="0"/>
              <w:adjustRightInd w:val="0"/>
              <w:jc w:val="both"/>
              <w:rPr>
                <w:rFonts w:ascii="Times New Roman" w:hAnsi="Times New Roman"/>
                <w:sz w:val="28"/>
                <w:szCs w:val="28"/>
              </w:rPr>
            </w:pPr>
            <w:r w:rsidRPr="006B607D">
              <w:rPr>
                <w:rFonts w:ascii="Times New Roman" w:hAnsi="Times New Roman"/>
                <w:sz w:val="28"/>
                <w:szCs w:val="28"/>
              </w:rPr>
              <w:t>Предельное количество наземных этажей основных строений</w:t>
            </w:r>
          </w:p>
        </w:tc>
        <w:tc>
          <w:tcPr>
            <w:tcW w:w="5386" w:type="dxa"/>
            <w:tcBorders>
              <w:top w:val="single" w:sz="4" w:space="0" w:color="auto"/>
              <w:left w:val="single" w:sz="4" w:space="0" w:color="auto"/>
              <w:bottom w:val="single" w:sz="4" w:space="0" w:color="auto"/>
              <w:right w:val="single" w:sz="4" w:space="0" w:color="auto"/>
            </w:tcBorders>
            <w:vAlign w:val="center"/>
            <w:hideMark/>
          </w:tcPr>
          <w:p w:rsidR="00271E9C" w:rsidRPr="006B607D" w:rsidRDefault="00271E9C" w:rsidP="00271E9C">
            <w:pPr>
              <w:autoSpaceDE w:val="0"/>
              <w:autoSpaceDN w:val="0"/>
              <w:adjustRightInd w:val="0"/>
              <w:jc w:val="center"/>
              <w:rPr>
                <w:rFonts w:ascii="Times New Roman" w:hAnsi="Times New Roman"/>
                <w:sz w:val="28"/>
                <w:szCs w:val="28"/>
              </w:rPr>
            </w:pPr>
            <w:r w:rsidRPr="006B607D">
              <w:rPr>
                <w:rFonts w:ascii="Times New Roman" w:hAnsi="Times New Roman"/>
                <w:sz w:val="28"/>
                <w:szCs w:val="28"/>
              </w:rPr>
              <w:t>3 этажа</w:t>
            </w:r>
          </w:p>
        </w:tc>
      </w:tr>
      <w:tr w:rsidR="00271E9C" w:rsidRPr="006B607D" w:rsidTr="006B607D">
        <w:tc>
          <w:tcPr>
            <w:tcW w:w="4815" w:type="dxa"/>
            <w:tcBorders>
              <w:top w:val="single" w:sz="4" w:space="0" w:color="auto"/>
              <w:left w:val="single" w:sz="4" w:space="0" w:color="auto"/>
              <w:bottom w:val="single" w:sz="4" w:space="0" w:color="auto"/>
              <w:right w:val="single" w:sz="4" w:space="0" w:color="auto"/>
            </w:tcBorders>
            <w:vAlign w:val="center"/>
            <w:hideMark/>
          </w:tcPr>
          <w:p w:rsidR="00271E9C" w:rsidRPr="006B607D" w:rsidRDefault="00271E9C" w:rsidP="00271E9C">
            <w:pPr>
              <w:autoSpaceDE w:val="0"/>
              <w:autoSpaceDN w:val="0"/>
              <w:adjustRightInd w:val="0"/>
              <w:rPr>
                <w:rFonts w:ascii="Times New Roman" w:hAnsi="Times New Roman"/>
                <w:sz w:val="28"/>
                <w:szCs w:val="28"/>
              </w:rPr>
            </w:pPr>
            <w:r w:rsidRPr="006B607D">
              <w:rPr>
                <w:rFonts w:ascii="Times New Roman" w:hAnsi="Times New Roman"/>
                <w:sz w:val="28"/>
                <w:szCs w:val="28"/>
              </w:rPr>
              <w:t>Предельная высота зданий:</w:t>
            </w:r>
          </w:p>
        </w:tc>
        <w:tc>
          <w:tcPr>
            <w:tcW w:w="5386" w:type="dxa"/>
            <w:tcBorders>
              <w:top w:val="single" w:sz="4" w:space="0" w:color="auto"/>
              <w:left w:val="single" w:sz="4" w:space="0" w:color="auto"/>
              <w:bottom w:val="single" w:sz="4" w:space="0" w:color="auto"/>
              <w:right w:val="single" w:sz="4" w:space="0" w:color="auto"/>
            </w:tcBorders>
            <w:hideMark/>
          </w:tcPr>
          <w:p w:rsidR="00271E9C" w:rsidRPr="006B607D" w:rsidRDefault="00271E9C" w:rsidP="00271E9C">
            <w:pPr>
              <w:autoSpaceDE w:val="0"/>
              <w:autoSpaceDN w:val="0"/>
              <w:adjustRightInd w:val="0"/>
              <w:jc w:val="center"/>
              <w:rPr>
                <w:rFonts w:ascii="Times New Roman" w:hAnsi="Times New Roman"/>
                <w:sz w:val="28"/>
                <w:szCs w:val="28"/>
              </w:rPr>
            </w:pPr>
            <w:r w:rsidRPr="006B607D">
              <w:rPr>
                <w:rFonts w:ascii="Times New Roman" w:hAnsi="Times New Roman"/>
                <w:sz w:val="28"/>
                <w:szCs w:val="28"/>
              </w:rPr>
              <w:t>–</w:t>
            </w:r>
          </w:p>
        </w:tc>
      </w:tr>
      <w:tr w:rsidR="00271E9C" w:rsidRPr="006B607D" w:rsidTr="006B607D">
        <w:tc>
          <w:tcPr>
            <w:tcW w:w="4815" w:type="dxa"/>
            <w:tcBorders>
              <w:top w:val="single" w:sz="4" w:space="0" w:color="auto"/>
              <w:left w:val="single" w:sz="4" w:space="0" w:color="auto"/>
              <w:bottom w:val="single" w:sz="4" w:space="0" w:color="auto"/>
              <w:right w:val="single" w:sz="4" w:space="0" w:color="auto"/>
            </w:tcBorders>
            <w:hideMark/>
          </w:tcPr>
          <w:p w:rsidR="00271E9C" w:rsidRPr="006B607D" w:rsidRDefault="00271E9C" w:rsidP="00271E9C">
            <w:pPr>
              <w:autoSpaceDE w:val="0"/>
              <w:autoSpaceDN w:val="0"/>
              <w:adjustRightInd w:val="0"/>
              <w:jc w:val="right"/>
              <w:rPr>
                <w:rFonts w:ascii="Times New Roman" w:hAnsi="Times New Roman"/>
                <w:sz w:val="28"/>
                <w:szCs w:val="28"/>
              </w:rPr>
            </w:pPr>
            <w:r w:rsidRPr="006B607D">
              <w:rPr>
                <w:rFonts w:ascii="Times New Roman" w:hAnsi="Times New Roman"/>
                <w:sz w:val="28"/>
                <w:szCs w:val="28"/>
              </w:rPr>
              <w:t>Для основных строений до</w:t>
            </w:r>
          </w:p>
          <w:p w:rsidR="00271E9C" w:rsidRPr="006B607D" w:rsidRDefault="00271E9C" w:rsidP="00271E9C">
            <w:pPr>
              <w:autoSpaceDE w:val="0"/>
              <w:autoSpaceDN w:val="0"/>
              <w:adjustRightInd w:val="0"/>
              <w:jc w:val="right"/>
              <w:rPr>
                <w:rFonts w:ascii="Times New Roman" w:hAnsi="Times New Roman"/>
                <w:sz w:val="28"/>
                <w:szCs w:val="28"/>
              </w:rPr>
            </w:pPr>
            <w:r w:rsidRPr="006B607D">
              <w:rPr>
                <w:rFonts w:ascii="Times New Roman" w:hAnsi="Times New Roman"/>
                <w:sz w:val="28"/>
                <w:szCs w:val="28"/>
              </w:rPr>
              <w:t>верха плоской крыши</w:t>
            </w:r>
          </w:p>
        </w:tc>
        <w:tc>
          <w:tcPr>
            <w:tcW w:w="5386" w:type="dxa"/>
            <w:tcBorders>
              <w:top w:val="single" w:sz="4" w:space="0" w:color="auto"/>
              <w:left w:val="single" w:sz="4" w:space="0" w:color="auto"/>
              <w:bottom w:val="single" w:sz="4" w:space="0" w:color="auto"/>
              <w:right w:val="single" w:sz="4" w:space="0" w:color="auto"/>
            </w:tcBorders>
            <w:vAlign w:val="center"/>
            <w:hideMark/>
          </w:tcPr>
          <w:p w:rsidR="00271E9C" w:rsidRPr="006B607D" w:rsidRDefault="00271E9C" w:rsidP="00271E9C">
            <w:pPr>
              <w:autoSpaceDE w:val="0"/>
              <w:autoSpaceDN w:val="0"/>
              <w:adjustRightInd w:val="0"/>
              <w:jc w:val="center"/>
              <w:rPr>
                <w:rFonts w:ascii="Times New Roman" w:hAnsi="Times New Roman"/>
                <w:sz w:val="28"/>
                <w:szCs w:val="28"/>
              </w:rPr>
            </w:pPr>
            <w:r w:rsidRPr="006B607D">
              <w:rPr>
                <w:rFonts w:ascii="Times New Roman" w:hAnsi="Times New Roman"/>
                <w:sz w:val="28"/>
                <w:szCs w:val="28"/>
              </w:rPr>
              <w:t>не более 10,5 м</w:t>
            </w:r>
          </w:p>
        </w:tc>
      </w:tr>
      <w:tr w:rsidR="00271E9C" w:rsidRPr="006B607D" w:rsidTr="006B607D">
        <w:tc>
          <w:tcPr>
            <w:tcW w:w="4815" w:type="dxa"/>
            <w:tcBorders>
              <w:top w:val="single" w:sz="4" w:space="0" w:color="auto"/>
              <w:left w:val="single" w:sz="4" w:space="0" w:color="auto"/>
              <w:bottom w:val="single" w:sz="4" w:space="0" w:color="auto"/>
              <w:right w:val="single" w:sz="4" w:space="0" w:color="auto"/>
            </w:tcBorders>
            <w:hideMark/>
          </w:tcPr>
          <w:p w:rsidR="00271E9C" w:rsidRPr="006B607D" w:rsidRDefault="00271E9C" w:rsidP="00271E9C">
            <w:pPr>
              <w:autoSpaceDE w:val="0"/>
              <w:autoSpaceDN w:val="0"/>
              <w:adjustRightInd w:val="0"/>
              <w:jc w:val="right"/>
              <w:rPr>
                <w:rFonts w:ascii="Times New Roman" w:hAnsi="Times New Roman"/>
                <w:sz w:val="28"/>
                <w:szCs w:val="28"/>
              </w:rPr>
            </w:pPr>
            <w:r w:rsidRPr="006B607D">
              <w:rPr>
                <w:rFonts w:ascii="Times New Roman" w:hAnsi="Times New Roman"/>
                <w:sz w:val="28"/>
                <w:szCs w:val="28"/>
              </w:rPr>
              <w:t>До конька скатной крыши</w:t>
            </w:r>
          </w:p>
        </w:tc>
        <w:tc>
          <w:tcPr>
            <w:tcW w:w="5386" w:type="dxa"/>
            <w:tcBorders>
              <w:top w:val="single" w:sz="4" w:space="0" w:color="auto"/>
              <w:left w:val="single" w:sz="4" w:space="0" w:color="auto"/>
              <w:bottom w:val="single" w:sz="4" w:space="0" w:color="auto"/>
              <w:right w:val="single" w:sz="4" w:space="0" w:color="auto"/>
            </w:tcBorders>
            <w:vAlign w:val="center"/>
            <w:hideMark/>
          </w:tcPr>
          <w:p w:rsidR="00271E9C" w:rsidRPr="006B607D" w:rsidRDefault="00271E9C" w:rsidP="00271E9C">
            <w:pPr>
              <w:autoSpaceDE w:val="0"/>
              <w:autoSpaceDN w:val="0"/>
              <w:adjustRightInd w:val="0"/>
              <w:jc w:val="center"/>
              <w:rPr>
                <w:rFonts w:ascii="Times New Roman" w:hAnsi="Times New Roman"/>
                <w:sz w:val="28"/>
                <w:szCs w:val="28"/>
              </w:rPr>
            </w:pPr>
            <w:r w:rsidRPr="006B607D">
              <w:rPr>
                <w:rFonts w:ascii="Times New Roman" w:hAnsi="Times New Roman"/>
                <w:sz w:val="28"/>
                <w:szCs w:val="28"/>
              </w:rPr>
              <w:t>не более 15,6 м</w:t>
            </w:r>
          </w:p>
        </w:tc>
      </w:tr>
      <w:tr w:rsidR="00271E9C" w:rsidRPr="006B607D" w:rsidTr="006B607D">
        <w:tc>
          <w:tcPr>
            <w:tcW w:w="4815" w:type="dxa"/>
            <w:tcBorders>
              <w:top w:val="single" w:sz="4" w:space="0" w:color="auto"/>
              <w:left w:val="single" w:sz="4" w:space="0" w:color="auto"/>
              <w:bottom w:val="single" w:sz="4" w:space="0" w:color="auto"/>
              <w:right w:val="single" w:sz="4" w:space="0" w:color="auto"/>
            </w:tcBorders>
            <w:hideMark/>
          </w:tcPr>
          <w:p w:rsidR="00271E9C" w:rsidRPr="006B607D" w:rsidRDefault="00271E9C" w:rsidP="00271E9C">
            <w:pPr>
              <w:autoSpaceDE w:val="0"/>
              <w:autoSpaceDN w:val="0"/>
              <w:adjustRightInd w:val="0"/>
              <w:jc w:val="right"/>
              <w:rPr>
                <w:rFonts w:ascii="Times New Roman" w:hAnsi="Times New Roman"/>
                <w:sz w:val="28"/>
                <w:szCs w:val="28"/>
              </w:rPr>
            </w:pPr>
            <w:r w:rsidRPr="006B607D">
              <w:rPr>
                <w:rFonts w:ascii="Times New Roman" w:hAnsi="Times New Roman"/>
                <w:sz w:val="28"/>
                <w:szCs w:val="28"/>
              </w:rPr>
              <w:t>Для вспомогательных строений</w:t>
            </w:r>
          </w:p>
        </w:tc>
        <w:tc>
          <w:tcPr>
            <w:tcW w:w="5386" w:type="dxa"/>
            <w:tcBorders>
              <w:top w:val="single" w:sz="4" w:space="0" w:color="auto"/>
              <w:left w:val="single" w:sz="4" w:space="0" w:color="auto"/>
              <w:bottom w:val="single" w:sz="4" w:space="0" w:color="auto"/>
              <w:right w:val="single" w:sz="4" w:space="0" w:color="auto"/>
            </w:tcBorders>
            <w:vAlign w:val="center"/>
            <w:hideMark/>
          </w:tcPr>
          <w:p w:rsidR="00271E9C" w:rsidRPr="006B607D" w:rsidRDefault="00271E9C" w:rsidP="00271E9C">
            <w:pPr>
              <w:autoSpaceDE w:val="0"/>
              <w:autoSpaceDN w:val="0"/>
              <w:adjustRightInd w:val="0"/>
              <w:jc w:val="center"/>
              <w:rPr>
                <w:rFonts w:ascii="Times New Roman" w:hAnsi="Times New Roman"/>
                <w:sz w:val="28"/>
                <w:szCs w:val="28"/>
              </w:rPr>
            </w:pPr>
            <w:r w:rsidRPr="006B607D">
              <w:rPr>
                <w:rFonts w:ascii="Times New Roman" w:hAnsi="Times New Roman"/>
                <w:sz w:val="28"/>
                <w:szCs w:val="28"/>
              </w:rPr>
              <w:t>не более 7 м</w:t>
            </w:r>
          </w:p>
        </w:tc>
      </w:tr>
    </w:tbl>
    <w:p w:rsidR="00271E9C" w:rsidRPr="006B607D" w:rsidRDefault="00271E9C" w:rsidP="00271E9C">
      <w:pPr>
        <w:autoSpaceDE w:val="0"/>
        <w:autoSpaceDN w:val="0"/>
        <w:adjustRightInd w:val="0"/>
        <w:ind w:firstLine="567"/>
        <w:jc w:val="both"/>
        <w:rPr>
          <w:sz w:val="28"/>
          <w:szCs w:val="28"/>
        </w:rPr>
      </w:pPr>
    </w:p>
    <w:p w:rsidR="00271E9C" w:rsidRPr="006B607D" w:rsidRDefault="006B607D" w:rsidP="006B607D">
      <w:pPr>
        <w:pStyle w:val="af"/>
        <w:numPr>
          <w:ilvl w:val="1"/>
          <w:numId w:val="27"/>
        </w:numPr>
        <w:spacing w:after="0" w:line="240" w:lineRule="auto"/>
        <w:ind w:left="0" w:firstLine="284"/>
        <w:jc w:val="both"/>
        <w:rPr>
          <w:rFonts w:ascii="Times New Roman" w:hAnsi="Times New Roman" w:cs="Times New Roman"/>
          <w:sz w:val="28"/>
          <w:szCs w:val="28"/>
        </w:rPr>
      </w:pPr>
      <w:r>
        <w:rPr>
          <w:rFonts w:ascii="Times New Roman" w:hAnsi="Times New Roman" w:cs="Times New Roman"/>
          <w:sz w:val="28"/>
          <w:szCs w:val="28"/>
        </w:rPr>
        <w:t xml:space="preserve"> </w:t>
      </w:r>
      <w:r w:rsidR="00271E9C" w:rsidRPr="006B607D">
        <w:rPr>
          <w:rFonts w:ascii="Times New Roman" w:hAnsi="Times New Roman" w:cs="Times New Roman"/>
          <w:sz w:val="28"/>
          <w:szCs w:val="28"/>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устанавливаемые к данной территориальной зоне приведены в таблице 58.4.</w:t>
      </w:r>
    </w:p>
    <w:p w:rsidR="00271E9C" w:rsidRPr="006B607D" w:rsidRDefault="00271E9C" w:rsidP="00271E9C">
      <w:pPr>
        <w:autoSpaceDE w:val="0"/>
        <w:autoSpaceDN w:val="0"/>
        <w:adjustRightInd w:val="0"/>
        <w:jc w:val="right"/>
        <w:rPr>
          <w:bCs/>
          <w:sz w:val="28"/>
          <w:szCs w:val="28"/>
        </w:rPr>
      </w:pPr>
    </w:p>
    <w:p w:rsidR="00271E9C" w:rsidRPr="006B607D" w:rsidRDefault="00271E9C" w:rsidP="00271E9C">
      <w:pPr>
        <w:autoSpaceDE w:val="0"/>
        <w:autoSpaceDN w:val="0"/>
        <w:adjustRightInd w:val="0"/>
        <w:jc w:val="right"/>
        <w:rPr>
          <w:bCs/>
          <w:sz w:val="28"/>
          <w:szCs w:val="28"/>
        </w:rPr>
      </w:pPr>
      <w:r w:rsidRPr="006B607D">
        <w:rPr>
          <w:bCs/>
          <w:sz w:val="28"/>
          <w:szCs w:val="28"/>
        </w:rPr>
        <w:lastRenderedPageBreak/>
        <w:t>Таблица 58.4</w:t>
      </w:r>
    </w:p>
    <w:tbl>
      <w:tblPr>
        <w:tblStyle w:val="ae"/>
        <w:tblW w:w="10201" w:type="dxa"/>
        <w:tblLook w:val="04A0" w:firstRow="1" w:lastRow="0" w:firstColumn="1" w:lastColumn="0" w:noHBand="0" w:noVBand="1"/>
      </w:tblPr>
      <w:tblGrid>
        <w:gridCol w:w="4675"/>
        <w:gridCol w:w="5526"/>
      </w:tblGrid>
      <w:tr w:rsidR="00271E9C" w:rsidRPr="006B607D" w:rsidTr="006B607D">
        <w:trPr>
          <w:tblHeader/>
        </w:trPr>
        <w:tc>
          <w:tcPr>
            <w:tcW w:w="4675" w:type="dxa"/>
            <w:tcBorders>
              <w:top w:val="single" w:sz="4" w:space="0" w:color="auto"/>
              <w:left w:val="single" w:sz="4" w:space="0" w:color="auto"/>
              <w:bottom w:val="single" w:sz="4" w:space="0" w:color="auto"/>
              <w:right w:val="single" w:sz="4" w:space="0" w:color="auto"/>
            </w:tcBorders>
            <w:vAlign w:val="center"/>
            <w:hideMark/>
          </w:tcPr>
          <w:p w:rsidR="00271E9C" w:rsidRPr="006B607D" w:rsidRDefault="00271E9C" w:rsidP="00271E9C">
            <w:pPr>
              <w:suppressAutoHyphens/>
              <w:autoSpaceDE w:val="0"/>
              <w:jc w:val="center"/>
              <w:rPr>
                <w:rFonts w:ascii="Times New Roman" w:hAnsi="Times New Roman"/>
                <w:b/>
                <w:sz w:val="28"/>
                <w:szCs w:val="28"/>
              </w:rPr>
            </w:pPr>
            <w:r w:rsidRPr="006B607D">
              <w:rPr>
                <w:rFonts w:ascii="Times New Roman" w:hAnsi="Times New Roman"/>
                <w:bCs/>
                <w:sz w:val="28"/>
                <w:szCs w:val="28"/>
              </w:rPr>
              <w:t>Виды разрешенного использования земельных участков</w:t>
            </w:r>
          </w:p>
        </w:tc>
        <w:tc>
          <w:tcPr>
            <w:tcW w:w="5526" w:type="dxa"/>
            <w:tcBorders>
              <w:top w:val="single" w:sz="4" w:space="0" w:color="auto"/>
              <w:left w:val="single" w:sz="4" w:space="0" w:color="auto"/>
              <w:bottom w:val="single" w:sz="4" w:space="0" w:color="auto"/>
              <w:right w:val="single" w:sz="4" w:space="0" w:color="auto"/>
            </w:tcBorders>
            <w:vAlign w:val="center"/>
            <w:hideMark/>
          </w:tcPr>
          <w:p w:rsidR="00271E9C" w:rsidRPr="006B607D" w:rsidRDefault="00271E9C" w:rsidP="00271E9C">
            <w:pPr>
              <w:autoSpaceDE w:val="0"/>
              <w:autoSpaceDN w:val="0"/>
              <w:adjustRightInd w:val="0"/>
              <w:jc w:val="center"/>
              <w:rPr>
                <w:rFonts w:ascii="Times New Roman" w:hAnsi="Times New Roman"/>
                <w:sz w:val="28"/>
                <w:szCs w:val="28"/>
              </w:rPr>
            </w:pPr>
            <w:r w:rsidRPr="006B607D">
              <w:rPr>
                <w:rFonts w:ascii="Times New Roman" w:hAnsi="Times New Roman"/>
                <w:sz w:val="28"/>
                <w:szCs w:val="28"/>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r>
      <w:tr w:rsidR="00271E9C" w:rsidRPr="006B607D" w:rsidTr="006B607D">
        <w:tc>
          <w:tcPr>
            <w:tcW w:w="10201" w:type="dxa"/>
            <w:gridSpan w:val="2"/>
            <w:tcBorders>
              <w:top w:val="single" w:sz="4" w:space="0" w:color="auto"/>
              <w:left w:val="single" w:sz="4" w:space="0" w:color="auto"/>
              <w:bottom w:val="single" w:sz="4" w:space="0" w:color="auto"/>
              <w:right w:val="single" w:sz="4" w:space="0" w:color="auto"/>
            </w:tcBorders>
            <w:hideMark/>
          </w:tcPr>
          <w:p w:rsidR="00271E9C" w:rsidRPr="006B607D" w:rsidRDefault="00271E9C" w:rsidP="00271E9C">
            <w:pPr>
              <w:autoSpaceDE w:val="0"/>
              <w:autoSpaceDN w:val="0"/>
              <w:adjustRightInd w:val="0"/>
              <w:ind w:firstLine="567"/>
              <w:jc w:val="center"/>
              <w:rPr>
                <w:rFonts w:ascii="Times New Roman" w:hAnsi="Times New Roman"/>
                <w:b/>
                <w:sz w:val="28"/>
                <w:szCs w:val="28"/>
              </w:rPr>
            </w:pPr>
            <w:r w:rsidRPr="006B607D">
              <w:rPr>
                <w:rFonts w:ascii="Times New Roman" w:hAnsi="Times New Roman"/>
                <w:bCs/>
                <w:sz w:val="28"/>
                <w:szCs w:val="28"/>
              </w:rPr>
              <w:t>Основные виды разрешенного использования земельных участков</w:t>
            </w:r>
          </w:p>
        </w:tc>
      </w:tr>
      <w:tr w:rsidR="00271E9C" w:rsidRPr="006B607D" w:rsidTr="006B607D">
        <w:trPr>
          <w:trHeight w:val="240"/>
        </w:trPr>
        <w:tc>
          <w:tcPr>
            <w:tcW w:w="4675" w:type="dxa"/>
            <w:tcBorders>
              <w:top w:val="single" w:sz="4" w:space="0" w:color="auto"/>
              <w:left w:val="single" w:sz="4" w:space="0" w:color="auto"/>
              <w:bottom w:val="single" w:sz="4" w:space="0" w:color="auto"/>
              <w:right w:val="single" w:sz="4" w:space="0" w:color="auto"/>
            </w:tcBorders>
            <w:vAlign w:val="center"/>
            <w:hideMark/>
          </w:tcPr>
          <w:p w:rsidR="00271E9C" w:rsidRPr="006B607D" w:rsidRDefault="00271E9C" w:rsidP="00271E9C">
            <w:pPr>
              <w:autoSpaceDE w:val="0"/>
              <w:autoSpaceDN w:val="0"/>
              <w:adjustRightInd w:val="0"/>
              <w:rPr>
                <w:rFonts w:ascii="Times New Roman" w:hAnsi="Times New Roman"/>
                <w:b/>
                <w:sz w:val="28"/>
                <w:szCs w:val="28"/>
              </w:rPr>
            </w:pPr>
            <w:r w:rsidRPr="006B607D">
              <w:rPr>
                <w:rFonts w:ascii="Times New Roman" w:hAnsi="Times New Roman"/>
                <w:bCs/>
                <w:sz w:val="28"/>
                <w:szCs w:val="28"/>
              </w:rPr>
              <w:t>Хранение автотранспорта</w:t>
            </w:r>
          </w:p>
        </w:tc>
        <w:tc>
          <w:tcPr>
            <w:tcW w:w="5526" w:type="dxa"/>
            <w:tcBorders>
              <w:top w:val="single" w:sz="4" w:space="0" w:color="auto"/>
              <w:left w:val="single" w:sz="4" w:space="0" w:color="auto"/>
              <w:bottom w:val="single" w:sz="4" w:space="0" w:color="auto"/>
              <w:right w:val="single" w:sz="4" w:space="0" w:color="auto"/>
            </w:tcBorders>
            <w:vAlign w:val="center"/>
          </w:tcPr>
          <w:p w:rsidR="00271E9C" w:rsidRPr="006B607D" w:rsidRDefault="00271E9C" w:rsidP="00271E9C">
            <w:pPr>
              <w:jc w:val="center"/>
              <w:rPr>
                <w:rFonts w:ascii="Times New Roman" w:hAnsi="Times New Roman"/>
                <w:sz w:val="28"/>
                <w:szCs w:val="28"/>
              </w:rPr>
            </w:pPr>
            <w:r w:rsidRPr="006B607D">
              <w:rPr>
                <w:rFonts w:ascii="Times New Roman" w:hAnsi="Times New Roman"/>
                <w:sz w:val="28"/>
                <w:szCs w:val="28"/>
              </w:rPr>
              <w:t>90 %</w:t>
            </w:r>
          </w:p>
        </w:tc>
      </w:tr>
      <w:tr w:rsidR="00271E9C" w:rsidRPr="006B607D" w:rsidTr="006B607D">
        <w:trPr>
          <w:trHeight w:val="240"/>
        </w:trPr>
        <w:tc>
          <w:tcPr>
            <w:tcW w:w="4675" w:type="dxa"/>
            <w:tcBorders>
              <w:top w:val="single" w:sz="4" w:space="0" w:color="auto"/>
              <w:left w:val="single" w:sz="4" w:space="0" w:color="auto"/>
              <w:bottom w:val="single" w:sz="4" w:space="0" w:color="auto"/>
              <w:right w:val="single" w:sz="4" w:space="0" w:color="auto"/>
            </w:tcBorders>
            <w:vAlign w:val="center"/>
            <w:hideMark/>
          </w:tcPr>
          <w:p w:rsidR="00271E9C" w:rsidRPr="006B607D" w:rsidRDefault="00271E9C" w:rsidP="00271E9C">
            <w:pPr>
              <w:autoSpaceDE w:val="0"/>
              <w:autoSpaceDN w:val="0"/>
              <w:adjustRightInd w:val="0"/>
              <w:rPr>
                <w:rFonts w:ascii="Times New Roman" w:hAnsi="Times New Roman"/>
                <w:bCs/>
                <w:sz w:val="28"/>
                <w:szCs w:val="28"/>
              </w:rPr>
            </w:pPr>
            <w:r w:rsidRPr="006B607D">
              <w:rPr>
                <w:rFonts w:ascii="Times New Roman" w:hAnsi="Times New Roman"/>
                <w:bCs/>
                <w:sz w:val="28"/>
                <w:szCs w:val="28"/>
              </w:rPr>
              <w:t>Предоставление коммунальных услуг</w:t>
            </w:r>
          </w:p>
        </w:tc>
        <w:tc>
          <w:tcPr>
            <w:tcW w:w="5526" w:type="dxa"/>
            <w:tcBorders>
              <w:top w:val="single" w:sz="4" w:space="0" w:color="auto"/>
              <w:left w:val="single" w:sz="4" w:space="0" w:color="auto"/>
              <w:bottom w:val="single" w:sz="4" w:space="0" w:color="auto"/>
              <w:right w:val="single" w:sz="4" w:space="0" w:color="auto"/>
            </w:tcBorders>
            <w:vAlign w:val="center"/>
            <w:hideMark/>
          </w:tcPr>
          <w:p w:rsidR="00271E9C" w:rsidRPr="006B607D" w:rsidRDefault="00271E9C" w:rsidP="00271E9C">
            <w:pPr>
              <w:jc w:val="center"/>
              <w:rPr>
                <w:rFonts w:ascii="Times New Roman" w:hAnsi="Times New Roman"/>
                <w:sz w:val="28"/>
                <w:szCs w:val="28"/>
              </w:rPr>
            </w:pPr>
            <w:r w:rsidRPr="006B607D">
              <w:rPr>
                <w:rFonts w:ascii="Times New Roman" w:hAnsi="Times New Roman"/>
                <w:sz w:val="28"/>
                <w:szCs w:val="28"/>
              </w:rPr>
              <w:t>60 %</w:t>
            </w:r>
          </w:p>
        </w:tc>
      </w:tr>
      <w:tr w:rsidR="00271E9C" w:rsidRPr="006B607D" w:rsidTr="006B607D">
        <w:trPr>
          <w:trHeight w:val="240"/>
        </w:trPr>
        <w:tc>
          <w:tcPr>
            <w:tcW w:w="4675" w:type="dxa"/>
            <w:tcBorders>
              <w:top w:val="single" w:sz="4" w:space="0" w:color="auto"/>
              <w:left w:val="single" w:sz="4" w:space="0" w:color="auto"/>
              <w:bottom w:val="single" w:sz="4" w:space="0" w:color="auto"/>
              <w:right w:val="single" w:sz="4" w:space="0" w:color="auto"/>
            </w:tcBorders>
            <w:vAlign w:val="center"/>
            <w:hideMark/>
          </w:tcPr>
          <w:p w:rsidR="00271E9C" w:rsidRPr="006B607D" w:rsidRDefault="00271E9C" w:rsidP="00271E9C">
            <w:pPr>
              <w:autoSpaceDE w:val="0"/>
              <w:autoSpaceDN w:val="0"/>
              <w:adjustRightInd w:val="0"/>
              <w:rPr>
                <w:rFonts w:ascii="Times New Roman" w:hAnsi="Times New Roman"/>
                <w:bCs/>
                <w:sz w:val="28"/>
                <w:szCs w:val="28"/>
              </w:rPr>
            </w:pPr>
            <w:r w:rsidRPr="006B607D">
              <w:rPr>
                <w:rFonts w:ascii="Times New Roman" w:hAnsi="Times New Roman"/>
                <w:bCs/>
                <w:sz w:val="28"/>
                <w:szCs w:val="28"/>
              </w:rPr>
              <w:t>Заправка транспортных средств</w:t>
            </w:r>
          </w:p>
        </w:tc>
        <w:tc>
          <w:tcPr>
            <w:tcW w:w="5526" w:type="dxa"/>
            <w:tcBorders>
              <w:top w:val="single" w:sz="4" w:space="0" w:color="auto"/>
              <w:left w:val="single" w:sz="4" w:space="0" w:color="auto"/>
              <w:bottom w:val="single" w:sz="4" w:space="0" w:color="auto"/>
              <w:right w:val="single" w:sz="4" w:space="0" w:color="auto"/>
            </w:tcBorders>
            <w:vAlign w:val="center"/>
            <w:hideMark/>
          </w:tcPr>
          <w:p w:rsidR="00271E9C" w:rsidRPr="006B607D" w:rsidRDefault="00271E9C" w:rsidP="00271E9C">
            <w:pPr>
              <w:jc w:val="center"/>
              <w:rPr>
                <w:sz w:val="28"/>
                <w:szCs w:val="28"/>
              </w:rPr>
            </w:pPr>
            <w:r w:rsidRPr="006B607D">
              <w:rPr>
                <w:rFonts w:ascii="Times New Roman" w:hAnsi="Times New Roman"/>
                <w:sz w:val="28"/>
                <w:szCs w:val="28"/>
              </w:rPr>
              <w:t>60 %</w:t>
            </w:r>
          </w:p>
        </w:tc>
      </w:tr>
      <w:tr w:rsidR="00271E9C" w:rsidRPr="006B607D" w:rsidTr="006B607D">
        <w:trPr>
          <w:trHeight w:val="240"/>
        </w:trPr>
        <w:tc>
          <w:tcPr>
            <w:tcW w:w="4675" w:type="dxa"/>
            <w:tcBorders>
              <w:top w:val="single" w:sz="4" w:space="0" w:color="auto"/>
              <w:left w:val="single" w:sz="4" w:space="0" w:color="auto"/>
              <w:bottom w:val="single" w:sz="4" w:space="0" w:color="auto"/>
              <w:right w:val="single" w:sz="4" w:space="0" w:color="auto"/>
            </w:tcBorders>
            <w:vAlign w:val="center"/>
            <w:hideMark/>
          </w:tcPr>
          <w:p w:rsidR="00271E9C" w:rsidRPr="006B607D" w:rsidRDefault="00271E9C" w:rsidP="00271E9C">
            <w:pPr>
              <w:autoSpaceDE w:val="0"/>
              <w:autoSpaceDN w:val="0"/>
              <w:adjustRightInd w:val="0"/>
              <w:rPr>
                <w:rFonts w:ascii="Times New Roman" w:hAnsi="Times New Roman"/>
                <w:bCs/>
                <w:sz w:val="28"/>
                <w:szCs w:val="28"/>
              </w:rPr>
            </w:pPr>
            <w:r w:rsidRPr="006B607D">
              <w:rPr>
                <w:rFonts w:ascii="Times New Roman" w:hAnsi="Times New Roman"/>
                <w:bCs/>
                <w:sz w:val="28"/>
                <w:szCs w:val="28"/>
              </w:rPr>
              <w:t>Обеспечение дорожного отдыха</w:t>
            </w:r>
          </w:p>
        </w:tc>
        <w:tc>
          <w:tcPr>
            <w:tcW w:w="5526" w:type="dxa"/>
            <w:tcBorders>
              <w:top w:val="single" w:sz="4" w:space="0" w:color="auto"/>
              <w:left w:val="single" w:sz="4" w:space="0" w:color="auto"/>
              <w:bottom w:val="single" w:sz="4" w:space="0" w:color="auto"/>
              <w:right w:val="single" w:sz="4" w:space="0" w:color="auto"/>
            </w:tcBorders>
            <w:vAlign w:val="center"/>
            <w:hideMark/>
          </w:tcPr>
          <w:p w:rsidR="00271E9C" w:rsidRPr="006B607D" w:rsidRDefault="00271E9C" w:rsidP="00271E9C">
            <w:pPr>
              <w:jc w:val="center"/>
              <w:rPr>
                <w:sz w:val="28"/>
                <w:szCs w:val="28"/>
              </w:rPr>
            </w:pPr>
            <w:r w:rsidRPr="006B607D">
              <w:rPr>
                <w:rFonts w:ascii="Times New Roman" w:hAnsi="Times New Roman"/>
                <w:sz w:val="28"/>
                <w:szCs w:val="28"/>
              </w:rPr>
              <w:t>80 %</w:t>
            </w:r>
          </w:p>
        </w:tc>
      </w:tr>
      <w:tr w:rsidR="00271E9C" w:rsidRPr="006B607D" w:rsidTr="006B607D">
        <w:trPr>
          <w:trHeight w:val="240"/>
        </w:trPr>
        <w:tc>
          <w:tcPr>
            <w:tcW w:w="4675" w:type="dxa"/>
            <w:tcBorders>
              <w:top w:val="single" w:sz="4" w:space="0" w:color="auto"/>
              <w:left w:val="single" w:sz="4" w:space="0" w:color="auto"/>
              <w:bottom w:val="single" w:sz="4" w:space="0" w:color="auto"/>
              <w:right w:val="single" w:sz="4" w:space="0" w:color="auto"/>
            </w:tcBorders>
            <w:vAlign w:val="center"/>
            <w:hideMark/>
          </w:tcPr>
          <w:p w:rsidR="00271E9C" w:rsidRPr="006B607D" w:rsidRDefault="00271E9C" w:rsidP="00271E9C">
            <w:pPr>
              <w:autoSpaceDE w:val="0"/>
              <w:autoSpaceDN w:val="0"/>
              <w:adjustRightInd w:val="0"/>
              <w:rPr>
                <w:rFonts w:ascii="Times New Roman" w:hAnsi="Times New Roman"/>
                <w:bCs/>
                <w:sz w:val="28"/>
                <w:szCs w:val="28"/>
              </w:rPr>
            </w:pPr>
            <w:r w:rsidRPr="006B607D">
              <w:rPr>
                <w:rFonts w:ascii="Times New Roman" w:hAnsi="Times New Roman"/>
                <w:bCs/>
                <w:sz w:val="28"/>
                <w:szCs w:val="28"/>
              </w:rPr>
              <w:t>Автомобильные мойки</w:t>
            </w:r>
          </w:p>
        </w:tc>
        <w:tc>
          <w:tcPr>
            <w:tcW w:w="5526" w:type="dxa"/>
            <w:tcBorders>
              <w:top w:val="single" w:sz="4" w:space="0" w:color="auto"/>
              <w:left w:val="single" w:sz="4" w:space="0" w:color="auto"/>
              <w:bottom w:val="single" w:sz="4" w:space="0" w:color="auto"/>
              <w:right w:val="single" w:sz="4" w:space="0" w:color="auto"/>
            </w:tcBorders>
            <w:vAlign w:val="center"/>
            <w:hideMark/>
          </w:tcPr>
          <w:p w:rsidR="00271E9C" w:rsidRPr="006B607D" w:rsidRDefault="00271E9C" w:rsidP="00271E9C">
            <w:pPr>
              <w:jc w:val="center"/>
              <w:rPr>
                <w:sz w:val="28"/>
                <w:szCs w:val="28"/>
              </w:rPr>
            </w:pPr>
            <w:r w:rsidRPr="006B607D">
              <w:rPr>
                <w:rFonts w:ascii="Times New Roman" w:hAnsi="Times New Roman"/>
                <w:sz w:val="28"/>
                <w:szCs w:val="28"/>
              </w:rPr>
              <w:t>60 %</w:t>
            </w:r>
          </w:p>
        </w:tc>
      </w:tr>
      <w:tr w:rsidR="00271E9C" w:rsidRPr="006B607D" w:rsidTr="006B607D">
        <w:trPr>
          <w:trHeight w:val="240"/>
        </w:trPr>
        <w:tc>
          <w:tcPr>
            <w:tcW w:w="4675" w:type="dxa"/>
            <w:tcBorders>
              <w:top w:val="single" w:sz="4" w:space="0" w:color="auto"/>
              <w:left w:val="single" w:sz="4" w:space="0" w:color="auto"/>
              <w:bottom w:val="single" w:sz="4" w:space="0" w:color="auto"/>
              <w:right w:val="single" w:sz="4" w:space="0" w:color="auto"/>
            </w:tcBorders>
            <w:vAlign w:val="center"/>
            <w:hideMark/>
          </w:tcPr>
          <w:p w:rsidR="00271E9C" w:rsidRPr="006B607D" w:rsidRDefault="00271E9C" w:rsidP="00271E9C">
            <w:pPr>
              <w:autoSpaceDE w:val="0"/>
              <w:autoSpaceDN w:val="0"/>
              <w:adjustRightInd w:val="0"/>
              <w:rPr>
                <w:rFonts w:ascii="Times New Roman" w:hAnsi="Times New Roman"/>
                <w:bCs/>
                <w:sz w:val="28"/>
                <w:szCs w:val="28"/>
              </w:rPr>
            </w:pPr>
            <w:r w:rsidRPr="006B607D">
              <w:rPr>
                <w:rFonts w:ascii="Times New Roman" w:hAnsi="Times New Roman"/>
                <w:bCs/>
                <w:sz w:val="28"/>
                <w:szCs w:val="28"/>
              </w:rPr>
              <w:t>Ремонт автомобилей</w:t>
            </w:r>
          </w:p>
        </w:tc>
        <w:tc>
          <w:tcPr>
            <w:tcW w:w="5526" w:type="dxa"/>
            <w:tcBorders>
              <w:top w:val="single" w:sz="4" w:space="0" w:color="auto"/>
              <w:left w:val="single" w:sz="4" w:space="0" w:color="auto"/>
              <w:bottom w:val="single" w:sz="4" w:space="0" w:color="auto"/>
              <w:right w:val="single" w:sz="4" w:space="0" w:color="auto"/>
            </w:tcBorders>
            <w:vAlign w:val="center"/>
            <w:hideMark/>
          </w:tcPr>
          <w:p w:rsidR="00271E9C" w:rsidRPr="006B607D" w:rsidRDefault="00271E9C" w:rsidP="00271E9C">
            <w:pPr>
              <w:jc w:val="center"/>
              <w:rPr>
                <w:sz w:val="28"/>
                <w:szCs w:val="28"/>
              </w:rPr>
            </w:pPr>
            <w:r w:rsidRPr="006B607D">
              <w:rPr>
                <w:rFonts w:ascii="Times New Roman" w:hAnsi="Times New Roman"/>
                <w:sz w:val="28"/>
                <w:szCs w:val="28"/>
              </w:rPr>
              <w:t>60 %</w:t>
            </w:r>
          </w:p>
        </w:tc>
      </w:tr>
      <w:tr w:rsidR="00271E9C" w:rsidRPr="006B607D" w:rsidTr="006B607D">
        <w:trPr>
          <w:trHeight w:val="240"/>
        </w:trPr>
        <w:tc>
          <w:tcPr>
            <w:tcW w:w="4675" w:type="dxa"/>
            <w:tcBorders>
              <w:top w:val="single" w:sz="4" w:space="0" w:color="auto"/>
              <w:left w:val="single" w:sz="4" w:space="0" w:color="auto"/>
              <w:bottom w:val="single" w:sz="4" w:space="0" w:color="auto"/>
              <w:right w:val="single" w:sz="4" w:space="0" w:color="auto"/>
            </w:tcBorders>
            <w:vAlign w:val="center"/>
            <w:hideMark/>
          </w:tcPr>
          <w:p w:rsidR="00271E9C" w:rsidRPr="006B607D" w:rsidRDefault="00271E9C" w:rsidP="00271E9C">
            <w:pPr>
              <w:autoSpaceDE w:val="0"/>
              <w:autoSpaceDN w:val="0"/>
              <w:adjustRightInd w:val="0"/>
              <w:rPr>
                <w:rFonts w:ascii="Times New Roman" w:hAnsi="Times New Roman"/>
                <w:bCs/>
                <w:sz w:val="28"/>
                <w:szCs w:val="28"/>
              </w:rPr>
            </w:pPr>
            <w:r w:rsidRPr="006B607D">
              <w:rPr>
                <w:rFonts w:ascii="Times New Roman" w:hAnsi="Times New Roman"/>
                <w:bCs/>
                <w:sz w:val="28"/>
                <w:szCs w:val="28"/>
              </w:rPr>
              <w:t>Связь</w:t>
            </w:r>
          </w:p>
        </w:tc>
        <w:tc>
          <w:tcPr>
            <w:tcW w:w="5526" w:type="dxa"/>
            <w:tcBorders>
              <w:top w:val="single" w:sz="4" w:space="0" w:color="auto"/>
              <w:left w:val="single" w:sz="4" w:space="0" w:color="auto"/>
              <w:bottom w:val="single" w:sz="4" w:space="0" w:color="auto"/>
              <w:right w:val="single" w:sz="4" w:space="0" w:color="auto"/>
            </w:tcBorders>
            <w:vAlign w:val="center"/>
            <w:hideMark/>
          </w:tcPr>
          <w:p w:rsidR="00271E9C" w:rsidRPr="006B607D" w:rsidRDefault="00271E9C" w:rsidP="00271E9C">
            <w:pPr>
              <w:jc w:val="center"/>
              <w:rPr>
                <w:sz w:val="28"/>
                <w:szCs w:val="28"/>
              </w:rPr>
            </w:pPr>
            <w:r w:rsidRPr="006B607D">
              <w:rPr>
                <w:rFonts w:ascii="Times New Roman" w:hAnsi="Times New Roman"/>
                <w:sz w:val="28"/>
                <w:szCs w:val="28"/>
              </w:rPr>
              <w:t>60 %</w:t>
            </w:r>
          </w:p>
        </w:tc>
      </w:tr>
      <w:tr w:rsidR="00271E9C" w:rsidRPr="006B607D" w:rsidTr="006B607D">
        <w:trPr>
          <w:trHeight w:val="240"/>
        </w:trPr>
        <w:tc>
          <w:tcPr>
            <w:tcW w:w="4675" w:type="dxa"/>
            <w:tcBorders>
              <w:top w:val="single" w:sz="4" w:space="0" w:color="auto"/>
              <w:left w:val="single" w:sz="4" w:space="0" w:color="auto"/>
              <w:bottom w:val="single" w:sz="4" w:space="0" w:color="auto"/>
              <w:right w:val="single" w:sz="4" w:space="0" w:color="auto"/>
            </w:tcBorders>
            <w:vAlign w:val="center"/>
            <w:hideMark/>
          </w:tcPr>
          <w:p w:rsidR="00271E9C" w:rsidRPr="006B607D" w:rsidRDefault="00271E9C" w:rsidP="00271E9C">
            <w:pPr>
              <w:autoSpaceDE w:val="0"/>
              <w:autoSpaceDN w:val="0"/>
              <w:adjustRightInd w:val="0"/>
              <w:rPr>
                <w:rFonts w:ascii="Times New Roman" w:hAnsi="Times New Roman"/>
                <w:bCs/>
                <w:sz w:val="28"/>
                <w:szCs w:val="28"/>
              </w:rPr>
            </w:pPr>
            <w:r w:rsidRPr="006B607D">
              <w:rPr>
                <w:rFonts w:ascii="Times New Roman" w:hAnsi="Times New Roman"/>
                <w:bCs/>
                <w:sz w:val="28"/>
                <w:szCs w:val="28"/>
              </w:rPr>
              <w:t>Размещение автомобильных дорог</w:t>
            </w:r>
          </w:p>
        </w:tc>
        <w:tc>
          <w:tcPr>
            <w:tcW w:w="5526" w:type="dxa"/>
            <w:tcBorders>
              <w:top w:val="single" w:sz="4" w:space="0" w:color="auto"/>
              <w:left w:val="single" w:sz="4" w:space="0" w:color="auto"/>
              <w:bottom w:val="single" w:sz="4" w:space="0" w:color="auto"/>
              <w:right w:val="single" w:sz="4" w:space="0" w:color="auto"/>
            </w:tcBorders>
            <w:vAlign w:val="center"/>
            <w:hideMark/>
          </w:tcPr>
          <w:p w:rsidR="00271E9C" w:rsidRPr="006B607D" w:rsidRDefault="00271E9C" w:rsidP="00271E9C">
            <w:pPr>
              <w:jc w:val="center"/>
              <w:rPr>
                <w:sz w:val="28"/>
                <w:szCs w:val="28"/>
              </w:rPr>
            </w:pPr>
            <w:r w:rsidRPr="006B607D">
              <w:rPr>
                <w:rFonts w:ascii="Times New Roman" w:hAnsi="Times New Roman"/>
                <w:sz w:val="28"/>
                <w:szCs w:val="28"/>
              </w:rPr>
              <w:t>Не подлежит установлению</w:t>
            </w:r>
          </w:p>
        </w:tc>
      </w:tr>
      <w:tr w:rsidR="00271E9C" w:rsidRPr="006B607D" w:rsidTr="006B607D">
        <w:trPr>
          <w:trHeight w:val="240"/>
        </w:trPr>
        <w:tc>
          <w:tcPr>
            <w:tcW w:w="4675" w:type="dxa"/>
            <w:tcBorders>
              <w:top w:val="single" w:sz="4" w:space="0" w:color="auto"/>
              <w:left w:val="single" w:sz="4" w:space="0" w:color="auto"/>
              <w:bottom w:val="single" w:sz="4" w:space="0" w:color="auto"/>
              <w:right w:val="single" w:sz="4" w:space="0" w:color="auto"/>
            </w:tcBorders>
            <w:vAlign w:val="center"/>
            <w:hideMark/>
          </w:tcPr>
          <w:p w:rsidR="00271E9C" w:rsidRPr="006B607D" w:rsidRDefault="00271E9C" w:rsidP="00271E9C">
            <w:pPr>
              <w:autoSpaceDE w:val="0"/>
              <w:autoSpaceDN w:val="0"/>
              <w:adjustRightInd w:val="0"/>
              <w:rPr>
                <w:rFonts w:ascii="Times New Roman" w:hAnsi="Times New Roman"/>
                <w:bCs/>
                <w:sz w:val="28"/>
                <w:szCs w:val="28"/>
              </w:rPr>
            </w:pPr>
            <w:r w:rsidRPr="006B607D">
              <w:rPr>
                <w:rFonts w:ascii="Times New Roman" w:hAnsi="Times New Roman"/>
                <w:bCs/>
                <w:sz w:val="28"/>
                <w:szCs w:val="28"/>
              </w:rPr>
              <w:t>Обслуживание перевозок пассажиров</w:t>
            </w:r>
          </w:p>
        </w:tc>
        <w:tc>
          <w:tcPr>
            <w:tcW w:w="5526" w:type="dxa"/>
            <w:tcBorders>
              <w:top w:val="single" w:sz="4" w:space="0" w:color="auto"/>
              <w:left w:val="single" w:sz="4" w:space="0" w:color="auto"/>
              <w:bottom w:val="single" w:sz="4" w:space="0" w:color="auto"/>
              <w:right w:val="single" w:sz="4" w:space="0" w:color="auto"/>
            </w:tcBorders>
            <w:vAlign w:val="center"/>
            <w:hideMark/>
          </w:tcPr>
          <w:p w:rsidR="00271E9C" w:rsidRPr="006B607D" w:rsidRDefault="00271E9C" w:rsidP="00271E9C">
            <w:pPr>
              <w:jc w:val="center"/>
              <w:rPr>
                <w:sz w:val="28"/>
                <w:szCs w:val="28"/>
              </w:rPr>
            </w:pPr>
            <w:r w:rsidRPr="006B607D">
              <w:rPr>
                <w:rFonts w:ascii="Times New Roman" w:hAnsi="Times New Roman"/>
                <w:sz w:val="28"/>
                <w:szCs w:val="28"/>
              </w:rPr>
              <w:t>60 %</w:t>
            </w:r>
          </w:p>
        </w:tc>
      </w:tr>
      <w:tr w:rsidR="00271E9C" w:rsidRPr="006B607D" w:rsidTr="006B607D">
        <w:trPr>
          <w:trHeight w:val="240"/>
        </w:trPr>
        <w:tc>
          <w:tcPr>
            <w:tcW w:w="4675" w:type="dxa"/>
            <w:tcBorders>
              <w:top w:val="single" w:sz="4" w:space="0" w:color="auto"/>
              <w:left w:val="single" w:sz="4" w:space="0" w:color="auto"/>
              <w:bottom w:val="single" w:sz="4" w:space="0" w:color="auto"/>
              <w:right w:val="single" w:sz="4" w:space="0" w:color="auto"/>
            </w:tcBorders>
            <w:vAlign w:val="center"/>
            <w:hideMark/>
          </w:tcPr>
          <w:p w:rsidR="00271E9C" w:rsidRPr="006B607D" w:rsidRDefault="00271E9C" w:rsidP="00271E9C">
            <w:pPr>
              <w:autoSpaceDE w:val="0"/>
              <w:autoSpaceDN w:val="0"/>
              <w:adjustRightInd w:val="0"/>
              <w:rPr>
                <w:rFonts w:ascii="Times New Roman" w:hAnsi="Times New Roman"/>
                <w:bCs/>
                <w:sz w:val="28"/>
                <w:szCs w:val="28"/>
              </w:rPr>
            </w:pPr>
            <w:r w:rsidRPr="006B607D">
              <w:rPr>
                <w:rFonts w:ascii="Times New Roman" w:hAnsi="Times New Roman"/>
                <w:bCs/>
                <w:sz w:val="28"/>
                <w:szCs w:val="28"/>
              </w:rPr>
              <w:t>Стоянки транспорта общего пользования</w:t>
            </w:r>
          </w:p>
        </w:tc>
        <w:tc>
          <w:tcPr>
            <w:tcW w:w="5526" w:type="dxa"/>
            <w:tcBorders>
              <w:top w:val="single" w:sz="4" w:space="0" w:color="auto"/>
              <w:left w:val="single" w:sz="4" w:space="0" w:color="auto"/>
              <w:bottom w:val="single" w:sz="4" w:space="0" w:color="auto"/>
              <w:right w:val="single" w:sz="4" w:space="0" w:color="auto"/>
            </w:tcBorders>
            <w:vAlign w:val="center"/>
            <w:hideMark/>
          </w:tcPr>
          <w:p w:rsidR="00271E9C" w:rsidRPr="006B607D" w:rsidRDefault="00271E9C" w:rsidP="00271E9C">
            <w:pPr>
              <w:jc w:val="center"/>
              <w:rPr>
                <w:sz w:val="28"/>
                <w:szCs w:val="28"/>
              </w:rPr>
            </w:pPr>
            <w:r w:rsidRPr="006B607D">
              <w:rPr>
                <w:rFonts w:ascii="Times New Roman" w:hAnsi="Times New Roman"/>
                <w:sz w:val="28"/>
                <w:szCs w:val="28"/>
              </w:rPr>
              <w:t>Не подлежит установлению</w:t>
            </w:r>
          </w:p>
        </w:tc>
      </w:tr>
      <w:tr w:rsidR="00271E9C" w:rsidRPr="006B607D" w:rsidTr="006B607D">
        <w:tc>
          <w:tcPr>
            <w:tcW w:w="10201" w:type="dxa"/>
            <w:gridSpan w:val="2"/>
            <w:tcBorders>
              <w:top w:val="single" w:sz="4" w:space="0" w:color="auto"/>
              <w:left w:val="single" w:sz="4" w:space="0" w:color="auto"/>
              <w:bottom w:val="single" w:sz="4" w:space="0" w:color="auto"/>
              <w:right w:val="single" w:sz="4" w:space="0" w:color="auto"/>
            </w:tcBorders>
            <w:hideMark/>
          </w:tcPr>
          <w:p w:rsidR="00271E9C" w:rsidRPr="006B607D" w:rsidRDefault="00271E9C" w:rsidP="00271E9C">
            <w:pPr>
              <w:jc w:val="center"/>
              <w:rPr>
                <w:rFonts w:ascii="Times New Roman" w:hAnsi="Times New Roman"/>
                <w:sz w:val="28"/>
                <w:szCs w:val="28"/>
              </w:rPr>
            </w:pPr>
            <w:r w:rsidRPr="006B607D">
              <w:rPr>
                <w:rFonts w:ascii="Times New Roman" w:hAnsi="Times New Roman"/>
                <w:bCs/>
                <w:sz w:val="28"/>
                <w:szCs w:val="28"/>
              </w:rPr>
              <w:t>Условно разрешенные виды использования земельных участков</w:t>
            </w:r>
          </w:p>
        </w:tc>
      </w:tr>
      <w:tr w:rsidR="00271E9C" w:rsidRPr="006B607D" w:rsidTr="006B607D">
        <w:tc>
          <w:tcPr>
            <w:tcW w:w="4675" w:type="dxa"/>
            <w:tcBorders>
              <w:top w:val="single" w:sz="4" w:space="0" w:color="auto"/>
              <w:left w:val="single" w:sz="4" w:space="0" w:color="auto"/>
              <w:bottom w:val="single" w:sz="4" w:space="0" w:color="auto"/>
              <w:right w:val="single" w:sz="4" w:space="0" w:color="auto"/>
            </w:tcBorders>
            <w:vAlign w:val="center"/>
            <w:hideMark/>
          </w:tcPr>
          <w:p w:rsidR="00271E9C" w:rsidRPr="006B607D" w:rsidRDefault="00271E9C" w:rsidP="00271E9C">
            <w:pPr>
              <w:autoSpaceDE w:val="0"/>
              <w:autoSpaceDN w:val="0"/>
              <w:adjustRightInd w:val="0"/>
              <w:rPr>
                <w:rFonts w:ascii="Times New Roman" w:hAnsi="Times New Roman"/>
                <w:sz w:val="28"/>
                <w:szCs w:val="28"/>
                <w:lang w:bidi="ru-RU"/>
              </w:rPr>
            </w:pPr>
            <w:r w:rsidRPr="006B607D">
              <w:rPr>
                <w:rFonts w:ascii="Times New Roman" w:hAnsi="Times New Roman"/>
                <w:bCs/>
                <w:sz w:val="28"/>
                <w:szCs w:val="28"/>
              </w:rPr>
              <w:t>Административные здания организаций, обеспечивающих предоставление коммунальных услуг</w:t>
            </w:r>
          </w:p>
        </w:tc>
        <w:tc>
          <w:tcPr>
            <w:tcW w:w="5526" w:type="dxa"/>
            <w:tcBorders>
              <w:top w:val="single" w:sz="4" w:space="0" w:color="auto"/>
              <w:left w:val="single" w:sz="4" w:space="0" w:color="auto"/>
              <w:bottom w:val="single" w:sz="4" w:space="0" w:color="auto"/>
              <w:right w:val="single" w:sz="4" w:space="0" w:color="auto"/>
            </w:tcBorders>
            <w:vAlign w:val="center"/>
            <w:hideMark/>
          </w:tcPr>
          <w:p w:rsidR="00271E9C" w:rsidRPr="006B607D" w:rsidRDefault="00271E9C" w:rsidP="00271E9C">
            <w:pPr>
              <w:jc w:val="center"/>
              <w:rPr>
                <w:rFonts w:ascii="Times New Roman" w:hAnsi="Times New Roman"/>
                <w:sz w:val="28"/>
                <w:szCs w:val="28"/>
              </w:rPr>
            </w:pPr>
            <w:r w:rsidRPr="006B607D">
              <w:rPr>
                <w:rFonts w:ascii="Times New Roman" w:hAnsi="Times New Roman"/>
                <w:sz w:val="28"/>
                <w:szCs w:val="28"/>
              </w:rPr>
              <w:t>60 %</w:t>
            </w:r>
          </w:p>
        </w:tc>
      </w:tr>
      <w:tr w:rsidR="00271E9C" w:rsidRPr="006B607D" w:rsidTr="006B607D">
        <w:tc>
          <w:tcPr>
            <w:tcW w:w="4675" w:type="dxa"/>
            <w:tcBorders>
              <w:top w:val="single" w:sz="4" w:space="0" w:color="auto"/>
              <w:left w:val="single" w:sz="4" w:space="0" w:color="auto"/>
              <w:bottom w:val="single" w:sz="4" w:space="0" w:color="auto"/>
              <w:right w:val="single" w:sz="4" w:space="0" w:color="auto"/>
            </w:tcBorders>
            <w:vAlign w:val="center"/>
            <w:hideMark/>
          </w:tcPr>
          <w:p w:rsidR="00271E9C" w:rsidRPr="006B607D" w:rsidRDefault="00271E9C" w:rsidP="00271E9C">
            <w:pPr>
              <w:autoSpaceDE w:val="0"/>
              <w:autoSpaceDN w:val="0"/>
              <w:adjustRightInd w:val="0"/>
              <w:rPr>
                <w:rFonts w:ascii="Times New Roman" w:hAnsi="Times New Roman"/>
                <w:sz w:val="28"/>
                <w:szCs w:val="28"/>
                <w:lang w:bidi="ru-RU"/>
              </w:rPr>
            </w:pPr>
            <w:r w:rsidRPr="006B607D">
              <w:rPr>
                <w:rFonts w:ascii="Times New Roman" w:hAnsi="Times New Roman"/>
                <w:bCs/>
                <w:sz w:val="28"/>
                <w:szCs w:val="28"/>
              </w:rPr>
              <w:t>Оказание услуг связи</w:t>
            </w:r>
          </w:p>
        </w:tc>
        <w:tc>
          <w:tcPr>
            <w:tcW w:w="5526" w:type="dxa"/>
            <w:tcBorders>
              <w:top w:val="single" w:sz="4" w:space="0" w:color="auto"/>
              <w:left w:val="single" w:sz="4" w:space="0" w:color="auto"/>
              <w:bottom w:val="single" w:sz="4" w:space="0" w:color="auto"/>
              <w:right w:val="single" w:sz="4" w:space="0" w:color="auto"/>
            </w:tcBorders>
            <w:vAlign w:val="center"/>
            <w:hideMark/>
          </w:tcPr>
          <w:p w:rsidR="00271E9C" w:rsidRPr="006B607D" w:rsidRDefault="00271E9C" w:rsidP="00271E9C">
            <w:pPr>
              <w:jc w:val="center"/>
              <w:rPr>
                <w:rFonts w:ascii="Times New Roman" w:hAnsi="Times New Roman"/>
                <w:sz w:val="28"/>
                <w:szCs w:val="28"/>
              </w:rPr>
            </w:pPr>
            <w:r w:rsidRPr="006B607D">
              <w:rPr>
                <w:rFonts w:ascii="Times New Roman" w:hAnsi="Times New Roman"/>
                <w:sz w:val="28"/>
                <w:szCs w:val="28"/>
              </w:rPr>
              <w:t>60 %</w:t>
            </w:r>
          </w:p>
        </w:tc>
      </w:tr>
      <w:tr w:rsidR="00271E9C" w:rsidRPr="006B607D" w:rsidTr="006B607D">
        <w:tc>
          <w:tcPr>
            <w:tcW w:w="4675" w:type="dxa"/>
            <w:tcBorders>
              <w:top w:val="single" w:sz="4" w:space="0" w:color="auto"/>
              <w:left w:val="single" w:sz="4" w:space="0" w:color="auto"/>
              <w:bottom w:val="single" w:sz="4" w:space="0" w:color="auto"/>
              <w:right w:val="single" w:sz="4" w:space="0" w:color="auto"/>
            </w:tcBorders>
            <w:vAlign w:val="center"/>
            <w:hideMark/>
          </w:tcPr>
          <w:p w:rsidR="00271E9C" w:rsidRPr="006B607D" w:rsidRDefault="00271E9C" w:rsidP="00271E9C">
            <w:pPr>
              <w:autoSpaceDE w:val="0"/>
              <w:autoSpaceDN w:val="0"/>
              <w:adjustRightInd w:val="0"/>
              <w:rPr>
                <w:rFonts w:ascii="Times New Roman" w:hAnsi="Times New Roman"/>
                <w:sz w:val="28"/>
                <w:szCs w:val="28"/>
                <w:lang w:bidi="ru-RU"/>
              </w:rPr>
            </w:pPr>
            <w:r w:rsidRPr="006B607D">
              <w:rPr>
                <w:rFonts w:ascii="Times New Roman" w:hAnsi="Times New Roman"/>
                <w:sz w:val="28"/>
                <w:szCs w:val="28"/>
                <w:lang w:bidi="ru-RU"/>
              </w:rPr>
              <w:t>Магазины</w:t>
            </w:r>
          </w:p>
        </w:tc>
        <w:tc>
          <w:tcPr>
            <w:tcW w:w="5526" w:type="dxa"/>
            <w:tcBorders>
              <w:top w:val="single" w:sz="4" w:space="0" w:color="auto"/>
              <w:left w:val="single" w:sz="4" w:space="0" w:color="auto"/>
              <w:bottom w:val="single" w:sz="4" w:space="0" w:color="auto"/>
              <w:right w:val="single" w:sz="4" w:space="0" w:color="auto"/>
            </w:tcBorders>
            <w:vAlign w:val="center"/>
            <w:hideMark/>
          </w:tcPr>
          <w:p w:rsidR="00271E9C" w:rsidRPr="006B607D" w:rsidRDefault="00271E9C" w:rsidP="00271E9C">
            <w:pPr>
              <w:jc w:val="center"/>
              <w:rPr>
                <w:rFonts w:ascii="Times New Roman" w:hAnsi="Times New Roman"/>
                <w:sz w:val="28"/>
                <w:szCs w:val="28"/>
              </w:rPr>
            </w:pPr>
            <w:r w:rsidRPr="006B607D">
              <w:rPr>
                <w:rFonts w:ascii="Times New Roman" w:hAnsi="Times New Roman"/>
                <w:sz w:val="28"/>
                <w:szCs w:val="28"/>
              </w:rPr>
              <w:t>60 %</w:t>
            </w:r>
          </w:p>
        </w:tc>
      </w:tr>
      <w:tr w:rsidR="00271E9C" w:rsidRPr="006B607D" w:rsidTr="006B607D">
        <w:tc>
          <w:tcPr>
            <w:tcW w:w="4675" w:type="dxa"/>
            <w:tcBorders>
              <w:top w:val="single" w:sz="4" w:space="0" w:color="auto"/>
              <w:left w:val="single" w:sz="4" w:space="0" w:color="auto"/>
              <w:bottom w:val="single" w:sz="4" w:space="0" w:color="auto"/>
              <w:right w:val="single" w:sz="4" w:space="0" w:color="auto"/>
            </w:tcBorders>
            <w:vAlign w:val="center"/>
            <w:hideMark/>
          </w:tcPr>
          <w:p w:rsidR="00271E9C" w:rsidRPr="006B607D" w:rsidRDefault="00271E9C" w:rsidP="00271E9C">
            <w:pPr>
              <w:autoSpaceDE w:val="0"/>
              <w:autoSpaceDN w:val="0"/>
              <w:adjustRightInd w:val="0"/>
              <w:rPr>
                <w:rFonts w:ascii="Times New Roman" w:hAnsi="Times New Roman"/>
                <w:sz w:val="28"/>
                <w:szCs w:val="28"/>
                <w:lang w:bidi="ru-RU"/>
              </w:rPr>
            </w:pPr>
            <w:r w:rsidRPr="006B607D">
              <w:rPr>
                <w:rFonts w:ascii="Times New Roman" w:hAnsi="Times New Roman"/>
                <w:sz w:val="28"/>
                <w:szCs w:val="28"/>
                <w:lang w:bidi="ru-RU"/>
              </w:rPr>
              <w:t>Общественное питание</w:t>
            </w:r>
          </w:p>
        </w:tc>
        <w:tc>
          <w:tcPr>
            <w:tcW w:w="5526" w:type="dxa"/>
            <w:tcBorders>
              <w:top w:val="single" w:sz="4" w:space="0" w:color="auto"/>
              <w:left w:val="single" w:sz="4" w:space="0" w:color="auto"/>
              <w:bottom w:val="single" w:sz="4" w:space="0" w:color="auto"/>
              <w:right w:val="single" w:sz="4" w:space="0" w:color="auto"/>
            </w:tcBorders>
            <w:hideMark/>
          </w:tcPr>
          <w:p w:rsidR="00271E9C" w:rsidRPr="006B607D" w:rsidRDefault="00271E9C" w:rsidP="00271E9C">
            <w:pPr>
              <w:jc w:val="center"/>
              <w:rPr>
                <w:rFonts w:ascii="Times New Roman" w:hAnsi="Times New Roman"/>
                <w:sz w:val="28"/>
                <w:szCs w:val="28"/>
              </w:rPr>
            </w:pPr>
            <w:r w:rsidRPr="006B607D">
              <w:rPr>
                <w:rFonts w:ascii="Times New Roman" w:hAnsi="Times New Roman"/>
                <w:sz w:val="28"/>
                <w:szCs w:val="28"/>
              </w:rPr>
              <w:t>80 %</w:t>
            </w:r>
          </w:p>
        </w:tc>
      </w:tr>
      <w:tr w:rsidR="00271E9C" w:rsidRPr="006B607D" w:rsidTr="006B607D">
        <w:tc>
          <w:tcPr>
            <w:tcW w:w="4675" w:type="dxa"/>
            <w:tcBorders>
              <w:top w:val="single" w:sz="4" w:space="0" w:color="auto"/>
              <w:left w:val="single" w:sz="4" w:space="0" w:color="auto"/>
              <w:bottom w:val="single" w:sz="4" w:space="0" w:color="auto"/>
              <w:right w:val="single" w:sz="4" w:space="0" w:color="auto"/>
            </w:tcBorders>
            <w:vAlign w:val="center"/>
            <w:hideMark/>
          </w:tcPr>
          <w:p w:rsidR="00271E9C" w:rsidRPr="006B607D" w:rsidRDefault="00271E9C" w:rsidP="00271E9C">
            <w:pPr>
              <w:autoSpaceDE w:val="0"/>
              <w:autoSpaceDN w:val="0"/>
              <w:adjustRightInd w:val="0"/>
              <w:rPr>
                <w:rFonts w:ascii="Times New Roman" w:hAnsi="Times New Roman"/>
                <w:sz w:val="28"/>
                <w:szCs w:val="28"/>
                <w:lang w:bidi="ru-RU"/>
              </w:rPr>
            </w:pPr>
            <w:proofErr w:type="spellStart"/>
            <w:r w:rsidRPr="006B607D">
              <w:rPr>
                <w:rFonts w:ascii="Times New Roman" w:hAnsi="Times New Roman"/>
                <w:sz w:val="28"/>
                <w:szCs w:val="28"/>
                <w:lang w:bidi="ru-RU"/>
              </w:rPr>
              <w:t>Выставочно</w:t>
            </w:r>
            <w:proofErr w:type="spellEnd"/>
            <w:r w:rsidRPr="006B607D">
              <w:rPr>
                <w:rFonts w:ascii="Times New Roman" w:hAnsi="Times New Roman"/>
                <w:sz w:val="28"/>
                <w:szCs w:val="28"/>
                <w:lang w:bidi="ru-RU"/>
              </w:rPr>
              <w:t>-ярмарочная деятельность</w:t>
            </w:r>
          </w:p>
        </w:tc>
        <w:tc>
          <w:tcPr>
            <w:tcW w:w="5526" w:type="dxa"/>
            <w:tcBorders>
              <w:top w:val="single" w:sz="4" w:space="0" w:color="auto"/>
              <w:left w:val="single" w:sz="4" w:space="0" w:color="auto"/>
              <w:bottom w:val="single" w:sz="4" w:space="0" w:color="auto"/>
              <w:right w:val="single" w:sz="4" w:space="0" w:color="auto"/>
            </w:tcBorders>
            <w:hideMark/>
          </w:tcPr>
          <w:p w:rsidR="00271E9C" w:rsidRPr="006B607D" w:rsidRDefault="00271E9C" w:rsidP="00271E9C">
            <w:pPr>
              <w:jc w:val="center"/>
              <w:rPr>
                <w:rFonts w:ascii="Times New Roman" w:hAnsi="Times New Roman"/>
                <w:sz w:val="28"/>
                <w:szCs w:val="28"/>
              </w:rPr>
            </w:pPr>
            <w:r w:rsidRPr="006B607D">
              <w:rPr>
                <w:rFonts w:ascii="Times New Roman" w:hAnsi="Times New Roman"/>
                <w:sz w:val="28"/>
                <w:szCs w:val="28"/>
              </w:rPr>
              <w:t>80 %</w:t>
            </w:r>
          </w:p>
        </w:tc>
      </w:tr>
      <w:tr w:rsidR="00271E9C" w:rsidRPr="006B607D" w:rsidTr="006B607D">
        <w:tc>
          <w:tcPr>
            <w:tcW w:w="4675" w:type="dxa"/>
            <w:tcBorders>
              <w:top w:val="single" w:sz="4" w:space="0" w:color="auto"/>
              <w:left w:val="single" w:sz="4" w:space="0" w:color="auto"/>
              <w:bottom w:val="single" w:sz="4" w:space="0" w:color="auto"/>
              <w:right w:val="single" w:sz="4" w:space="0" w:color="auto"/>
            </w:tcBorders>
            <w:vAlign w:val="center"/>
            <w:hideMark/>
          </w:tcPr>
          <w:p w:rsidR="00271E9C" w:rsidRPr="006B607D" w:rsidRDefault="00271E9C" w:rsidP="00271E9C">
            <w:pPr>
              <w:autoSpaceDE w:val="0"/>
              <w:autoSpaceDN w:val="0"/>
              <w:adjustRightInd w:val="0"/>
              <w:rPr>
                <w:rFonts w:ascii="Times New Roman" w:hAnsi="Times New Roman"/>
                <w:sz w:val="28"/>
                <w:szCs w:val="28"/>
                <w:lang w:bidi="ru-RU"/>
              </w:rPr>
            </w:pPr>
            <w:r w:rsidRPr="006B607D">
              <w:rPr>
                <w:rFonts w:ascii="Times New Roman" w:hAnsi="Times New Roman"/>
                <w:bCs/>
                <w:sz w:val="28"/>
                <w:szCs w:val="28"/>
              </w:rPr>
              <w:t>Склады</w:t>
            </w:r>
          </w:p>
        </w:tc>
        <w:tc>
          <w:tcPr>
            <w:tcW w:w="5526" w:type="dxa"/>
            <w:tcBorders>
              <w:top w:val="single" w:sz="4" w:space="0" w:color="auto"/>
              <w:left w:val="single" w:sz="4" w:space="0" w:color="auto"/>
              <w:bottom w:val="single" w:sz="4" w:space="0" w:color="auto"/>
              <w:right w:val="single" w:sz="4" w:space="0" w:color="auto"/>
            </w:tcBorders>
            <w:hideMark/>
          </w:tcPr>
          <w:p w:rsidR="00271E9C" w:rsidRPr="006B607D" w:rsidRDefault="00271E9C" w:rsidP="00271E9C">
            <w:pPr>
              <w:jc w:val="center"/>
              <w:rPr>
                <w:rFonts w:ascii="Times New Roman" w:hAnsi="Times New Roman"/>
                <w:sz w:val="28"/>
                <w:szCs w:val="28"/>
              </w:rPr>
            </w:pPr>
            <w:r w:rsidRPr="006B607D">
              <w:rPr>
                <w:rFonts w:ascii="Times New Roman" w:hAnsi="Times New Roman"/>
                <w:sz w:val="28"/>
                <w:szCs w:val="28"/>
              </w:rPr>
              <w:t>60 %</w:t>
            </w:r>
          </w:p>
        </w:tc>
      </w:tr>
      <w:tr w:rsidR="00271E9C" w:rsidRPr="006B607D" w:rsidTr="006B607D">
        <w:tc>
          <w:tcPr>
            <w:tcW w:w="4675" w:type="dxa"/>
            <w:tcBorders>
              <w:top w:val="single" w:sz="4" w:space="0" w:color="auto"/>
              <w:left w:val="single" w:sz="4" w:space="0" w:color="auto"/>
              <w:bottom w:val="single" w:sz="4" w:space="0" w:color="auto"/>
              <w:right w:val="single" w:sz="4" w:space="0" w:color="auto"/>
            </w:tcBorders>
            <w:vAlign w:val="center"/>
            <w:hideMark/>
          </w:tcPr>
          <w:p w:rsidR="00271E9C" w:rsidRPr="006B607D" w:rsidRDefault="00271E9C" w:rsidP="00271E9C">
            <w:pPr>
              <w:autoSpaceDE w:val="0"/>
              <w:autoSpaceDN w:val="0"/>
              <w:adjustRightInd w:val="0"/>
              <w:rPr>
                <w:rFonts w:ascii="Times New Roman" w:hAnsi="Times New Roman"/>
                <w:sz w:val="28"/>
                <w:szCs w:val="28"/>
                <w:lang w:bidi="ru-RU"/>
              </w:rPr>
            </w:pPr>
            <w:r w:rsidRPr="006B607D">
              <w:rPr>
                <w:rFonts w:ascii="Times New Roman" w:hAnsi="Times New Roman"/>
                <w:bCs/>
                <w:sz w:val="28"/>
                <w:szCs w:val="28"/>
              </w:rPr>
              <w:t>Складские площадки</w:t>
            </w:r>
          </w:p>
        </w:tc>
        <w:tc>
          <w:tcPr>
            <w:tcW w:w="5526" w:type="dxa"/>
            <w:tcBorders>
              <w:top w:val="single" w:sz="4" w:space="0" w:color="auto"/>
              <w:left w:val="single" w:sz="4" w:space="0" w:color="auto"/>
              <w:bottom w:val="single" w:sz="4" w:space="0" w:color="auto"/>
              <w:right w:val="single" w:sz="4" w:space="0" w:color="auto"/>
            </w:tcBorders>
            <w:hideMark/>
          </w:tcPr>
          <w:p w:rsidR="00271E9C" w:rsidRPr="006B607D" w:rsidRDefault="00271E9C" w:rsidP="00271E9C">
            <w:pPr>
              <w:jc w:val="center"/>
              <w:rPr>
                <w:rFonts w:ascii="Times New Roman" w:hAnsi="Times New Roman"/>
                <w:sz w:val="28"/>
                <w:szCs w:val="28"/>
              </w:rPr>
            </w:pPr>
            <w:r w:rsidRPr="006B607D">
              <w:rPr>
                <w:rFonts w:ascii="Times New Roman" w:hAnsi="Times New Roman"/>
                <w:sz w:val="28"/>
                <w:szCs w:val="28"/>
              </w:rPr>
              <w:t>60 %</w:t>
            </w:r>
          </w:p>
        </w:tc>
      </w:tr>
      <w:tr w:rsidR="00271E9C" w:rsidRPr="006B607D" w:rsidTr="006B607D">
        <w:tc>
          <w:tcPr>
            <w:tcW w:w="4675" w:type="dxa"/>
            <w:tcBorders>
              <w:top w:val="single" w:sz="4" w:space="0" w:color="auto"/>
              <w:left w:val="single" w:sz="4" w:space="0" w:color="auto"/>
              <w:bottom w:val="single" w:sz="4" w:space="0" w:color="auto"/>
              <w:right w:val="single" w:sz="4" w:space="0" w:color="auto"/>
            </w:tcBorders>
            <w:vAlign w:val="center"/>
            <w:hideMark/>
          </w:tcPr>
          <w:p w:rsidR="00271E9C" w:rsidRPr="006B607D" w:rsidRDefault="00271E9C" w:rsidP="00271E9C">
            <w:pPr>
              <w:autoSpaceDE w:val="0"/>
              <w:autoSpaceDN w:val="0"/>
              <w:adjustRightInd w:val="0"/>
              <w:rPr>
                <w:rFonts w:ascii="Times New Roman" w:hAnsi="Times New Roman"/>
                <w:sz w:val="28"/>
                <w:szCs w:val="28"/>
                <w:lang w:bidi="ru-RU"/>
              </w:rPr>
            </w:pPr>
            <w:r w:rsidRPr="006B607D">
              <w:rPr>
                <w:rFonts w:ascii="Times New Roman" w:hAnsi="Times New Roman"/>
                <w:bCs/>
                <w:sz w:val="28"/>
                <w:szCs w:val="28"/>
              </w:rPr>
              <w:t>Трубопроводный транспорт</w:t>
            </w:r>
          </w:p>
        </w:tc>
        <w:tc>
          <w:tcPr>
            <w:tcW w:w="5526" w:type="dxa"/>
            <w:tcBorders>
              <w:top w:val="single" w:sz="4" w:space="0" w:color="auto"/>
              <w:left w:val="single" w:sz="4" w:space="0" w:color="auto"/>
              <w:bottom w:val="single" w:sz="4" w:space="0" w:color="auto"/>
              <w:right w:val="single" w:sz="4" w:space="0" w:color="auto"/>
            </w:tcBorders>
            <w:vAlign w:val="center"/>
            <w:hideMark/>
          </w:tcPr>
          <w:p w:rsidR="00271E9C" w:rsidRPr="006B607D" w:rsidRDefault="00271E9C" w:rsidP="00271E9C">
            <w:pPr>
              <w:jc w:val="center"/>
              <w:rPr>
                <w:rFonts w:ascii="Times New Roman" w:hAnsi="Times New Roman"/>
                <w:sz w:val="28"/>
                <w:szCs w:val="28"/>
              </w:rPr>
            </w:pPr>
            <w:r w:rsidRPr="006B607D">
              <w:rPr>
                <w:rFonts w:ascii="Times New Roman" w:hAnsi="Times New Roman"/>
                <w:sz w:val="28"/>
                <w:szCs w:val="28"/>
              </w:rPr>
              <w:t>Не подлежит установлению</w:t>
            </w:r>
          </w:p>
        </w:tc>
      </w:tr>
      <w:tr w:rsidR="00271E9C" w:rsidRPr="006B607D" w:rsidTr="006B607D">
        <w:tc>
          <w:tcPr>
            <w:tcW w:w="4675" w:type="dxa"/>
            <w:tcBorders>
              <w:top w:val="single" w:sz="4" w:space="0" w:color="auto"/>
              <w:left w:val="single" w:sz="4" w:space="0" w:color="auto"/>
              <w:bottom w:val="single" w:sz="4" w:space="0" w:color="auto"/>
              <w:right w:val="single" w:sz="4" w:space="0" w:color="auto"/>
            </w:tcBorders>
            <w:vAlign w:val="center"/>
            <w:hideMark/>
          </w:tcPr>
          <w:p w:rsidR="00271E9C" w:rsidRPr="006B607D" w:rsidRDefault="00271E9C" w:rsidP="00271E9C">
            <w:pPr>
              <w:autoSpaceDE w:val="0"/>
              <w:autoSpaceDN w:val="0"/>
              <w:adjustRightInd w:val="0"/>
              <w:rPr>
                <w:rFonts w:ascii="Times New Roman" w:hAnsi="Times New Roman"/>
                <w:sz w:val="28"/>
                <w:szCs w:val="28"/>
                <w:lang w:bidi="ru-RU"/>
              </w:rPr>
            </w:pPr>
            <w:r w:rsidRPr="006B607D">
              <w:rPr>
                <w:rFonts w:ascii="Times New Roman" w:hAnsi="Times New Roman"/>
                <w:bCs/>
                <w:sz w:val="28"/>
                <w:szCs w:val="28"/>
              </w:rPr>
              <w:t>Улично-дорожная сеть</w:t>
            </w:r>
          </w:p>
        </w:tc>
        <w:tc>
          <w:tcPr>
            <w:tcW w:w="5526" w:type="dxa"/>
            <w:tcBorders>
              <w:top w:val="single" w:sz="4" w:space="0" w:color="auto"/>
              <w:left w:val="single" w:sz="4" w:space="0" w:color="auto"/>
              <w:bottom w:val="single" w:sz="4" w:space="0" w:color="auto"/>
              <w:right w:val="single" w:sz="4" w:space="0" w:color="auto"/>
            </w:tcBorders>
            <w:vAlign w:val="center"/>
            <w:hideMark/>
          </w:tcPr>
          <w:p w:rsidR="00271E9C" w:rsidRPr="006B607D" w:rsidRDefault="00271E9C" w:rsidP="00271E9C">
            <w:pPr>
              <w:jc w:val="center"/>
              <w:rPr>
                <w:rFonts w:ascii="Times New Roman" w:hAnsi="Times New Roman"/>
                <w:sz w:val="28"/>
                <w:szCs w:val="28"/>
              </w:rPr>
            </w:pPr>
            <w:r w:rsidRPr="006B607D">
              <w:rPr>
                <w:rFonts w:ascii="Times New Roman" w:hAnsi="Times New Roman"/>
                <w:sz w:val="28"/>
                <w:szCs w:val="28"/>
              </w:rPr>
              <w:t>Не подлежит установлению</w:t>
            </w:r>
          </w:p>
        </w:tc>
      </w:tr>
      <w:tr w:rsidR="00271E9C" w:rsidRPr="006B607D" w:rsidTr="006B607D">
        <w:tc>
          <w:tcPr>
            <w:tcW w:w="4675" w:type="dxa"/>
            <w:tcBorders>
              <w:top w:val="single" w:sz="4" w:space="0" w:color="auto"/>
              <w:left w:val="single" w:sz="4" w:space="0" w:color="auto"/>
              <w:bottom w:val="single" w:sz="4" w:space="0" w:color="auto"/>
              <w:right w:val="single" w:sz="4" w:space="0" w:color="auto"/>
            </w:tcBorders>
            <w:vAlign w:val="center"/>
            <w:hideMark/>
          </w:tcPr>
          <w:p w:rsidR="00271E9C" w:rsidRPr="006B607D" w:rsidRDefault="00271E9C" w:rsidP="00271E9C">
            <w:pPr>
              <w:autoSpaceDE w:val="0"/>
              <w:autoSpaceDN w:val="0"/>
              <w:adjustRightInd w:val="0"/>
              <w:rPr>
                <w:rFonts w:ascii="Times New Roman" w:hAnsi="Times New Roman"/>
                <w:sz w:val="28"/>
                <w:szCs w:val="28"/>
                <w:lang w:bidi="ru-RU"/>
              </w:rPr>
            </w:pPr>
            <w:r w:rsidRPr="006B607D">
              <w:rPr>
                <w:rFonts w:ascii="Times New Roman" w:hAnsi="Times New Roman"/>
                <w:bCs/>
                <w:sz w:val="28"/>
                <w:szCs w:val="28"/>
              </w:rPr>
              <w:t>Благоустройство территории</w:t>
            </w:r>
          </w:p>
        </w:tc>
        <w:tc>
          <w:tcPr>
            <w:tcW w:w="5526" w:type="dxa"/>
            <w:tcBorders>
              <w:top w:val="single" w:sz="4" w:space="0" w:color="auto"/>
              <w:left w:val="single" w:sz="4" w:space="0" w:color="auto"/>
              <w:bottom w:val="single" w:sz="4" w:space="0" w:color="auto"/>
              <w:right w:val="single" w:sz="4" w:space="0" w:color="auto"/>
            </w:tcBorders>
            <w:vAlign w:val="center"/>
            <w:hideMark/>
          </w:tcPr>
          <w:p w:rsidR="00271E9C" w:rsidRPr="006B607D" w:rsidRDefault="00271E9C" w:rsidP="00271E9C">
            <w:pPr>
              <w:jc w:val="center"/>
              <w:rPr>
                <w:rFonts w:ascii="Times New Roman" w:hAnsi="Times New Roman"/>
                <w:sz w:val="28"/>
                <w:szCs w:val="28"/>
              </w:rPr>
            </w:pPr>
            <w:r w:rsidRPr="006B607D">
              <w:rPr>
                <w:rFonts w:ascii="Times New Roman" w:hAnsi="Times New Roman"/>
                <w:sz w:val="28"/>
                <w:szCs w:val="28"/>
              </w:rPr>
              <w:t>Не подлежит установлению</w:t>
            </w:r>
          </w:p>
        </w:tc>
      </w:tr>
      <w:tr w:rsidR="00271E9C" w:rsidRPr="006B607D" w:rsidTr="006B607D">
        <w:tc>
          <w:tcPr>
            <w:tcW w:w="10201" w:type="dxa"/>
            <w:gridSpan w:val="2"/>
            <w:tcBorders>
              <w:top w:val="single" w:sz="4" w:space="0" w:color="auto"/>
              <w:left w:val="single" w:sz="4" w:space="0" w:color="auto"/>
              <w:bottom w:val="single" w:sz="4" w:space="0" w:color="auto"/>
              <w:right w:val="single" w:sz="4" w:space="0" w:color="auto"/>
            </w:tcBorders>
            <w:hideMark/>
          </w:tcPr>
          <w:p w:rsidR="00271E9C" w:rsidRPr="006B607D" w:rsidRDefault="00271E9C" w:rsidP="00271E9C">
            <w:pPr>
              <w:jc w:val="center"/>
              <w:rPr>
                <w:rFonts w:ascii="Times New Roman" w:hAnsi="Times New Roman"/>
                <w:sz w:val="28"/>
                <w:szCs w:val="28"/>
              </w:rPr>
            </w:pPr>
            <w:r w:rsidRPr="006B607D">
              <w:rPr>
                <w:rFonts w:ascii="Times New Roman" w:hAnsi="Times New Roman"/>
                <w:sz w:val="28"/>
                <w:szCs w:val="28"/>
              </w:rPr>
              <w:t>Вспомогательные виды разрешенного использования земельных участков</w:t>
            </w:r>
          </w:p>
        </w:tc>
      </w:tr>
      <w:tr w:rsidR="00271E9C" w:rsidRPr="006B607D" w:rsidTr="006B607D">
        <w:tc>
          <w:tcPr>
            <w:tcW w:w="10201" w:type="dxa"/>
            <w:gridSpan w:val="2"/>
            <w:tcBorders>
              <w:top w:val="single" w:sz="4" w:space="0" w:color="auto"/>
              <w:left w:val="single" w:sz="4" w:space="0" w:color="auto"/>
              <w:bottom w:val="single" w:sz="4" w:space="0" w:color="auto"/>
              <w:right w:val="single" w:sz="4" w:space="0" w:color="auto"/>
            </w:tcBorders>
            <w:vAlign w:val="center"/>
            <w:hideMark/>
          </w:tcPr>
          <w:p w:rsidR="00271E9C" w:rsidRPr="006B607D" w:rsidRDefault="00271E9C" w:rsidP="00271E9C">
            <w:pPr>
              <w:jc w:val="center"/>
              <w:rPr>
                <w:rFonts w:ascii="Times New Roman" w:hAnsi="Times New Roman"/>
                <w:sz w:val="28"/>
                <w:szCs w:val="28"/>
              </w:rPr>
            </w:pPr>
            <w:r w:rsidRPr="006B607D">
              <w:rPr>
                <w:rFonts w:ascii="Times New Roman" w:hAnsi="Times New Roman"/>
                <w:bCs/>
                <w:sz w:val="28"/>
                <w:szCs w:val="28"/>
              </w:rPr>
              <w:t>Не устанавливаются</w:t>
            </w:r>
          </w:p>
        </w:tc>
      </w:tr>
    </w:tbl>
    <w:p w:rsidR="00271E9C" w:rsidRPr="006B607D" w:rsidRDefault="00271E9C" w:rsidP="006B607D">
      <w:pPr>
        <w:pStyle w:val="af"/>
        <w:numPr>
          <w:ilvl w:val="0"/>
          <w:numId w:val="27"/>
        </w:numPr>
        <w:autoSpaceDE w:val="0"/>
        <w:autoSpaceDN w:val="0"/>
        <w:adjustRightInd w:val="0"/>
        <w:spacing w:after="0" w:line="240" w:lineRule="auto"/>
        <w:ind w:left="0" w:firstLine="284"/>
        <w:jc w:val="both"/>
        <w:rPr>
          <w:rFonts w:ascii="Times New Roman" w:hAnsi="Times New Roman" w:cs="Times New Roman"/>
          <w:sz w:val="28"/>
          <w:szCs w:val="28"/>
        </w:rPr>
      </w:pPr>
      <w:r w:rsidRPr="006B607D">
        <w:rPr>
          <w:rFonts w:ascii="Times New Roman" w:hAnsi="Times New Roman" w:cs="Times New Roman"/>
          <w:sz w:val="28"/>
          <w:szCs w:val="28"/>
        </w:rPr>
        <w:t>Ограничения использования земельных участков и объектов капитального строительства в границах территориальной зоны осуществляются с учетом режимов и ограничений зон с особыми условиями использования территорий, установленных соответствующими нормативными правовыми актами.</w:t>
      </w:r>
    </w:p>
    <w:p w:rsidR="00271E9C" w:rsidRPr="009925A9" w:rsidRDefault="00271E9C" w:rsidP="006B607D">
      <w:pPr>
        <w:pStyle w:val="af"/>
        <w:numPr>
          <w:ilvl w:val="0"/>
          <w:numId w:val="27"/>
        </w:numPr>
        <w:autoSpaceDE w:val="0"/>
        <w:autoSpaceDN w:val="0"/>
        <w:adjustRightInd w:val="0"/>
        <w:spacing w:after="0" w:line="240" w:lineRule="auto"/>
        <w:ind w:left="0" w:firstLine="284"/>
        <w:jc w:val="both"/>
        <w:rPr>
          <w:sz w:val="28"/>
          <w:szCs w:val="28"/>
        </w:rPr>
      </w:pPr>
      <w:r w:rsidRPr="006B607D">
        <w:rPr>
          <w:rFonts w:ascii="Times New Roman" w:hAnsi="Times New Roman" w:cs="Times New Roman"/>
          <w:sz w:val="28"/>
          <w:szCs w:val="28"/>
        </w:rPr>
        <w:t xml:space="preserve">Расчетные показатели минимально допустимого уровня обеспеченности территории объектами коммунальной, транспортной, социальной инфраструктур и расчетные показатели максимально допустимого уровня территориальной доступности указанных объектов для населения в пределах данной территориальной зоны не указываются, так как в границах данной территориальной зоны не </w:t>
      </w:r>
      <w:r w:rsidRPr="006B607D">
        <w:rPr>
          <w:rFonts w:ascii="Times New Roman" w:hAnsi="Times New Roman" w:cs="Times New Roman"/>
          <w:sz w:val="28"/>
          <w:szCs w:val="28"/>
        </w:rPr>
        <w:lastRenderedPageBreak/>
        <w:t>предусматривается осуществление деятельности по комплексному и устойчивому развитию территории.</w:t>
      </w:r>
    </w:p>
    <w:p w:rsidR="00493B09" w:rsidRDefault="00493B09" w:rsidP="008C3840">
      <w:pPr>
        <w:ind w:firstLine="709"/>
        <w:jc w:val="both"/>
        <w:rPr>
          <w:b/>
          <w:color w:val="000000" w:themeColor="text1"/>
          <w:sz w:val="28"/>
          <w:szCs w:val="28"/>
        </w:rPr>
      </w:pPr>
    </w:p>
    <w:p w:rsidR="008C3840" w:rsidRPr="000160CA" w:rsidRDefault="008C3840" w:rsidP="008C3840">
      <w:pPr>
        <w:ind w:firstLine="709"/>
        <w:jc w:val="both"/>
        <w:rPr>
          <w:b/>
          <w:color w:val="000000" w:themeColor="text1"/>
          <w:sz w:val="28"/>
          <w:szCs w:val="28"/>
        </w:rPr>
      </w:pPr>
      <w:r w:rsidRPr="000160CA">
        <w:rPr>
          <w:b/>
          <w:color w:val="000000" w:themeColor="text1"/>
          <w:sz w:val="28"/>
          <w:szCs w:val="28"/>
        </w:rPr>
        <w:t>Участк</w:t>
      </w:r>
      <w:r w:rsidR="002E1A27" w:rsidRPr="000160CA">
        <w:rPr>
          <w:b/>
          <w:color w:val="000000" w:themeColor="text1"/>
          <w:sz w:val="28"/>
          <w:szCs w:val="28"/>
        </w:rPr>
        <w:t>и</w:t>
      </w:r>
      <w:r w:rsidRPr="000160CA">
        <w:rPr>
          <w:b/>
          <w:color w:val="000000" w:themeColor="text1"/>
          <w:sz w:val="28"/>
          <w:szCs w:val="28"/>
        </w:rPr>
        <w:t xml:space="preserve"> свобод</w:t>
      </w:r>
      <w:r w:rsidR="002E1A27" w:rsidRPr="000160CA">
        <w:rPr>
          <w:b/>
          <w:color w:val="000000" w:themeColor="text1"/>
          <w:sz w:val="28"/>
          <w:szCs w:val="28"/>
        </w:rPr>
        <w:t>ны</w:t>
      </w:r>
      <w:r w:rsidRPr="000160CA">
        <w:rPr>
          <w:b/>
          <w:color w:val="000000" w:themeColor="text1"/>
          <w:sz w:val="28"/>
          <w:szCs w:val="28"/>
        </w:rPr>
        <w:t xml:space="preserve"> от строений. </w:t>
      </w:r>
    </w:p>
    <w:p w:rsidR="008C3840" w:rsidRPr="003A6169" w:rsidRDefault="008C3840" w:rsidP="008C3840">
      <w:pPr>
        <w:ind w:firstLine="709"/>
        <w:jc w:val="both"/>
        <w:rPr>
          <w:color w:val="000000" w:themeColor="text1"/>
          <w:sz w:val="28"/>
          <w:szCs w:val="28"/>
        </w:rPr>
      </w:pPr>
      <w:r w:rsidRPr="003A6169">
        <w:rPr>
          <w:color w:val="000000" w:themeColor="text1"/>
          <w:sz w:val="28"/>
          <w:szCs w:val="28"/>
        </w:rPr>
        <w:t>Обременений и ограничений в использовании земельн</w:t>
      </w:r>
      <w:r w:rsidR="002E1A27">
        <w:rPr>
          <w:color w:val="000000" w:themeColor="text1"/>
          <w:sz w:val="28"/>
          <w:szCs w:val="28"/>
        </w:rPr>
        <w:t>ых</w:t>
      </w:r>
      <w:r w:rsidRPr="003A6169">
        <w:rPr>
          <w:color w:val="000000" w:themeColor="text1"/>
          <w:sz w:val="28"/>
          <w:szCs w:val="28"/>
        </w:rPr>
        <w:t xml:space="preserve"> участк</w:t>
      </w:r>
      <w:r w:rsidR="002E1A27">
        <w:rPr>
          <w:color w:val="000000" w:themeColor="text1"/>
          <w:sz w:val="28"/>
          <w:szCs w:val="28"/>
        </w:rPr>
        <w:t>ов</w:t>
      </w:r>
      <w:r w:rsidRPr="003A6169">
        <w:rPr>
          <w:color w:val="000000" w:themeColor="text1"/>
          <w:sz w:val="28"/>
          <w:szCs w:val="28"/>
        </w:rPr>
        <w:t xml:space="preserve"> не имеется. </w:t>
      </w:r>
    </w:p>
    <w:p w:rsidR="008E48A3" w:rsidRDefault="008C3840" w:rsidP="00EC4311">
      <w:pPr>
        <w:ind w:firstLine="284"/>
        <w:jc w:val="both"/>
        <w:rPr>
          <w:color w:val="000000" w:themeColor="text1"/>
          <w:sz w:val="28"/>
          <w:szCs w:val="28"/>
        </w:rPr>
      </w:pPr>
      <w:r w:rsidRPr="003A6169">
        <w:rPr>
          <w:color w:val="000000" w:themeColor="text1"/>
          <w:sz w:val="28"/>
          <w:szCs w:val="28"/>
        </w:rPr>
        <w:t xml:space="preserve">Предмет торгов </w:t>
      </w:r>
      <w:r w:rsidR="008E48A3">
        <w:rPr>
          <w:color w:val="000000" w:themeColor="text1"/>
          <w:sz w:val="28"/>
          <w:szCs w:val="28"/>
        </w:rPr>
        <w:t>–</w:t>
      </w:r>
      <w:r w:rsidRPr="003A6169">
        <w:rPr>
          <w:color w:val="000000" w:themeColor="text1"/>
          <w:sz w:val="28"/>
          <w:szCs w:val="28"/>
        </w:rPr>
        <w:t xml:space="preserve"> </w:t>
      </w:r>
      <w:r w:rsidR="008E48A3">
        <w:rPr>
          <w:color w:val="000000" w:themeColor="text1"/>
          <w:sz w:val="28"/>
          <w:szCs w:val="28"/>
        </w:rPr>
        <w:t xml:space="preserve">право </w:t>
      </w:r>
      <w:r w:rsidR="00F00592">
        <w:rPr>
          <w:color w:val="000000" w:themeColor="text1"/>
          <w:sz w:val="28"/>
          <w:szCs w:val="28"/>
        </w:rPr>
        <w:t xml:space="preserve">на </w:t>
      </w:r>
      <w:r w:rsidR="008E48A3">
        <w:rPr>
          <w:color w:val="000000" w:themeColor="text1"/>
          <w:sz w:val="28"/>
          <w:szCs w:val="28"/>
        </w:rPr>
        <w:t>заключени</w:t>
      </w:r>
      <w:r w:rsidR="00F00592">
        <w:rPr>
          <w:color w:val="000000" w:themeColor="text1"/>
          <w:sz w:val="28"/>
          <w:szCs w:val="28"/>
        </w:rPr>
        <w:t>е</w:t>
      </w:r>
      <w:r w:rsidR="008E48A3">
        <w:rPr>
          <w:color w:val="000000" w:themeColor="text1"/>
          <w:sz w:val="28"/>
          <w:szCs w:val="28"/>
        </w:rPr>
        <w:t xml:space="preserve"> договоров аренды на земельные участки:</w:t>
      </w:r>
    </w:p>
    <w:p w:rsidR="00457D39" w:rsidRDefault="008C3840" w:rsidP="00457D39">
      <w:pPr>
        <w:ind w:firstLine="142"/>
        <w:jc w:val="both"/>
        <w:rPr>
          <w:color w:val="000000" w:themeColor="text1"/>
          <w:sz w:val="28"/>
          <w:szCs w:val="28"/>
        </w:rPr>
      </w:pPr>
      <w:r w:rsidRPr="003A6169">
        <w:rPr>
          <w:color w:val="000000" w:themeColor="text1"/>
          <w:sz w:val="28"/>
          <w:szCs w:val="28"/>
        </w:rPr>
        <w:t xml:space="preserve"> </w:t>
      </w:r>
      <w:r w:rsidR="00457D39">
        <w:rPr>
          <w:color w:val="000000" w:themeColor="text1"/>
          <w:sz w:val="28"/>
          <w:szCs w:val="28"/>
        </w:rPr>
        <w:t>Лот № 1 – земельный участок</w:t>
      </w:r>
      <w:r w:rsidR="00457D39" w:rsidRPr="003A6169">
        <w:rPr>
          <w:color w:val="000000" w:themeColor="text1"/>
          <w:sz w:val="28"/>
          <w:szCs w:val="28"/>
        </w:rPr>
        <w:t xml:space="preserve"> из земель населенных пунктов с кадастровым номером 07:03:</w:t>
      </w:r>
      <w:r w:rsidR="00457D39">
        <w:rPr>
          <w:color w:val="000000" w:themeColor="text1"/>
          <w:sz w:val="28"/>
          <w:szCs w:val="28"/>
        </w:rPr>
        <w:t>17</w:t>
      </w:r>
      <w:r w:rsidR="00457D39" w:rsidRPr="003A6169">
        <w:rPr>
          <w:color w:val="000000" w:themeColor="text1"/>
          <w:sz w:val="28"/>
          <w:szCs w:val="28"/>
        </w:rPr>
        <w:t>000</w:t>
      </w:r>
      <w:r w:rsidR="00457D39">
        <w:rPr>
          <w:color w:val="000000" w:themeColor="text1"/>
          <w:sz w:val="28"/>
          <w:szCs w:val="28"/>
        </w:rPr>
        <w:t>00</w:t>
      </w:r>
      <w:r w:rsidR="00457D39" w:rsidRPr="003A6169">
        <w:rPr>
          <w:color w:val="000000" w:themeColor="text1"/>
          <w:sz w:val="28"/>
          <w:szCs w:val="28"/>
        </w:rPr>
        <w:t>:</w:t>
      </w:r>
      <w:r w:rsidR="00457D39">
        <w:rPr>
          <w:color w:val="000000" w:themeColor="text1"/>
          <w:sz w:val="28"/>
          <w:szCs w:val="28"/>
        </w:rPr>
        <w:t>536</w:t>
      </w:r>
      <w:r w:rsidR="00457D39" w:rsidRPr="003A6169">
        <w:rPr>
          <w:color w:val="000000" w:themeColor="text1"/>
          <w:sz w:val="28"/>
          <w:szCs w:val="28"/>
        </w:rPr>
        <w:t xml:space="preserve">, площадью </w:t>
      </w:r>
      <w:r w:rsidR="00457D39">
        <w:rPr>
          <w:color w:val="000000" w:themeColor="text1"/>
          <w:sz w:val="28"/>
          <w:szCs w:val="28"/>
        </w:rPr>
        <w:t>1854,0</w:t>
      </w:r>
      <w:r w:rsidR="00457D39" w:rsidRPr="003A6169">
        <w:rPr>
          <w:color w:val="000000" w:themeColor="text1"/>
          <w:sz w:val="28"/>
          <w:szCs w:val="28"/>
        </w:rPr>
        <w:t xml:space="preserve"> </w:t>
      </w:r>
      <w:proofErr w:type="spellStart"/>
      <w:r w:rsidR="00457D39" w:rsidRPr="003A6169">
        <w:rPr>
          <w:color w:val="000000" w:themeColor="text1"/>
          <w:sz w:val="28"/>
          <w:szCs w:val="28"/>
        </w:rPr>
        <w:t>кв.м</w:t>
      </w:r>
      <w:proofErr w:type="spellEnd"/>
      <w:r w:rsidR="00457D39" w:rsidRPr="003A6169">
        <w:rPr>
          <w:color w:val="000000" w:themeColor="text1"/>
          <w:sz w:val="28"/>
          <w:szCs w:val="28"/>
        </w:rPr>
        <w:t xml:space="preserve">, </w:t>
      </w:r>
      <w:r w:rsidR="00457D39">
        <w:rPr>
          <w:color w:val="000000" w:themeColor="text1"/>
          <w:sz w:val="28"/>
          <w:szCs w:val="28"/>
        </w:rPr>
        <w:t xml:space="preserve">с </w:t>
      </w:r>
      <w:r w:rsidR="00457D39" w:rsidRPr="003A6169">
        <w:rPr>
          <w:color w:val="000000" w:themeColor="text1"/>
          <w:sz w:val="28"/>
          <w:szCs w:val="28"/>
        </w:rPr>
        <w:t>видом разрешенного использования «</w:t>
      </w:r>
      <w:r w:rsidR="00457D39">
        <w:rPr>
          <w:color w:val="000000" w:themeColor="text1"/>
          <w:sz w:val="28"/>
          <w:szCs w:val="28"/>
        </w:rPr>
        <w:t>для ведения личного подсобного хозяйства</w:t>
      </w:r>
      <w:r w:rsidR="00457D39" w:rsidRPr="003A6169">
        <w:rPr>
          <w:color w:val="000000" w:themeColor="text1"/>
          <w:sz w:val="28"/>
          <w:szCs w:val="28"/>
        </w:rPr>
        <w:t>», расположенн</w:t>
      </w:r>
      <w:r w:rsidR="00457D39">
        <w:rPr>
          <w:color w:val="000000" w:themeColor="text1"/>
          <w:sz w:val="28"/>
          <w:szCs w:val="28"/>
        </w:rPr>
        <w:t>ый</w:t>
      </w:r>
      <w:r w:rsidR="00457D39" w:rsidRPr="003A6169">
        <w:rPr>
          <w:color w:val="000000" w:themeColor="text1"/>
          <w:sz w:val="28"/>
          <w:szCs w:val="28"/>
        </w:rPr>
        <w:t xml:space="preserve"> по адресу:</w:t>
      </w:r>
      <w:r w:rsidR="00457D39">
        <w:rPr>
          <w:color w:val="000000" w:themeColor="text1"/>
          <w:sz w:val="28"/>
          <w:szCs w:val="28"/>
        </w:rPr>
        <w:t xml:space="preserve"> </w:t>
      </w:r>
      <w:r w:rsidR="00457D39" w:rsidRPr="003A6169">
        <w:rPr>
          <w:color w:val="000000" w:themeColor="text1"/>
          <w:sz w:val="28"/>
          <w:szCs w:val="28"/>
        </w:rPr>
        <w:t>КБ</w:t>
      </w:r>
      <w:r w:rsidR="00457D39">
        <w:rPr>
          <w:color w:val="000000" w:themeColor="text1"/>
          <w:sz w:val="28"/>
          <w:szCs w:val="28"/>
        </w:rPr>
        <w:t>Р</w:t>
      </w:r>
      <w:r w:rsidR="00457D39" w:rsidRPr="003A6169">
        <w:rPr>
          <w:color w:val="000000" w:themeColor="text1"/>
          <w:sz w:val="28"/>
          <w:szCs w:val="28"/>
        </w:rPr>
        <w:t>,</w:t>
      </w:r>
      <w:r w:rsidR="00457D39">
        <w:rPr>
          <w:color w:val="000000" w:themeColor="text1"/>
          <w:sz w:val="28"/>
          <w:szCs w:val="28"/>
        </w:rPr>
        <w:t xml:space="preserve"> Майский район, с. </w:t>
      </w:r>
      <w:proofErr w:type="gramStart"/>
      <w:r w:rsidR="00457D39">
        <w:rPr>
          <w:color w:val="000000" w:themeColor="text1"/>
          <w:sz w:val="28"/>
          <w:szCs w:val="28"/>
        </w:rPr>
        <w:t>Лесное,  ул.</w:t>
      </w:r>
      <w:proofErr w:type="gramEnd"/>
      <w:r w:rsidR="00457D39">
        <w:rPr>
          <w:color w:val="000000" w:themeColor="text1"/>
          <w:sz w:val="28"/>
          <w:szCs w:val="28"/>
        </w:rPr>
        <w:t xml:space="preserve"> Лесная, № 1;</w:t>
      </w:r>
    </w:p>
    <w:p w:rsidR="00457D39" w:rsidRDefault="00457D39" w:rsidP="00457D39">
      <w:pPr>
        <w:tabs>
          <w:tab w:val="left" w:pos="5676"/>
        </w:tabs>
        <w:overflowPunct w:val="0"/>
        <w:autoSpaceDE w:val="0"/>
        <w:autoSpaceDN w:val="0"/>
        <w:adjustRightInd w:val="0"/>
        <w:ind w:firstLine="142"/>
        <w:jc w:val="both"/>
        <w:textAlignment w:val="baseline"/>
        <w:rPr>
          <w:sz w:val="28"/>
          <w:szCs w:val="28"/>
        </w:rPr>
      </w:pPr>
      <w:r>
        <w:rPr>
          <w:color w:val="000000" w:themeColor="text1"/>
          <w:sz w:val="28"/>
          <w:szCs w:val="28"/>
        </w:rPr>
        <w:t xml:space="preserve">   Лот № 2 - земельный участок</w:t>
      </w:r>
      <w:r w:rsidRPr="003A6169">
        <w:rPr>
          <w:color w:val="000000" w:themeColor="text1"/>
          <w:sz w:val="28"/>
          <w:szCs w:val="28"/>
        </w:rPr>
        <w:t xml:space="preserve"> из земель населенных пунктов с кадастровым </w:t>
      </w:r>
      <w:r>
        <w:rPr>
          <w:color w:val="000000" w:themeColor="text1"/>
          <w:sz w:val="28"/>
          <w:szCs w:val="28"/>
        </w:rPr>
        <w:t xml:space="preserve">  </w:t>
      </w:r>
      <w:r w:rsidRPr="003A6169">
        <w:rPr>
          <w:color w:val="000000" w:themeColor="text1"/>
          <w:sz w:val="28"/>
          <w:szCs w:val="28"/>
        </w:rPr>
        <w:t>номером</w:t>
      </w:r>
      <w:r>
        <w:rPr>
          <w:color w:val="000000" w:themeColor="text1"/>
          <w:sz w:val="28"/>
          <w:szCs w:val="28"/>
        </w:rPr>
        <w:t xml:space="preserve"> 07:03:1700000:488</w:t>
      </w:r>
      <w:r w:rsidRPr="003A6169">
        <w:rPr>
          <w:color w:val="000000" w:themeColor="text1"/>
          <w:sz w:val="28"/>
          <w:szCs w:val="28"/>
        </w:rPr>
        <w:t xml:space="preserve">, площадью </w:t>
      </w:r>
      <w:r>
        <w:rPr>
          <w:color w:val="000000" w:themeColor="text1"/>
          <w:sz w:val="28"/>
          <w:szCs w:val="28"/>
        </w:rPr>
        <w:t>3013,0</w:t>
      </w:r>
      <w:r w:rsidRPr="003A6169">
        <w:rPr>
          <w:color w:val="000000" w:themeColor="text1"/>
          <w:sz w:val="28"/>
          <w:szCs w:val="28"/>
        </w:rPr>
        <w:t xml:space="preserve"> </w:t>
      </w:r>
      <w:proofErr w:type="spellStart"/>
      <w:r w:rsidRPr="003A6169">
        <w:rPr>
          <w:color w:val="000000" w:themeColor="text1"/>
          <w:sz w:val="28"/>
          <w:szCs w:val="28"/>
        </w:rPr>
        <w:t>кв.м</w:t>
      </w:r>
      <w:proofErr w:type="spellEnd"/>
      <w:r w:rsidRPr="003A6169">
        <w:rPr>
          <w:color w:val="000000" w:themeColor="text1"/>
          <w:sz w:val="28"/>
          <w:szCs w:val="28"/>
        </w:rPr>
        <w:t xml:space="preserve">, </w:t>
      </w:r>
      <w:r>
        <w:rPr>
          <w:color w:val="000000" w:themeColor="text1"/>
          <w:sz w:val="28"/>
          <w:szCs w:val="28"/>
        </w:rPr>
        <w:t xml:space="preserve">с </w:t>
      </w:r>
      <w:r w:rsidRPr="003A6169">
        <w:rPr>
          <w:color w:val="000000" w:themeColor="text1"/>
          <w:sz w:val="28"/>
          <w:szCs w:val="28"/>
        </w:rPr>
        <w:t>видом разрешенного использования «</w:t>
      </w:r>
      <w:r>
        <w:rPr>
          <w:color w:val="000000" w:themeColor="text1"/>
          <w:sz w:val="28"/>
          <w:szCs w:val="28"/>
        </w:rPr>
        <w:t>для ведения личного подсобного хозяйства</w:t>
      </w:r>
      <w:r w:rsidRPr="003A6169">
        <w:rPr>
          <w:color w:val="000000" w:themeColor="text1"/>
          <w:sz w:val="28"/>
          <w:szCs w:val="28"/>
        </w:rPr>
        <w:t>», расположенн</w:t>
      </w:r>
      <w:r>
        <w:rPr>
          <w:color w:val="000000" w:themeColor="text1"/>
          <w:sz w:val="28"/>
          <w:szCs w:val="28"/>
        </w:rPr>
        <w:t>ый</w:t>
      </w:r>
      <w:r w:rsidRPr="003A6169">
        <w:rPr>
          <w:color w:val="000000" w:themeColor="text1"/>
          <w:sz w:val="28"/>
          <w:szCs w:val="28"/>
        </w:rPr>
        <w:t xml:space="preserve"> по адресу: КБР, </w:t>
      </w:r>
      <w:r>
        <w:rPr>
          <w:color w:val="000000" w:themeColor="text1"/>
          <w:sz w:val="28"/>
          <w:szCs w:val="28"/>
        </w:rPr>
        <w:t>г. Майский, ул. Гастелло, земельный участок № 113;</w:t>
      </w:r>
    </w:p>
    <w:p w:rsidR="00457D39" w:rsidRPr="000D1C1F" w:rsidRDefault="00457D39" w:rsidP="00457D39">
      <w:pPr>
        <w:tabs>
          <w:tab w:val="left" w:pos="5676"/>
        </w:tabs>
        <w:overflowPunct w:val="0"/>
        <w:autoSpaceDE w:val="0"/>
        <w:autoSpaceDN w:val="0"/>
        <w:adjustRightInd w:val="0"/>
        <w:ind w:firstLine="284"/>
        <w:jc w:val="both"/>
        <w:textAlignment w:val="baseline"/>
        <w:rPr>
          <w:sz w:val="28"/>
          <w:szCs w:val="28"/>
        </w:rPr>
      </w:pPr>
      <w:r>
        <w:rPr>
          <w:color w:val="000000" w:themeColor="text1"/>
          <w:sz w:val="28"/>
          <w:szCs w:val="28"/>
        </w:rPr>
        <w:t>Лот № 3 - земельный участок</w:t>
      </w:r>
      <w:r w:rsidRPr="003A6169">
        <w:rPr>
          <w:color w:val="000000" w:themeColor="text1"/>
          <w:sz w:val="28"/>
          <w:szCs w:val="28"/>
        </w:rPr>
        <w:t xml:space="preserve"> из земель населенных пунктов с кадастровым </w:t>
      </w:r>
      <w:r>
        <w:rPr>
          <w:color w:val="000000" w:themeColor="text1"/>
          <w:sz w:val="28"/>
          <w:szCs w:val="28"/>
        </w:rPr>
        <w:t xml:space="preserve">  </w:t>
      </w:r>
      <w:r w:rsidRPr="003A6169">
        <w:rPr>
          <w:color w:val="000000" w:themeColor="text1"/>
          <w:sz w:val="28"/>
          <w:szCs w:val="28"/>
        </w:rPr>
        <w:t>номером</w:t>
      </w:r>
      <w:r>
        <w:rPr>
          <w:color w:val="000000" w:themeColor="text1"/>
          <w:sz w:val="28"/>
          <w:szCs w:val="28"/>
        </w:rPr>
        <w:t xml:space="preserve"> 07:03:1700000:395</w:t>
      </w:r>
      <w:r w:rsidRPr="003A6169">
        <w:rPr>
          <w:color w:val="000000" w:themeColor="text1"/>
          <w:sz w:val="28"/>
          <w:szCs w:val="28"/>
        </w:rPr>
        <w:t xml:space="preserve">, площадью </w:t>
      </w:r>
      <w:r>
        <w:rPr>
          <w:color w:val="000000" w:themeColor="text1"/>
          <w:sz w:val="28"/>
          <w:szCs w:val="28"/>
        </w:rPr>
        <w:t>2200,0</w:t>
      </w:r>
      <w:r w:rsidRPr="003A6169">
        <w:rPr>
          <w:color w:val="000000" w:themeColor="text1"/>
          <w:sz w:val="28"/>
          <w:szCs w:val="28"/>
        </w:rPr>
        <w:t xml:space="preserve"> </w:t>
      </w:r>
      <w:proofErr w:type="spellStart"/>
      <w:r w:rsidRPr="003A6169">
        <w:rPr>
          <w:color w:val="000000" w:themeColor="text1"/>
          <w:sz w:val="28"/>
          <w:szCs w:val="28"/>
        </w:rPr>
        <w:t>кв.м</w:t>
      </w:r>
      <w:proofErr w:type="spellEnd"/>
      <w:r w:rsidRPr="003A6169">
        <w:rPr>
          <w:color w:val="000000" w:themeColor="text1"/>
          <w:sz w:val="28"/>
          <w:szCs w:val="28"/>
        </w:rPr>
        <w:t xml:space="preserve">, </w:t>
      </w:r>
      <w:r>
        <w:rPr>
          <w:color w:val="000000" w:themeColor="text1"/>
          <w:sz w:val="28"/>
          <w:szCs w:val="28"/>
        </w:rPr>
        <w:t xml:space="preserve">с </w:t>
      </w:r>
      <w:r w:rsidRPr="003A6169">
        <w:rPr>
          <w:color w:val="000000" w:themeColor="text1"/>
          <w:sz w:val="28"/>
          <w:szCs w:val="28"/>
        </w:rPr>
        <w:t>видом разрешенного использования «</w:t>
      </w:r>
      <w:r>
        <w:rPr>
          <w:color w:val="000000" w:themeColor="text1"/>
          <w:sz w:val="28"/>
          <w:szCs w:val="28"/>
        </w:rPr>
        <w:t>для ведения личного подсобного хозяйства</w:t>
      </w:r>
      <w:r w:rsidRPr="003A6169">
        <w:rPr>
          <w:color w:val="000000" w:themeColor="text1"/>
          <w:sz w:val="28"/>
          <w:szCs w:val="28"/>
        </w:rPr>
        <w:t>», расположенн</w:t>
      </w:r>
      <w:r>
        <w:rPr>
          <w:color w:val="000000" w:themeColor="text1"/>
          <w:sz w:val="28"/>
          <w:szCs w:val="28"/>
        </w:rPr>
        <w:t>ый</w:t>
      </w:r>
      <w:r w:rsidRPr="003A6169">
        <w:rPr>
          <w:color w:val="000000" w:themeColor="text1"/>
          <w:sz w:val="28"/>
          <w:szCs w:val="28"/>
        </w:rPr>
        <w:t xml:space="preserve"> по адресу: КБ</w:t>
      </w:r>
      <w:r>
        <w:rPr>
          <w:color w:val="000000" w:themeColor="text1"/>
          <w:sz w:val="28"/>
          <w:szCs w:val="28"/>
        </w:rPr>
        <w:t>Р</w:t>
      </w:r>
      <w:r w:rsidRPr="003A6169">
        <w:rPr>
          <w:color w:val="000000" w:themeColor="text1"/>
          <w:sz w:val="28"/>
          <w:szCs w:val="28"/>
        </w:rPr>
        <w:t xml:space="preserve">, </w:t>
      </w:r>
      <w:r>
        <w:rPr>
          <w:color w:val="000000" w:themeColor="text1"/>
          <w:sz w:val="28"/>
          <w:szCs w:val="28"/>
        </w:rPr>
        <w:t xml:space="preserve">г. Майский, ул. </w:t>
      </w:r>
      <w:r w:rsidRPr="000D1C1F">
        <w:rPr>
          <w:sz w:val="28"/>
          <w:szCs w:val="28"/>
        </w:rPr>
        <w:t>Гастелло</w:t>
      </w:r>
      <w:r w:rsidR="000D1C1F" w:rsidRPr="000D1C1F">
        <w:rPr>
          <w:sz w:val="28"/>
          <w:szCs w:val="28"/>
        </w:rPr>
        <w:t>, земельный участок № 56</w:t>
      </w:r>
      <w:r w:rsidRPr="000D1C1F">
        <w:rPr>
          <w:sz w:val="28"/>
          <w:szCs w:val="28"/>
        </w:rPr>
        <w:t>;</w:t>
      </w:r>
    </w:p>
    <w:p w:rsidR="00457D39" w:rsidRDefault="00457D39" w:rsidP="00457D39">
      <w:pPr>
        <w:tabs>
          <w:tab w:val="left" w:pos="5676"/>
        </w:tabs>
        <w:overflowPunct w:val="0"/>
        <w:autoSpaceDE w:val="0"/>
        <w:autoSpaceDN w:val="0"/>
        <w:adjustRightInd w:val="0"/>
        <w:ind w:firstLine="284"/>
        <w:jc w:val="both"/>
        <w:textAlignment w:val="baseline"/>
        <w:rPr>
          <w:color w:val="000000" w:themeColor="text1"/>
          <w:sz w:val="28"/>
          <w:szCs w:val="28"/>
        </w:rPr>
      </w:pPr>
      <w:r>
        <w:rPr>
          <w:sz w:val="28"/>
          <w:szCs w:val="28"/>
        </w:rPr>
        <w:t xml:space="preserve">Лот № 4 - </w:t>
      </w:r>
      <w:r>
        <w:rPr>
          <w:color w:val="000000" w:themeColor="text1"/>
          <w:sz w:val="28"/>
          <w:szCs w:val="28"/>
        </w:rPr>
        <w:t>земельный участок</w:t>
      </w:r>
      <w:r w:rsidRPr="003A6169">
        <w:rPr>
          <w:color w:val="000000" w:themeColor="text1"/>
          <w:sz w:val="28"/>
          <w:szCs w:val="28"/>
        </w:rPr>
        <w:t xml:space="preserve"> из земель населенных пунктов с кадастровым </w:t>
      </w:r>
      <w:r>
        <w:rPr>
          <w:color w:val="000000" w:themeColor="text1"/>
          <w:sz w:val="28"/>
          <w:szCs w:val="28"/>
        </w:rPr>
        <w:t xml:space="preserve">  </w:t>
      </w:r>
      <w:r w:rsidRPr="003A6169">
        <w:rPr>
          <w:color w:val="000000" w:themeColor="text1"/>
          <w:sz w:val="28"/>
          <w:szCs w:val="28"/>
        </w:rPr>
        <w:t>номером</w:t>
      </w:r>
      <w:r>
        <w:rPr>
          <w:color w:val="000000" w:themeColor="text1"/>
          <w:sz w:val="28"/>
          <w:szCs w:val="28"/>
        </w:rPr>
        <w:t xml:space="preserve"> </w:t>
      </w:r>
      <w:r w:rsidRPr="003A6169">
        <w:rPr>
          <w:color w:val="000000" w:themeColor="text1"/>
          <w:sz w:val="28"/>
          <w:szCs w:val="28"/>
        </w:rPr>
        <w:t>07:03:</w:t>
      </w:r>
      <w:r>
        <w:rPr>
          <w:color w:val="000000" w:themeColor="text1"/>
          <w:sz w:val="28"/>
          <w:szCs w:val="28"/>
        </w:rPr>
        <w:t>07</w:t>
      </w:r>
      <w:r w:rsidRPr="003A6169">
        <w:rPr>
          <w:color w:val="000000" w:themeColor="text1"/>
          <w:sz w:val="28"/>
          <w:szCs w:val="28"/>
        </w:rPr>
        <w:t>000</w:t>
      </w:r>
      <w:r>
        <w:rPr>
          <w:color w:val="000000" w:themeColor="text1"/>
          <w:sz w:val="28"/>
          <w:szCs w:val="28"/>
        </w:rPr>
        <w:t>33</w:t>
      </w:r>
      <w:r w:rsidRPr="003A6169">
        <w:rPr>
          <w:color w:val="000000" w:themeColor="text1"/>
          <w:sz w:val="28"/>
          <w:szCs w:val="28"/>
        </w:rPr>
        <w:t>:</w:t>
      </w:r>
      <w:r>
        <w:rPr>
          <w:color w:val="000000" w:themeColor="text1"/>
          <w:sz w:val="28"/>
          <w:szCs w:val="28"/>
        </w:rPr>
        <w:t>1966</w:t>
      </w:r>
      <w:r w:rsidRPr="003A6169">
        <w:rPr>
          <w:color w:val="000000" w:themeColor="text1"/>
          <w:sz w:val="28"/>
          <w:szCs w:val="28"/>
        </w:rPr>
        <w:t xml:space="preserve">, площадью </w:t>
      </w:r>
      <w:r>
        <w:rPr>
          <w:color w:val="000000" w:themeColor="text1"/>
          <w:sz w:val="28"/>
          <w:szCs w:val="28"/>
        </w:rPr>
        <w:t>317,0</w:t>
      </w:r>
      <w:r w:rsidRPr="003A6169">
        <w:rPr>
          <w:color w:val="000000" w:themeColor="text1"/>
          <w:sz w:val="28"/>
          <w:szCs w:val="28"/>
        </w:rPr>
        <w:t xml:space="preserve"> </w:t>
      </w:r>
      <w:proofErr w:type="spellStart"/>
      <w:r w:rsidRPr="003A6169">
        <w:rPr>
          <w:color w:val="000000" w:themeColor="text1"/>
          <w:sz w:val="28"/>
          <w:szCs w:val="28"/>
        </w:rPr>
        <w:t>кв.м</w:t>
      </w:r>
      <w:proofErr w:type="spellEnd"/>
      <w:r w:rsidRPr="003A6169">
        <w:rPr>
          <w:color w:val="000000" w:themeColor="text1"/>
          <w:sz w:val="28"/>
          <w:szCs w:val="28"/>
        </w:rPr>
        <w:t xml:space="preserve">, </w:t>
      </w:r>
      <w:r>
        <w:rPr>
          <w:color w:val="000000" w:themeColor="text1"/>
          <w:sz w:val="28"/>
          <w:szCs w:val="28"/>
        </w:rPr>
        <w:t xml:space="preserve">с </w:t>
      </w:r>
      <w:r w:rsidRPr="003A6169">
        <w:rPr>
          <w:color w:val="000000" w:themeColor="text1"/>
          <w:sz w:val="28"/>
          <w:szCs w:val="28"/>
        </w:rPr>
        <w:t>видом разрешенного использования «</w:t>
      </w:r>
      <w:r w:rsidRPr="00B06796">
        <w:rPr>
          <w:color w:val="000000" w:themeColor="text1"/>
          <w:sz w:val="28"/>
          <w:szCs w:val="28"/>
        </w:rPr>
        <w:t>Для занятия спортом, общественного питания, предоставление коммунальных услуг</w:t>
      </w:r>
      <w:r w:rsidRPr="003A6169">
        <w:rPr>
          <w:color w:val="000000" w:themeColor="text1"/>
          <w:sz w:val="28"/>
          <w:szCs w:val="28"/>
        </w:rPr>
        <w:t>», расположенн</w:t>
      </w:r>
      <w:r>
        <w:rPr>
          <w:color w:val="000000" w:themeColor="text1"/>
          <w:sz w:val="28"/>
          <w:szCs w:val="28"/>
        </w:rPr>
        <w:t>ый</w:t>
      </w:r>
      <w:r w:rsidRPr="003A6169">
        <w:rPr>
          <w:color w:val="000000" w:themeColor="text1"/>
          <w:sz w:val="28"/>
          <w:szCs w:val="28"/>
        </w:rPr>
        <w:t xml:space="preserve"> по адресу: КБР, </w:t>
      </w:r>
      <w:r>
        <w:rPr>
          <w:color w:val="000000" w:themeColor="text1"/>
          <w:sz w:val="28"/>
          <w:szCs w:val="28"/>
        </w:rPr>
        <w:t xml:space="preserve">г. Майский, ул. </w:t>
      </w:r>
      <w:r w:rsidRPr="000D1C1F">
        <w:rPr>
          <w:sz w:val="28"/>
          <w:szCs w:val="28"/>
        </w:rPr>
        <w:t>Ленина</w:t>
      </w:r>
      <w:r w:rsidR="000D1C1F">
        <w:rPr>
          <w:sz w:val="28"/>
          <w:szCs w:val="28"/>
        </w:rPr>
        <w:t>, земельный участок № 32/5</w:t>
      </w:r>
      <w:r w:rsidRPr="000D1C1F">
        <w:rPr>
          <w:sz w:val="28"/>
          <w:szCs w:val="28"/>
        </w:rPr>
        <w:t>;</w:t>
      </w:r>
    </w:p>
    <w:p w:rsidR="00457D39" w:rsidRDefault="00457D39" w:rsidP="00457D39">
      <w:pPr>
        <w:tabs>
          <w:tab w:val="left" w:pos="5676"/>
        </w:tabs>
        <w:overflowPunct w:val="0"/>
        <w:autoSpaceDE w:val="0"/>
        <w:autoSpaceDN w:val="0"/>
        <w:adjustRightInd w:val="0"/>
        <w:ind w:firstLine="284"/>
        <w:jc w:val="both"/>
        <w:textAlignment w:val="baseline"/>
        <w:rPr>
          <w:color w:val="000000" w:themeColor="text1"/>
          <w:sz w:val="28"/>
          <w:szCs w:val="28"/>
        </w:rPr>
      </w:pPr>
      <w:r>
        <w:rPr>
          <w:sz w:val="28"/>
          <w:szCs w:val="28"/>
        </w:rPr>
        <w:t xml:space="preserve">Лот № 5 - </w:t>
      </w:r>
      <w:r>
        <w:rPr>
          <w:color w:val="000000" w:themeColor="text1"/>
          <w:sz w:val="28"/>
          <w:szCs w:val="28"/>
        </w:rPr>
        <w:t>земельный участок</w:t>
      </w:r>
      <w:r w:rsidRPr="003A6169">
        <w:rPr>
          <w:color w:val="000000" w:themeColor="text1"/>
          <w:sz w:val="28"/>
          <w:szCs w:val="28"/>
        </w:rPr>
        <w:t xml:space="preserve"> из земель населенных пунктов с кадастровым </w:t>
      </w:r>
      <w:r>
        <w:rPr>
          <w:color w:val="000000" w:themeColor="text1"/>
          <w:sz w:val="28"/>
          <w:szCs w:val="28"/>
        </w:rPr>
        <w:t xml:space="preserve">  </w:t>
      </w:r>
      <w:r w:rsidRPr="003A6169">
        <w:rPr>
          <w:color w:val="000000" w:themeColor="text1"/>
          <w:sz w:val="28"/>
          <w:szCs w:val="28"/>
        </w:rPr>
        <w:t>номером</w:t>
      </w:r>
      <w:r>
        <w:rPr>
          <w:color w:val="000000" w:themeColor="text1"/>
          <w:sz w:val="28"/>
          <w:szCs w:val="28"/>
        </w:rPr>
        <w:t xml:space="preserve"> </w:t>
      </w:r>
      <w:r w:rsidRPr="003A6169">
        <w:rPr>
          <w:color w:val="000000" w:themeColor="text1"/>
          <w:sz w:val="28"/>
          <w:szCs w:val="28"/>
        </w:rPr>
        <w:t>07:03:</w:t>
      </w:r>
      <w:r>
        <w:rPr>
          <w:color w:val="000000" w:themeColor="text1"/>
          <w:sz w:val="28"/>
          <w:szCs w:val="28"/>
        </w:rPr>
        <w:t>07</w:t>
      </w:r>
      <w:r w:rsidRPr="003A6169">
        <w:rPr>
          <w:color w:val="000000" w:themeColor="text1"/>
          <w:sz w:val="28"/>
          <w:szCs w:val="28"/>
        </w:rPr>
        <w:t>000</w:t>
      </w:r>
      <w:r>
        <w:rPr>
          <w:color w:val="000000" w:themeColor="text1"/>
          <w:sz w:val="28"/>
          <w:szCs w:val="28"/>
        </w:rPr>
        <w:t>38</w:t>
      </w:r>
      <w:r w:rsidRPr="003A6169">
        <w:rPr>
          <w:color w:val="000000" w:themeColor="text1"/>
          <w:sz w:val="28"/>
          <w:szCs w:val="28"/>
        </w:rPr>
        <w:t>:</w:t>
      </w:r>
      <w:r>
        <w:rPr>
          <w:color w:val="000000" w:themeColor="text1"/>
          <w:sz w:val="28"/>
          <w:szCs w:val="28"/>
        </w:rPr>
        <w:t>719</w:t>
      </w:r>
      <w:r w:rsidRPr="003A6169">
        <w:rPr>
          <w:color w:val="000000" w:themeColor="text1"/>
          <w:sz w:val="28"/>
          <w:szCs w:val="28"/>
        </w:rPr>
        <w:t xml:space="preserve">, площадью </w:t>
      </w:r>
      <w:r>
        <w:rPr>
          <w:color w:val="000000" w:themeColor="text1"/>
          <w:sz w:val="28"/>
          <w:szCs w:val="28"/>
        </w:rPr>
        <w:t>24,0</w:t>
      </w:r>
      <w:r w:rsidRPr="003A6169">
        <w:rPr>
          <w:color w:val="000000" w:themeColor="text1"/>
          <w:sz w:val="28"/>
          <w:szCs w:val="28"/>
        </w:rPr>
        <w:t xml:space="preserve"> </w:t>
      </w:r>
      <w:proofErr w:type="spellStart"/>
      <w:r w:rsidRPr="003A6169">
        <w:rPr>
          <w:color w:val="000000" w:themeColor="text1"/>
          <w:sz w:val="28"/>
          <w:szCs w:val="28"/>
        </w:rPr>
        <w:t>кв.м</w:t>
      </w:r>
      <w:proofErr w:type="spellEnd"/>
      <w:r w:rsidRPr="003A6169">
        <w:rPr>
          <w:color w:val="000000" w:themeColor="text1"/>
          <w:sz w:val="28"/>
          <w:szCs w:val="28"/>
        </w:rPr>
        <w:t xml:space="preserve">, </w:t>
      </w:r>
      <w:r>
        <w:rPr>
          <w:color w:val="000000" w:themeColor="text1"/>
          <w:sz w:val="28"/>
          <w:szCs w:val="28"/>
        </w:rPr>
        <w:t xml:space="preserve">с </w:t>
      </w:r>
      <w:r w:rsidRPr="003A6169">
        <w:rPr>
          <w:color w:val="000000" w:themeColor="text1"/>
          <w:sz w:val="28"/>
          <w:szCs w:val="28"/>
        </w:rPr>
        <w:t>видом разрешенного использования «</w:t>
      </w:r>
      <w:r>
        <w:rPr>
          <w:color w:val="000000" w:themeColor="text1"/>
          <w:sz w:val="28"/>
          <w:szCs w:val="28"/>
        </w:rPr>
        <w:t>хранение автотранспорта</w:t>
      </w:r>
      <w:r w:rsidRPr="003A6169">
        <w:rPr>
          <w:color w:val="000000" w:themeColor="text1"/>
          <w:sz w:val="28"/>
          <w:szCs w:val="28"/>
        </w:rPr>
        <w:t>», расположенн</w:t>
      </w:r>
      <w:r>
        <w:rPr>
          <w:color w:val="000000" w:themeColor="text1"/>
          <w:sz w:val="28"/>
          <w:szCs w:val="28"/>
        </w:rPr>
        <w:t>ый</w:t>
      </w:r>
      <w:r w:rsidRPr="003A6169">
        <w:rPr>
          <w:color w:val="000000" w:themeColor="text1"/>
          <w:sz w:val="28"/>
          <w:szCs w:val="28"/>
        </w:rPr>
        <w:t xml:space="preserve"> по адресу: КБР, </w:t>
      </w:r>
      <w:r>
        <w:rPr>
          <w:color w:val="000000" w:themeColor="text1"/>
          <w:sz w:val="28"/>
          <w:szCs w:val="28"/>
        </w:rPr>
        <w:br/>
        <w:t xml:space="preserve">г. Майский, ул. </w:t>
      </w:r>
      <w:proofErr w:type="spellStart"/>
      <w:r>
        <w:rPr>
          <w:color w:val="000000" w:themeColor="text1"/>
          <w:sz w:val="28"/>
          <w:szCs w:val="28"/>
        </w:rPr>
        <w:t>Новозаводская</w:t>
      </w:r>
      <w:proofErr w:type="spellEnd"/>
      <w:r>
        <w:rPr>
          <w:color w:val="000000" w:themeColor="text1"/>
          <w:sz w:val="28"/>
          <w:szCs w:val="28"/>
        </w:rPr>
        <w:t xml:space="preserve"> № 142, гараж № 1;</w:t>
      </w:r>
    </w:p>
    <w:p w:rsidR="00457D39" w:rsidRDefault="00457D39" w:rsidP="00457D39">
      <w:pPr>
        <w:tabs>
          <w:tab w:val="left" w:pos="5676"/>
        </w:tabs>
        <w:overflowPunct w:val="0"/>
        <w:autoSpaceDE w:val="0"/>
        <w:autoSpaceDN w:val="0"/>
        <w:adjustRightInd w:val="0"/>
        <w:ind w:firstLine="284"/>
        <w:jc w:val="both"/>
        <w:textAlignment w:val="baseline"/>
        <w:rPr>
          <w:color w:val="000000" w:themeColor="text1"/>
          <w:sz w:val="28"/>
          <w:szCs w:val="28"/>
        </w:rPr>
      </w:pPr>
      <w:r>
        <w:rPr>
          <w:color w:val="000000" w:themeColor="text1"/>
          <w:sz w:val="28"/>
          <w:szCs w:val="28"/>
        </w:rPr>
        <w:t xml:space="preserve"> </w:t>
      </w:r>
      <w:r>
        <w:rPr>
          <w:sz w:val="28"/>
          <w:szCs w:val="28"/>
        </w:rPr>
        <w:t xml:space="preserve">Лот № 6 - </w:t>
      </w:r>
      <w:r>
        <w:rPr>
          <w:color w:val="000000" w:themeColor="text1"/>
          <w:sz w:val="28"/>
          <w:szCs w:val="28"/>
        </w:rPr>
        <w:t>земельный участок</w:t>
      </w:r>
      <w:r w:rsidRPr="003A6169">
        <w:rPr>
          <w:color w:val="000000" w:themeColor="text1"/>
          <w:sz w:val="28"/>
          <w:szCs w:val="28"/>
        </w:rPr>
        <w:t xml:space="preserve"> из земель населенных пунктов с кадастровым </w:t>
      </w:r>
      <w:r>
        <w:rPr>
          <w:color w:val="000000" w:themeColor="text1"/>
          <w:sz w:val="28"/>
          <w:szCs w:val="28"/>
        </w:rPr>
        <w:t xml:space="preserve">  </w:t>
      </w:r>
      <w:r w:rsidRPr="003A6169">
        <w:rPr>
          <w:color w:val="000000" w:themeColor="text1"/>
          <w:sz w:val="28"/>
          <w:szCs w:val="28"/>
        </w:rPr>
        <w:t>номером</w:t>
      </w:r>
      <w:r>
        <w:rPr>
          <w:color w:val="000000" w:themeColor="text1"/>
          <w:sz w:val="28"/>
          <w:szCs w:val="28"/>
        </w:rPr>
        <w:t xml:space="preserve"> </w:t>
      </w:r>
      <w:r w:rsidRPr="003A6169">
        <w:rPr>
          <w:color w:val="000000" w:themeColor="text1"/>
          <w:sz w:val="28"/>
          <w:szCs w:val="28"/>
        </w:rPr>
        <w:t>07:03:</w:t>
      </w:r>
      <w:r>
        <w:rPr>
          <w:color w:val="000000" w:themeColor="text1"/>
          <w:sz w:val="28"/>
          <w:szCs w:val="28"/>
        </w:rPr>
        <w:t>07</w:t>
      </w:r>
      <w:r w:rsidRPr="003A6169">
        <w:rPr>
          <w:color w:val="000000" w:themeColor="text1"/>
          <w:sz w:val="28"/>
          <w:szCs w:val="28"/>
        </w:rPr>
        <w:t>000</w:t>
      </w:r>
      <w:r>
        <w:rPr>
          <w:color w:val="000000" w:themeColor="text1"/>
          <w:sz w:val="28"/>
          <w:szCs w:val="28"/>
        </w:rPr>
        <w:t>38</w:t>
      </w:r>
      <w:r w:rsidRPr="003A6169">
        <w:rPr>
          <w:color w:val="000000" w:themeColor="text1"/>
          <w:sz w:val="28"/>
          <w:szCs w:val="28"/>
        </w:rPr>
        <w:t>:</w:t>
      </w:r>
      <w:r>
        <w:rPr>
          <w:color w:val="000000" w:themeColor="text1"/>
          <w:sz w:val="28"/>
          <w:szCs w:val="28"/>
        </w:rPr>
        <w:t>718</w:t>
      </w:r>
      <w:r w:rsidRPr="003A6169">
        <w:rPr>
          <w:color w:val="000000" w:themeColor="text1"/>
          <w:sz w:val="28"/>
          <w:szCs w:val="28"/>
        </w:rPr>
        <w:t xml:space="preserve">, площадью </w:t>
      </w:r>
      <w:r>
        <w:rPr>
          <w:color w:val="000000" w:themeColor="text1"/>
          <w:sz w:val="28"/>
          <w:szCs w:val="28"/>
        </w:rPr>
        <w:t>24,0</w:t>
      </w:r>
      <w:r w:rsidRPr="003A6169">
        <w:rPr>
          <w:color w:val="000000" w:themeColor="text1"/>
          <w:sz w:val="28"/>
          <w:szCs w:val="28"/>
        </w:rPr>
        <w:t xml:space="preserve"> </w:t>
      </w:r>
      <w:proofErr w:type="spellStart"/>
      <w:r w:rsidRPr="003A6169">
        <w:rPr>
          <w:color w:val="000000" w:themeColor="text1"/>
          <w:sz w:val="28"/>
          <w:szCs w:val="28"/>
        </w:rPr>
        <w:t>кв.м</w:t>
      </w:r>
      <w:proofErr w:type="spellEnd"/>
      <w:r w:rsidRPr="003A6169">
        <w:rPr>
          <w:color w:val="000000" w:themeColor="text1"/>
          <w:sz w:val="28"/>
          <w:szCs w:val="28"/>
        </w:rPr>
        <w:t xml:space="preserve">, </w:t>
      </w:r>
      <w:r>
        <w:rPr>
          <w:color w:val="000000" w:themeColor="text1"/>
          <w:sz w:val="28"/>
          <w:szCs w:val="28"/>
        </w:rPr>
        <w:t xml:space="preserve">с </w:t>
      </w:r>
      <w:r w:rsidRPr="003A6169">
        <w:rPr>
          <w:color w:val="000000" w:themeColor="text1"/>
          <w:sz w:val="28"/>
          <w:szCs w:val="28"/>
        </w:rPr>
        <w:t>видом разрешенного использования «</w:t>
      </w:r>
      <w:r>
        <w:rPr>
          <w:color w:val="000000" w:themeColor="text1"/>
          <w:sz w:val="28"/>
          <w:szCs w:val="28"/>
        </w:rPr>
        <w:t>хранение автотранспорта</w:t>
      </w:r>
      <w:r w:rsidRPr="003A6169">
        <w:rPr>
          <w:color w:val="000000" w:themeColor="text1"/>
          <w:sz w:val="28"/>
          <w:szCs w:val="28"/>
        </w:rPr>
        <w:t>», расположенн</w:t>
      </w:r>
      <w:r>
        <w:rPr>
          <w:color w:val="000000" w:themeColor="text1"/>
          <w:sz w:val="28"/>
          <w:szCs w:val="28"/>
        </w:rPr>
        <w:t>ый</w:t>
      </w:r>
      <w:r w:rsidRPr="003A6169">
        <w:rPr>
          <w:color w:val="000000" w:themeColor="text1"/>
          <w:sz w:val="28"/>
          <w:szCs w:val="28"/>
        </w:rPr>
        <w:t xml:space="preserve"> по адресу: КБР, </w:t>
      </w:r>
      <w:r>
        <w:rPr>
          <w:color w:val="000000" w:themeColor="text1"/>
          <w:sz w:val="28"/>
          <w:szCs w:val="28"/>
        </w:rPr>
        <w:br/>
        <w:t xml:space="preserve">г. Майский, ул. </w:t>
      </w:r>
      <w:proofErr w:type="spellStart"/>
      <w:r>
        <w:rPr>
          <w:color w:val="000000" w:themeColor="text1"/>
          <w:sz w:val="28"/>
          <w:szCs w:val="28"/>
        </w:rPr>
        <w:t>Новозаводская</w:t>
      </w:r>
      <w:proofErr w:type="spellEnd"/>
      <w:r>
        <w:rPr>
          <w:color w:val="000000" w:themeColor="text1"/>
          <w:sz w:val="28"/>
          <w:szCs w:val="28"/>
        </w:rPr>
        <w:t xml:space="preserve"> № 142, гараж № 2;</w:t>
      </w:r>
    </w:p>
    <w:p w:rsidR="00457D39" w:rsidRDefault="00457D39" w:rsidP="00457D39">
      <w:pPr>
        <w:tabs>
          <w:tab w:val="left" w:pos="5676"/>
        </w:tabs>
        <w:overflowPunct w:val="0"/>
        <w:autoSpaceDE w:val="0"/>
        <w:autoSpaceDN w:val="0"/>
        <w:adjustRightInd w:val="0"/>
        <w:ind w:firstLine="284"/>
        <w:jc w:val="both"/>
        <w:textAlignment w:val="baseline"/>
        <w:rPr>
          <w:color w:val="000000" w:themeColor="text1"/>
          <w:sz w:val="28"/>
          <w:szCs w:val="28"/>
        </w:rPr>
      </w:pPr>
      <w:r>
        <w:rPr>
          <w:sz w:val="28"/>
          <w:szCs w:val="28"/>
        </w:rPr>
        <w:t xml:space="preserve">Лот № 7 - </w:t>
      </w:r>
      <w:r>
        <w:rPr>
          <w:color w:val="000000" w:themeColor="text1"/>
          <w:sz w:val="28"/>
          <w:szCs w:val="28"/>
        </w:rPr>
        <w:t>земельный участок</w:t>
      </w:r>
      <w:r w:rsidRPr="003A6169">
        <w:rPr>
          <w:color w:val="000000" w:themeColor="text1"/>
          <w:sz w:val="28"/>
          <w:szCs w:val="28"/>
        </w:rPr>
        <w:t xml:space="preserve"> из земель населенных пунктов с кадастровым </w:t>
      </w:r>
      <w:r>
        <w:rPr>
          <w:color w:val="000000" w:themeColor="text1"/>
          <w:sz w:val="28"/>
          <w:szCs w:val="28"/>
        </w:rPr>
        <w:t xml:space="preserve">  </w:t>
      </w:r>
      <w:r w:rsidRPr="003A6169">
        <w:rPr>
          <w:color w:val="000000" w:themeColor="text1"/>
          <w:sz w:val="28"/>
          <w:szCs w:val="28"/>
        </w:rPr>
        <w:t>номером</w:t>
      </w:r>
      <w:r>
        <w:rPr>
          <w:color w:val="000000" w:themeColor="text1"/>
          <w:sz w:val="28"/>
          <w:szCs w:val="28"/>
        </w:rPr>
        <w:t xml:space="preserve"> </w:t>
      </w:r>
      <w:r w:rsidRPr="003A6169">
        <w:rPr>
          <w:color w:val="000000" w:themeColor="text1"/>
          <w:sz w:val="28"/>
          <w:szCs w:val="28"/>
        </w:rPr>
        <w:t>07:03:</w:t>
      </w:r>
      <w:r>
        <w:rPr>
          <w:color w:val="000000" w:themeColor="text1"/>
          <w:sz w:val="28"/>
          <w:szCs w:val="28"/>
        </w:rPr>
        <w:t>07</w:t>
      </w:r>
      <w:r w:rsidRPr="003A6169">
        <w:rPr>
          <w:color w:val="000000" w:themeColor="text1"/>
          <w:sz w:val="28"/>
          <w:szCs w:val="28"/>
        </w:rPr>
        <w:t>000</w:t>
      </w:r>
      <w:r>
        <w:rPr>
          <w:color w:val="000000" w:themeColor="text1"/>
          <w:sz w:val="28"/>
          <w:szCs w:val="28"/>
        </w:rPr>
        <w:t>38</w:t>
      </w:r>
      <w:r w:rsidRPr="003A6169">
        <w:rPr>
          <w:color w:val="000000" w:themeColor="text1"/>
          <w:sz w:val="28"/>
          <w:szCs w:val="28"/>
        </w:rPr>
        <w:t>:</w:t>
      </w:r>
      <w:r>
        <w:rPr>
          <w:color w:val="000000" w:themeColor="text1"/>
          <w:sz w:val="28"/>
          <w:szCs w:val="28"/>
        </w:rPr>
        <w:t>720</w:t>
      </w:r>
      <w:r w:rsidRPr="003A6169">
        <w:rPr>
          <w:color w:val="000000" w:themeColor="text1"/>
          <w:sz w:val="28"/>
          <w:szCs w:val="28"/>
        </w:rPr>
        <w:t xml:space="preserve">, площадью </w:t>
      </w:r>
      <w:r>
        <w:rPr>
          <w:color w:val="000000" w:themeColor="text1"/>
          <w:sz w:val="28"/>
          <w:szCs w:val="28"/>
        </w:rPr>
        <w:t>24,0</w:t>
      </w:r>
      <w:r w:rsidRPr="003A6169">
        <w:rPr>
          <w:color w:val="000000" w:themeColor="text1"/>
          <w:sz w:val="28"/>
          <w:szCs w:val="28"/>
        </w:rPr>
        <w:t xml:space="preserve"> </w:t>
      </w:r>
      <w:proofErr w:type="spellStart"/>
      <w:r w:rsidRPr="003A6169">
        <w:rPr>
          <w:color w:val="000000" w:themeColor="text1"/>
          <w:sz w:val="28"/>
          <w:szCs w:val="28"/>
        </w:rPr>
        <w:t>кв.м</w:t>
      </w:r>
      <w:proofErr w:type="spellEnd"/>
      <w:r w:rsidRPr="003A6169">
        <w:rPr>
          <w:color w:val="000000" w:themeColor="text1"/>
          <w:sz w:val="28"/>
          <w:szCs w:val="28"/>
        </w:rPr>
        <w:t xml:space="preserve">, </w:t>
      </w:r>
      <w:r>
        <w:rPr>
          <w:color w:val="000000" w:themeColor="text1"/>
          <w:sz w:val="28"/>
          <w:szCs w:val="28"/>
        </w:rPr>
        <w:t xml:space="preserve">с </w:t>
      </w:r>
      <w:r w:rsidRPr="003A6169">
        <w:rPr>
          <w:color w:val="000000" w:themeColor="text1"/>
          <w:sz w:val="28"/>
          <w:szCs w:val="28"/>
        </w:rPr>
        <w:t>видом разрешенного использования «</w:t>
      </w:r>
      <w:r>
        <w:rPr>
          <w:color w:val="000000" w:themeColor="text1"/>
          <w:sz w:val="28"/>
          <w:szCs w:val="28"/>
        </w:rPr>
        <w:t>хранение автотранспорта</w:t>
      </w:r>
      <w:r w:rsidRPr="003A6169">
        <w:rPr>
          <w:color w:val="000000" w:themeColor="text1"/>
          <w:sz w:val="28"/>
          <w:szCs w:val="28"/>
        </w:rPr>
        <w:t>», расположенн</w:t>
      </w:r>
      <w:r>
        <w:rPr>
          <w:color w:val="000000" w:themeColor="text1"/>
          <w:sz w:val="28"/>
          <w:szCs w:val="28"/>
        </w:rPr>
        <w:t>ый</w:t>
      </w:r>
      <w:r w:rsidRPr="003A6169">
        <w:rPr>
          <w:color w:val="000000" w:themeColor="text1"/>
          <w:sz w:val="28"/>
          <w:szCs w:val="28"/>
        </w:rPr>
        <w:t xml:space="preserve"> по адресу: КБР, </w:t>
      </w:r>
      <w:r>
        <w:rPr>
          <w:color w:val="000000" w:themeColor="text1"/>
          <w:sz w:val="28"/>
          <w:szCs w:val="28"/>
        </w:rPr>
        <w:br/>
        <w:t xml:space="preserve">г. Майский, ул. </w:t>
      </w:r>
      <w:proofErr w:type="spellStart"/>
      <w:r>
        <w:rPr>
          <w:color w:val="000000" w:themeColor="text1"/>
          <w:sz w:val="28"/>
          <w:szCs w:val="28"/>
        </w:rPr>
        <w:t>Новозаводская</w:t>
      </w:r>
      <w:proofErr w:type="spellEnd"/>
      <w:r>
        <w:rPr>
          <w:color w:val="000000" w:themeColor="text1"/>
          <w:sz w:val="28"/>
          <w:szCs w:val="28"/>
        </w:rPr>
        <w:t xml:space="preserve"> № 142, гараж № 3.</w:t>
      </w:r>
    </w:p>
    <w:p w:rsidR="0051259A" w:rsidRDefault="0051259A" w:rsidP="0051259A">
      <w:pPr>
        <w:ind w:firstLine="142"/>
        <w:jc w:val="both"/>
        <w:rPr>
          <w:color w:val="000000" w:themeColor="text1"/>
          <w:sz w:val="28"/>
          <w:szCs w:val="28"/>
        </w:rPr>
      </w:pPr>
    </w:p>
    <w:p w:rsidR="003B7ED0" w:rsidRDefault="00F00592" w:rsidP="0051259A">
      <w:pPr>
        <w:ind w:firstLine="142"/>
        <w:jc w:val="both"/>
        <w:rPr>
          <w:b/>
          <w:color w:val="000000" w:themeColor="text1"/>
          <w:sz w:val="28"/>
          <w:szCs w:val="28"/>
        </w:rPr>
      </w:pPr>
      <w:r w:rsidRPr="00B20153">
        <w:rPr>
          <w:b/>
          <w:color w:val="000000" w:themeColor="text1"/>
          <w:sz w:val="28"/>
          <w:szCs w:val="28"/>
        </w:rPr>
        <w:t xml:space="preserve">Срок аренды </w:t>
      </w:r>
      <w:r w:rsidR="003B7ED0">
        <w:rPr>
          <w:b/>
          <w:color w:val="000000" w:themeColor="text1"/>
          <w:sz w:val="28"/>
          <w:szCs w:val="28"/>
        </w:rPr>
        <w:t>- Лот № 1, Лот № 2, Лот № 3 – 20 лет.</w:t>
      </w:r>
    </w:p>
    <w:p w:rsidR="00F00592" w:rsidRDefault="003B7ED0" w:rsidP="0051259A">
      <w:pPr>
        <w:ind w:firstLine="142"/>
        <w:jc w:val="both"/>
        <w:rPr>
          <w:b/>
          <w:color w:val="000000" w:themeColor="text1"/>
          <w:sz w:val="28"/>
          <w:szCs w:val="28"/>
        </w:rPr>
      </w:pPr>
      <w:r w:rsidRPr="00B20153">
        <w:rPr>
          <w:b/>
          <w:color w:val="000000" w:themeColor="text1"/>
          <w:sz w:val="28"/>
          <w:szCs w:val="28"/>
        </w:rPr>
        <w:t xml:space="preserve">Срок </w:t>
      </w:r>
      <w:proofErr w:type="gramStart"/>
      <w:r w:rsidRPr="00B20153">
        <w:rPr>
          <w:b/>
          <w:color w:val="000000" w:themeColor="text1"/>
          <w:sz w:val="28"/>
          <w:szCs w:val="28"/>
        </w:rPr>
        <w:t xml:space="preserve">аренды </w:t>
      </w:r>
      <w:r>
        <w:rPr>
          <w:b/>
          <w:color w:val="000000" w:themeColor="text1"/>
          <w:sz w:val="28"/>
          <w:szCs w:val="28"/>
        </w:rPr>
        <w:t xml:space="preserve"> -</w:t>
      </w:r>
      <w:proofErr w:type="gramEnd"/>
      <w:r>
        <w:rPr>
          <w:b/>
          <w:color w:val="000000" w:themeColor="text1"/>
          <w:sz w:val="28"/>
          <w:szCs w:val="28"/>
        </w:rPr>
        <w:t xml:space="preserve"> </w:t>
      </w:r>
      <w:r w:rsidR="00446B32">
        <w:rPr>
          <w:b/>
          <w:color w:val="000000" w:themeColor="text1"/>
          <w:sz w:val="28"/>
          <w:szCs w:val="28"/>
        </w:rPr>
        <w:t>Лот № 4</w:t>
      </w:r>
      <w:r w:rsidR="00D30360">
        <w:rPr>
          <w:b/>
          <w:color w:val="000000" w:themeColor="text1"/>
          <w:sz w:val="28"/>
          <w:szCs w:val="28"/>
        </w:rPr>
        <w:t xml:space="preserve">, Лот № </w:t>
      </w:r>
      <w:r w:rsidR="00493B09">
        <w:rPr>
          <w:b/>
          <w:color w:val="000000" w:themeColor="text1"/>
          <w:sz w:val="28"/>
          <w:szCs w:val="28"/>
        </w:rPr>
        <w:t>5</w:t>
      </w:r>
      <w:r w:rsidR="00D30360">
        <w:rPr>
          <w:b/>
          <w:color w:val="000000" w:themeColor="text1"/>
          <w:sz w:val="28"/>
          <w:szCs w:val="28"/>
        </w:rPr>
        <w:t xml:space="preserve">, </w:t>
      </w:r>
      <w:r w:rsidR="0051259A">
        <w:rPr>
          <w:b/>
          <w:color w:val="000000" w:themeColor="text1"/>
          <w:sz w:val="28"/>
          <w:szCs w:val="28"/>
        </w:rPr>
        <w:t xml:space="preserve">Лот № 6 </w:t>
      </w:r>
      <w:r w:rsidR="00F00592" w:rsidRPr="00B20153">
        <w:rPr>
          <w:b/>
          <w:color w:val="000000" w:themeColor="text1"/>
          <w:sz w:val="28"/>
          <w:szCs w:val="28"/>
        </w:rPr>
        <w:t xml:space="preserve">– </w:t>
      </w:r>
      <w:r w:rsidR="002E1A27" w:rsidRPr="00B20153">
        <w:rPr>
          <w:b/>
          <w:color w:val="000000" w:themeColor="text1"/>
          <w:sz w:val="28"/>
          <w:szCs w:val="28"/>
        </w:rPr>
        <w:t>3</w:t>
      </w:r>
      <w:r w:rsidR="00F00592" w:rsidRPr="00B20153">
        <w:rPr>
          <w:b/>
          <w:color w:val="000000" w:themeColor="text1"/>
          <w:sz w:val="28"/>
          <w:szCs w:val="28"/>
        </w:rPr>
        <w:t xml:space="preserve"> </w:t>
      </w:r>
      <w:r w:rsidR="002E1A27" w:rsidRPr="00B20153">
        <w:rPr>
          <w:b/>
          <w:color w:val="000000" w:themeColor="text1"/>
          <w:sz w:val="28"/>
          <w:szCs w:val="28"/>
        </w:rPr>
        <w:t>года</w:t>
      </w:r>
      <w:r w:rsidR="00F00592" w:rsidRPr="00B20153">
        <w:rPr>
          <w:b/>
          <w:color w:val="000000" w:themeColor="text1"/>
          <w:sz w:val="28"/>
          <w:szCs w:val="28"/>
        </w:rPr>
        <w:t>.</w:t>
      </w:r>
    </w:p>
    <w:p w:rsidR="00CF521C" w:rsidRPr="00B20153" w:rsidRDefault="00CF521C" w:rsidP="00B20153">
      <w:pPr>
        <w:ind w:firstLine="142"/>
        <w:jc w:val="both"/>
        <w:rPr>
          <w:b/>
          <w:color w:val="000000" w:themeColor="text1"/>
          <w:sz w:val="28"/>
          <w:szCs w:val="28"/>
        </w:rPr>
      </w:pPr>
    </w:p>
    <w:p w:rsidR="004F0A51" w:rsidRDefault="004F0A51" w:rsidP="004F0A51">
      <w:pPr>
        <w:tabs>
          <w:tab w:val="left" w:pos="709"/>
          <w:tab w:val="left" w:pos="5676"/>
        </w:tabs>
        <w:overflowPunct w:val="0"/>
        <w:autoSpaceDE w:val="0"/>
        <w:autoSpaceDN w:val="0"/>
        <w:adjustRightInd w:val="0"/>
        <w:ind w:firstLine="142"/>
        <w:jc w:val="both"/>
        <w:textAlignment w:val="baseline"/>
        <w:rPr>
          <w:sz w:val="28"/>
          <w:szCs w:val="28"/>
        </w:rPr>
      </w:pPr>
      <w:r w:rsidRPr="004F0A51">
        <w:rPr>
          <w:b/>
          <w:sz w:val="28"/>
          <w:szCs w:val="28"/>
        </w:rPr>
        <w:t>Установить начальный размер годовой арендной платы</w:t>
      </w:r>
      <w:r>
        <w:rPr>
          <w:sz w:val="28"/>
          <w:szCs w:val="28"/>
        </w:rPr>
        <w:t>:</w:t>
      </w:r>
    </w:p>
    <w:p w:rsidR="000E02AC" w:rsidRDefault="004F0A51" w:rsidP="000E02AC">
      <w:pPr>
        <w:ind w:firstLine="142"/>
        <w:jc w:val="both"/>
        <w:rPr>
          <w:color w:val="000000" w:themeColor="text1"/>
          <w:sz w:val="28"/>
          <w:szCs w:val="28"/>
        </w:rPr>
      </w:pPr>
      <w:r>
        <w:rPr>
          <w:color w:val="000000" w:themeColor="text1"/>
          <w:sz w:val="28"/>
          <w:szCs w:val="28"/>
        </w:rPr>
        <w:t xml:space="preserve">   </w:t>
      </w:r>
      <w:r w:rsidR="000E02AC" w:rsidRPr="00EC7CD7">
        <w:rPr>
          <w:sz w:val="28"/>
          <w:szCs w:val="28"/>
        </w:rPr>
        <w:t xml:space="preserve">Лот № 1 </w:t>
      </w:r>
      <w:r w:rsidR="000E02AC">
        <w:rPr>
          <w:color w:val="000000" w:themeColor="text1"/>
          <w:sz w:val="28"/>
          <w:szCs w:val="28"/>
        </w:rPr>
        <w:t>- земельный участок</w:t>
      </w:r>
      <w:r w:rsidR="000E02AC" w:rsidRPr="003A6169">
        <w:rPr>
          <w:color w:val="000000" w:themeColor="text1"/>
          <w:sz w:val="28"/>
          <w:szCs w:val="28"/>
        </w:rPr>
        <w:t xml:space="preserve"> из земель населенных пунктов с кадастровым номером 07:03:</w:t>
      </w:r>
      <w:r w:rsidR="000E02AC">
        <w:rPr>
          <w:color w:val="000000" w:themeColor="text1"/>
          <w:sz w:val="28"/>
          <w:szCs w:val="28"/>
        </w:rPr>
        <w:t>17</w:t>
      </w:r>
      <w:r w:rsidR="000E02AC" w:rsidRPr="003A6169">
        <w:rPr>
          <w:color w:val="000000" w:themeColor="text1"/>
          <w:sz w:val="28"/>
          <w:szCs w:val="28"/>
        </w:rPr>
        <w:t>000</w:t>
      </w:r>
      <w:r w:rsidR="000E02AC">
        <w:rPr>
          <w:color w:val="000000" w:themeColor="text1"/>
          <w:sz w:val="28"/>
          <w:szCs w:val="28"/>
        </w:rPr>
        <w:t>00</w:t>
      </w:r>
      <w:r w:rsidR="000E02AC" w:rsidRPr="003A6169">
        <w:rPr>
          <w:color w:val="000000" w:themeColor="text1"/>
          <w:sz w:val="28"/>
          <w:szCs w:val="28"/>
        </w:rPr>
        <w:t>:</w:t>
      </w:r>
      <w:r w:rsidR="000E02AC">
        <w:rPr>
          <w:color w:val="000000" w:themeColor="text1"/>
          <w:sz w:val="28"/>
          <w:szCs w:val="28"/>
        </w:rPr>
        <w:t>536 - н</w:t>
      </w:r>
      <w:r w:rsidR="000E02AC" w:rsidRPr="003A6169">
        <w:rPr>
          <w:color w:val="000000" w:themeColor="text1"/>
          <w:sz w:val="28"/>
          <w:szCs w:val="28"/>
        </w:rPr>
        <w:t xml:space="preserve">ачальная цена </w:t>
      </w:r>
      <w:r w:rsidR="000E02AC">
        <w:rPr>
          <w:color w:val="000000" w:themeColor="text1"/>
          <w:sz w:val="28"/>
          <w:szCs w:val="28"/>
        </w:rPr>
        <w:t>годовой арендной платы установлена</w:t>
      </w:r>
      <w:r w:rsidR="000E02AC" w:rsidRPr="003A6169">
        <w:rPr>
          <w:color w:val="000000" w:themeColor="text1"/>
          <w:sz w:val="28"/>
          <w:szCs w:val="28"/>
        </w:rPr>
        <w:t xml:space="preserve"> - на основании отчета независимо</w:t>
      </w:r>
      <w:r w:rsidR="000E02AC">
        <w:rPr>
          <w:color w:val="000000" w:themeColor="text1"/>
          <w:sz w:val="28"/>
          <w:szCs w:val="28"/>
        </w:rPr>
        <w:t>й</w:t>
      </w:r>
      <w:r w:rsidR="000E02AC" w:rsidRPr="003A6169">
        <w:rPr>
          <w:color w:val="000000" w:themeColor="text1"/>
          <w:sz w:val="28"/>
          <w:szCs w:val="28"/>
        </w:rPr>
        <w:t xml:space="preserve"> оцен</w:t>
      </w:r>
      <w:r w:rsidR="000E02AC">
        <w:rPr>
          <w:color w:val="000000" w:themeColor="text1"/>
          <w:sz w:val="28"/>
          <w:szCs w:val="28"/>
        </w:rPr>
        <w:t>ки ООО «Правовой центр современной экспертизы»</w:t>
      </w:r>
      <w:r w:rsidR="000E02AC" w:rsidRPr="003A6169">
        <w:rPr>
          <w:color w:val="000000" w:themeColor="text1"/>
          <w:sz w:val="28"/>
          <w:szCs w:val="28"/>
        </w:rPr>
        <w:t xml:space="preserve"> от </w:t>
      </w:r>
      <w:r w:rsidR="000E02AC">
        <w:rPr>
          <w:color w:val="000000" w:themeColor="text1"/>
          <w:sz w:val="28"/>
          <w:szCs w:val="28"/>
        </w:rPr>
        <w:t>28.08.</w:t>
      </w:r>
      <w:r w:rsidR="000E02AC" w:rsidRPr="003A6169">
        <w:rPr>
          <w:color w:val="000000" w:themeColor="text1"/>
          <w:sz w:val="28"/>
          <w:szCs w:val="28"/>
        </w:rPr>
        <w:t>202</w:t>
      </w:r>
      <w:r w:rsidR="000E02AC">
        <w:rPr>
          <w:color w:val="000000" w:themeColor="text1"/>
          <w:sz w:val="28"/>
          <w:szCs w:val="28"/>
        </w:rPr>
        <w:t>5</w:t>
      </w:r>
      <w:r w:rsidR="000E02AC" w:rsidRPr="003A6169">
        <w:rPr>
          <w:color w:val="000000" w:themeColor="text1"/>
          <w:sz w:val="28"/>
          <w:szCs w:val="28"/>
        </w:rPr>
        <w:t xml:space="preserve"> г. № </w:t>
      </w:r>
      <w:r w:rsidR="000E02AC">
        <w:rPr>
          <w:color w:val="000000" w:themeColor="text1"/>
          <w:sz w:val="28"/>
          <w:szCs w:val="28"/>
        </w:rPr>
        <w:t>25</w:t>
      </w:r>
      <w:r w:rsidR="000E02AC" w:rsidRPr="003A6169">
        <w:rPr>
          <w:color w:val="000000" w:themeColor="text1"/>
          <w:sz w:val="28"/>
          <w:szCs w:val="28"/>
        </w:rPr>
        <w:t>НД/0</w:t>
      </w:r>
      <w:r w:rsidR="000E02AC">
        <w:rPr>
          <w:color w:val="000000" w:themeColor="text1"/>
          <w:sz w:val="28"/>
          <w:szCs w:val="28"/>
        </w:rPr>
        <w:t>97.39 – 45 052</w:t>
      </w:r>
      <w:r w:rsidR="000E02AC" w:rsidRPr="003A6169">
        <w:rPr>
          <w:color w:val="000000" w:themeColor="text1"/>
          <w:sz w:val="28"/>
          <w:szCs w:val="28"/>
        </w:rPr>
        <w:t xml:space="preserve"> (</w:t>
      </w:r>
      <w:r w:rsidR="000E02AC">
        <w:rPr>
          <w:color w:val="000000" w:themeColor="text1"/>
          <w:sz w:val="28"/>
          <w:szCs w:val="28"/>
        </w:rPr>
        <w:t>сорок пять тысяч пятьдесят два</w:t>
      </w:r>
      <w:r w:rsidR="000E02AC" w:rsidRPr="003A6169">
        <w:rPr>
          <w:color w:val="000000" w:themeColor="text1"/>
          <w:sz w:val="28"/>
          <w:szCs w:val="28"/>
        </w:rPr>
        <w:t xml:space="preserve"> рубл</w:t>
      </w:r>
      <w:r w:rsidR="000E02AC">
        <w:rPr>
          <w:color w:val="000000" w:themeColor="text1"/>
          <w:sz w:val="28"/>
          <w:szCs w:val="28"/>
        </w:rPr>
        <w:t>я)</w:t>
      </w:r>
      <w:r w:rsidR="000E02AC" w:rsidRPr="003A6169">
        <w:rPr>
          <w:color w:val="000000" w:themeColor="text1"/>
          <w:sz w:val="28"/>
          <w:szCs w:val="28"/>
        </w:rPr>
        <w:t xml:space="preserve"> 00 копеек</w:t>
      </w:r>
      <w:r w:rsidR="000E02AC">
        <w:rPr>
          <w:color w:val="000000" w:themeColor="text1"/>
          <w:sz w:val="28"/>
          <w:szCs w:val="28"/>
        </w:rPr>
        <w:t>;</w:t>
      </w:r>
    </w:p>
    <w:p w:rsidR="000E02AC" w:rsidRDefault="000E02AC" w:rsidP="000E02AC">
      <w:pPr>
        <w:jc w:val="both"/>
        <w:rPr>
          <w:color w:val="000000" w:themeColor="text1"/>
          <w:sz w:val="28"/>
          <w:szCs w:val="28"/>
        </w:rPr>
      </w:pPr>
      <w:r w:rsidRPr="00EC7CD7">
        <w:rPr>
          <w:sz w:val="28"/>
          <w:szCs w:val="28"/>
        </w:rPr>
        <w:t xml:space="preserve">   </w:t>
      </w:r>
      <w:r>
        <w:rPr>
          <w:sz w:val="28"/>
          <w:szCs w:val="28"/>
        </w:rPr>
        <w:t xml:space="preserve"> </w:t>
      </w:r>
      <w:r>
        <w:rPr>
          <w:color w:val="FF0000"/>
          <w:sz w:val="28"/>
          <w:szCs w:val="28"/>
        </w:rPr>
        <w:t xml:space="preserve"> </w:t>
      </w:r>
      <w:r>
        <w:rPr>
          <w:color w:val="000000" w:themeColor="text1"/>
          <w:sz w:val="28"/>
          <w:szCs w:val="28"/>
        </w:rPr>
        <w:t>Лот № 2 - земельный участок</w:t>
      </w:r>
      <w:r w:rsidRPr="003A6169">
        <w:rPr>
          <w:color w:val="000000" w:themeColor="text1"/>
          <w:sz w:val="28"/>
          <w:szCs w:val="28"/>
        </w:rPr>
        <w:t xml:space="preserve"> из земель населенных пунктов с кадастровым </w:t>
      </w:r>
      <w:r>
        <w:rPr>
          <w:color w:val="000000" w:themeColor="text1"/>
          <w:sz w:val="28"/>
          <w:szCs w:val="28"/>
        </w:rPr>
        <w:t xml:space="preserve">  </w:t>
      </w:r>
      <w:r w:rsidRPr="003A6169">
        <w:rPr>
          <w:color w:val="000000" w:themeColor="text1"/>
          <w:sz w:val="28"/>
          <w:szCs w:val="28"/>
        </w:rPr>
        <w:t>номером</w:t>
      </w:r>
      <w:r>
        <w:rPr>
          <w:color w:val="000000" w:themeColor="text1"/>
          <w:sz w:val="28"/>
          <w:szCs w:val="28"/>
        </w:rPr>
        <w:t xml:space="preserve"> 07:03:1700000:488 - н</w:t>
      </w:r>
      <w:r w:rsidRPr="003A6169">
        <w:rPr>
          <w:color w:val="000000" w:themeColor="text1"/>
          <w:sz w:val="28"/>
          <w:szCs w:val="28"/>
        </w:rPr>
        <w:t xml:space="preserve">ачальная цена </w:t>
      </w:r>
      <w:r>
        <w:rPr>
          <w:color w:val="000000" w:themeColor="text1"/>
          <w:sz w:val="28"/>
          <w:szCs w:val="28"/>
        </w:rPr>
        <w:t>годовой арендной платы установлена</w:t>
      </w:r>
      <w:r w:rsidRPr="003A6169">
        <w:rPr>
          <w:color w:val="000000" w:themeColor="text1"/>
          <w:sz w:val="28"/>
          <w:szCs w:val="28"/>
        </w:rPr>
        <w:t xml:space="preserve"> - </w:t>
      </w:r>
      <w:r w:rsidRPr="003A6169">
        <w:rPr>
          <w:color w:val="000000" w:themeColor="text1"/>
          <w:sz w:val="28"/>
          <w:szCs w:val="28"/>
        </w:rPr>
        <w:lastRenderedPageBreak/>
        <w:t>на основании отчета независимо</w:t>
      </w:r>
      <w:r>
        <w:rPr>
          <w:color w:val="000000" w:themeColor="text1"/>
          <w:sz w:val="28"/>
          <w:szCs w:val="28"/>
        </w:rPr>
        <w:t>й</w:t>
      </w:r>
      <w:r w:rsidRPr="003A6169">
        <w:rPr>
          <w:color w:val="000000" w:themeColor="text1"/>
          <w:sz w:val="28"/>
          <w:szCs w:val="28"/>
        </w:rPr>
        <w:t xml:space="preserve"> оцен</w:t>
      </w:r>
      <w:r>
        <w:rPr>
          <w:color w:val="000000" w:themeColor="text1"/>
          <w:sz w:val="28"/>
          <w:szCs w:val="28"/>
        </w:rPr>
        <w:t>ки ООО «Правовой центр современной экспертизы»</w:t>
      </w:r>
      <w:r w:rsidRPr="003A6169">
        <w:rPr>
          <w:color w:val="000000" w:themeColor="text1"/>
          <w:sz w:val="28"/>
          <w:szCs w:val="28"/>
        </w:rPr>
        <w:t xml:space="preserve"> от </w:t>
      </w:r>
      <w:r>
        <w:rPr>
          <w:color w:val="000000" w:themeColor="text1"/>
          <w:sz w:val="28"/>
          <w:szCs w:val="28"/>
        </w:rPr>
        <w:t>12.11.</w:t>
      </w:r>
      <w:r w:rsidRPr="003A6169">
        <w:rPr>
          <w:color w:val="000000" w:themeColor="text1"/>
          <w:sz w:val="28"/>
          <w:szCs w:val="28"/>
        </w:rPr>
        <w:t>202</w:t>
      </w:r>
      <w:r>
        <w:rPr>
          <w:color w:val="000000" w:themeColor="text1"/>
          <w:sz w:val="28"/>
          <w:szCs w:val="28"/>
        </w:rPr>
        <w:t>5</w:t>
      </w:r>
      <w:r w:rsidRPr="003A6169">
        <w:rPr>
          <w:color w:val="000000" w:themeColor="text1"/>
          <w:sz w:val="28"/>
          <w:szCs w:val="28"/>
        </w:rPr>
        <w:t xml:space="preserve"> г. № </w:t>
      </w:r>
      <w:r>
        <w:rPr>
          <w:color w:val="000000" w:themeColor="text1"/>
          <w:sz w:val="28"/>
          <w:szCs w:val="28"/>
        </w:rPr>
        <w:t>25</w:t>
      </w:r>
      <w:r w:rsidRPr="003A6169">
        <w:rPr>
          <w:color w:val="000000" w:themeColor="text1"/>
          <w:sz w:val="28"/>
          <w:szCs w:val="28"/>
        </w:rPr>
        <w:t>НД/0</w:t>
      </w:r>
      <w:r>
        <w:rPr>
          <w:color w:val="000000" w:themeColor="text1"/>
          <w:sz w:val="28"/>
          <w:szCs w:val="28"/>
        </w:rPr>
        <w:t>97.6 – 73 216</w:t>
      </w:r>
      <w:r w:rsidRPr="003A6169">
        <w:rPr>
          <w:color w:val="000000" w:themeColor="text1"/>
          <w:sz w:val="28"/>
          <w:szCs w:val="28"/>
        </w:rPr>
        <w:t xml:space="preserve"> (</w:t>
      </w:r>
      <w:r>
        <w:rPr>
          <w:color w:val="000000" w:themeColor="text1"/>
          <w:sz w:val="28"/>
          <w:szCs w:val="28"/>
        </w:rPr>
        <w:t>семьдесят три тысячи двести шестнадцать</w:t>
      </w:r>
      <w:r w:rsidRPr="003A6169">
        <w:rPr>
          <w:color w:val="000000" w:themeColor="text1"/>
          <w:sz w:val="28"/>
          <w:szCs w:val="28"/>
        </w:rPr>
        <w:t xml:space="preserve"> рубл</w:t>
      </w:r>
      <w:r>
        <w:rPr>
          <w:color w:val="000000" w:themeColor="text1"/>
          <w:sz w:val="28"/>
          <w:szCs w:val="28"/>
        </w:rPr>
        <w:t>ей)</w:t>
      </w:r>
      <w:r w:rsidRPr="003A6169">
        <w:rPr>
          <w:color w:val="000000" w:themeColor="text1"/>
          <w:sz w:val="28"/>
          <w:szCs w:val="28"/>
        </w:rPr>
        <w:t xml:space="preserve"> 00 копеек</w:t>
      </w:r>
      <w:r>
        <w:rPr>
          <w:color w:val="000000" w:themeColor="text1"/>
          <w:sz w:val="28"/>
          <w:szCs w:val="28"/>
        </w:rPr>
        <w:t>;</w:t>
      </w:r>
    </w:p>
    <w:p w:rsidR="000E02AC" w:rsidRDefault="000E02AC" w:rsidP="000E02AC">
      <w:pPr>
        <w:ind w:firstLine="142"/>
        <w:jc w:val="both"/>
        <w:rPr>
          <w:color w:val="000000" w:themeColor="text1"/>
          <w:sz w:val="28"/>
          <w:szCs w:val="28"/>
        </w:rPr>
      </w:pPr>
      <w:r>
        <w:rPr>
          <w:sz w:val="28"/>
          <w:szCs w:val="28"/>
        </w:rPr>
        <w:t xml:space="preserve">   </w:t>
      </w:r>
      <w:r>
        <w:rPr>
          <w:color w:val="000000" w:themeColor="text1"/>
          <w:sz w:val="28"/>
          <w:szCs w:val="28"/>
        </w:rPr>
        <w:t>Лот № 3 - земельный участок</w:t>
      </w:r>
      <w:r w:rsidRPr="003A6169">
        <w:rPr>
          <w:color w:val="000000" w:themeColor="text1"/>
          <w:sz w:val="28"/>
          <w:szCs w:val="28"/>
        </w:rPr>
        <w:t xml:space="preserve"> из земель населенных пунктов с кадастровым </w:t>
      </w:r>
      <w:r>
        <w:rPr>
          <w:color w:val="000000" w:themeColor="text1"/>
          <w:sz w:val="28"/>
          <w:szCs w:val="28"/>
        </w:rPr>
        <w:t xml:space="preserve">  </w:t>
      </w:r>
      <w:r w:rsidRPr="003A6169">
        <w:rPr>
          <w:color w:val="000000" w:themeColor="text1"/>
          <w:sz w:val="28"/>
          <w:szCs w:val="28"/>
        </w:rPr>
        <w:t>номером</w:t>
      </w:r>
      <w:r>
        <w:rPr>
          <w:color w:val="000000" w:themeColor="text1"/>
          <w:sz w:val="28"/>
          <w:szCs w:val="28"/>
        </w:rPr>
        <w:t xml:space="preserve"> 07:03:1700000:395 - н</w:t>
      </w:r>
      <w:r w:rsidRPr="003A6169">
        <w:rPr>
          <w:color w:val="000000" w:themeColor="text1"/>
          <w:sz w:val="28"/>
          <w:szCs w:val="28"/>
        </w:rPr>
        <w:t xml:space="preserve">ачальная цена </w:t>
      </w:r>
      <w:r>
        <w:rPr>
          <w:color w:val="000000" w:themeColor="text1"/>
          <w:sz w:val="28"/>
          <w:szCs w:val="28"/>
        </w:rPr>
        <w:t>годовой арендной платы установлена</w:t>
      </w:r>
      <w:r w:rsidRPr="003A6169">
        <w:rPr>
          <w:color w:val="000000" w:themeColor="text1"/>
          <w:sz w:val="28"/>
          <w:szCs w:val="28"/>
        </w:rPr>
        <w:t xml:space="preserve"> - на основании отчета независимо</w:t>
      </w:r>
      <w:r>
        <w:rPr>
          <w:color w:val="000000" w:themeColor="text1"/>
          <w:sz w:val="28"/>
          <w:szCs w:val="28"/>
        </w:rPr>
        <w:t>й</w:t>
      </w:r>
      <w:r w:rsidRPr="003A6169">
        <w:rPr>
          <w:color w:val="000000" w:themeColor="text1"/>
          <w:sz w:val="28"/>
          <w:szCs w:val="28"/>
        </w:rPr>
        <w:t xml:space="preserve"> оцен</w:t>
      </w:r>
      <w:r>
        <w:rPr>
          <w:color w:val="000000" w:themeColor="text1"/>
          <w:sz w:val="28"/>
          <w:szCs w:val="28"/>
        </w:rPr>
        <w:t>ки ООО «Правовой центр современной экспертизы»</w:t>
      </w:r>
      <w:r w:rsidRPr="003A6169">
        <w:rPr>
          <w:color w:val="000000" w:themeColor="text1"/>
          <w:sz w:val="28"/>
          <w:szCs w:val="28"/>
        </w:rPr>
        <w:t xml:space="preserve"> от </w:t>
      </w:r>
      <w:r>
        <w:rPr>
          <w:color w:val="000000" w:themeColor="text1"/>
          <w:sz w:val="28"/>
          <w:szCs w:val="28"/>
        </w:rPr>
        <w:t>12.11.</w:t>
      </w:r>
      <w:r w:rsidRPr="003A6169">
        <w:rPr>
          <w:color w:val="000000" w:themeColor="text1"/>
          <w:sz w:val="28"/>
          <w:szCs w:val="28"/>
        </w:rPr>
        <w:t>202</w:t>
      </w:r>
      <w:r>
        <w:rPr>
          <w:color w:val="000000" w:themeColor="text1"/>
          <w:sz w:val="28"/>
          <w:szCs w:val="28"/>
        </w:rPr>
        <w:t>5</w:t>
      </w:r>
      <w:r w:rsidRPr="003A6169">
        <w:rPr>
          <w:color w:val="000000" w:themeColor="text1"/>
          <w:sz w:val="28"/>
          <w:szCs w:val="28"/>
        </w:rPr>
        <w:t xml:space="preserve"> г. № </w:t>
      </w:r>
      <w:r>
        <w:rPr>
          <w:color w:val="000000" w:themeColor="text1"/>
          <w:sz w:val="28"/>
          <w:szCs w:val="28"/>
        </w:rPr>
        <w:t>25</w:t>
      </w:r>
      <w:r w:rsidRPr="003A6169">
        <w:rPr>
          <w:color w:val="000000" w:themeColor="text1"/>
          <w:sz w:val="28"/>
          <w:szCs w:val="28"/>
        </w:rPr>
        <w:t>НД/0</w:t>
      </w:r>
      <w:r>
        <w:rPr>
          <w:color w:val="000000" w:themeColor="text1"/>
          <w:sz w:val="28"/>
          <w:szCs w:val="28"/>
        </w:rPr>
        <w:t>97.52 – 62 678</w:t>
      </w:r>
      <w:r w:rsidRPr="003A6169">
        <w:rPr>
          <w:color w:val="000000" w:themeColor="text1"/>
          <w:sz w:val="28"/>
          <w:szCs w:val="28"/>
        </w:rPr>
        <w:t xml:space="preserve"> (</w:t>
      </w:r>
      <w:r>
        <w:rPr>
          <w:color w:val="000000" w:themeColor="text1"/>
          <w:sz w:val="28"/>
          <w:szCs w:val="28"/>
        </w:rPr>
        <w:t>шестьдесят две тысячи шестьсот семьдесят восемь</w:t>
      </w:r>
      <w:r w:rsidRPr="003A6169">
        <w:rPr>
          <w:color w:val="000000" w:themeColor="text1"/>
          <w:sz w:val="28"/>
          <w:szCs w:val="28"/>
        </w:rPr>
        <w:t xml:space="preserve"> рубл</w:t>
      </w:r>
      <w:r>
        <w:rPr>
          <w:color w:val="000000" w:themeColor="text1"/>
          <w:sz w:val="28"/>
          <w:szCs w:val="28"/>
        </w:rPr>
        <w:t>ей)</w:t>
      </w:r>
      <w:r w:rsidRPr="003A6169">
        <w:rPr>
          <w:color w:val="000000" w:themeColor="text1"/>
          <w:sz w:val="28"/>
          <w:szCs w:val="28"/>
        </w:rPr>
        <w:t xml:space="preserve"> 00 копеек</w:t>
      </w:r>
      <w:r>
        <w:rPr>
          <w:color w:val="000000" w:themeColor="text1"/>
          <w:sz w:val="28"/>
          <w:szCs w:val="28"/>
        </w:rPr>
        <w:t>;</w:t>
      </w:r>
    </w:p>
    <w:p w:rsidR="000E02AC" w:rsidRDefault="000E02AC" w:rsidP="000E02AC">
      <w:pPr>
        <w:ind w:firstLine="142"/>
        <w:jc w:val="both"/>
        <w:rPr>
          <w:color w:val="000000" w:themeColor="text1"/>
          <w:sz w:val="28"/>
          <w:szCs w:val="28"/>
        </w:rPr>
      </w:pPr>
      <w:r>
        <w:rPr>
          <w:color w:val="000000" w:themeColor="text1"/>
          <w:sz w:val="28"/>
          <w:szCs w:val="28"/>
        </w:rPr>
        <w:t xml:space="preserve">     </w:t>
      </w:r>
      <w:r w:rsidRPr="00EC7CD7">
        <w:rPr>
          <w:sz w:val="28"/>
          <w:szCs w:val="28"/>
        </w:rPr>
        <w:t xml:space="preserve">Лот № </w:t>
      </w:r>
      <w:r>
        <w:rPr>
          <w:sz w:val="28"/>
          <w:szCs w:val="28"/>
        </w:rPr>
        <w:t>4</w:t>
      </w:r>
      <w:r w:rsidRPr="00EC7CD7">
        <w:rPr>
          <w:sz w:val="28"/>
          <w:szCs w:val="28"/>
        </w:rPr>
        <w:t xml:space="preserve"> </w:t>
      </w:r>
      <w:r w:rsidRPr="002B7F6A">
        <w:rPr>
          <w:color w:val="000000" w:themeColor="text1"/>
          <w:sz w:val="28"/>
          <w:szCs w:val="28"/>
        </w:rPr>
        <w:t>-</w:t>
      </w:r>
      <w:r>
        <w:rPr>
          <w:color w:val="000000" w:themeColor="text1"/>
          <w:sz w:val="28"/>
          <w:szCs w:val="28"/>
        </w:rPr>
        <w:t xml:space="preserve"> земельный участок</w:t>
      </w:r>
      <w:r w:rsidRPr="003A6169">
        <w:rPr>
          <w:color w:val="000000" w:themeColor="text1"/>
          <w:sz w:val="28"/>
          <w:szCs w:val="28"/>
        </w:rPr>
        <w:t xml:space="preserve"> из земель населенных пунктов с кадастровым </w:t>
      </w:r>
      <w:r>
        <w:rPr>
          <w:color w:val="000000" w:themeColor="text1"/>
          <w:sz w:val="28"/>
          <w:szCs w:val="28"/>
        </w:rPr>
        <w:t xml:space="preserve">  </w:t>
      </w:r>
      <w:r w:rsidRPr="003A6169">
        <w:rPr>
          <w:color w:val="000000" w:themeColor="text1"/>
          <w:sz w:val="28"/>
          <w:szCs w:val="28"/>
        </w:rPr>
        <w:t>номером</w:t>
      </w:r>
      <w:r>
        <w:rPr>
          <w:color w:val="000000" w:themeColor="text1"/>
          <w:sz w:val="28"/>
          <w:szCs w:val="28"/>
        </w:rPr>
        <w:t xml:space="preserve"> </w:t>
      </w:r>
      <w:r w:rsidRPr="003A6169">
        <w:rPr>
          <w:color w:val="000000" w:themeColor="text1"/>
          <w:sz w:val="28"/>
          <w:szCs w:val="28"/>
        </w:rPr>
        <w:t>07:03:</w:t>
      </w:r>
      <w:r>
        <w:rPr>
          <w:color w:val="000000" w:themeColor="text1"/>
          <w:sz w:val="28"/>
          <w:szCs w:val="28"/>
        </w:rPr>
        <w:t>07</w:t>
      </w:r>
      <w:r w:rsidRPr="003A6169">
        <w:rPr>
          <w:color w:val="000000" w:themeColor="text1"/>
          <w:sz w:val="28"/>
          <w:szCs w:val="28"/>
        </w:rPr>
        <w:t>000</w:t>
      </w:r>
      <w:r>
        <w:rPr>
          <w:color w:val="000000" w:themeColor="text1"/>
          <w:sz w:val="28"/>
          <w:szCs w:val="28"/>
        </w:rPr>
        <w:t>33</w:t>
      </w:r>
      <w:r w:rsidRPr="003A6169">
        <w:rPr>
          <w:color w:val="000000" w:themeColor="text1"/>
          <w:sz w:val="28"/>
          <w:szCs w:val="28"/>
        </w:rPr>
        <w:t>:</w:t>
      </w:r>
      <w:r>
        <w:rPr>
          <w:color w:val="000000" w:themeColor="text1"/>
          <w:sz w:val="28"/>
          <w:szCs w:val="28"/>
        </w:rPr>
        <w:t>1966 - н</w:t>
      </w:r>
      <w:r w:rsidRPr="003A6169">
        <w:rPr>
          <w:color w:val="000000" w:themeColor="text1"/>
          <w:sz w:val="28"/>
          <w:szCs w:val="28"/>
        </w:rPr>
        <w:t xml:space="preserve">ачальная цена </w:t>
      </w:r>
      <w:r>
        <w:rPr>
          <w:color w:val="000000" w:themeColor="text1"/>
          <w:sz w:val="28"/>
          <w:szCs w:val="28"/>
        </w:rPr>
        <w:t>годовой арендной платы установлена</w:t>
      </w:r>
      <w:r w:rsidRPr="003A6169">
        <w:rPr>
          <w:color w:val="000000" w:themeColor="text1"/>
          <w:sz w:val="28"/>
          <w:szCs w:val="28"/>
        </w:rPr>
        <w:t xml:space="preserve"> - на основании отчета независимо</w:t>
      </w:r>
      <w:r>
        <w:rPr>
          <w:color w:val="000000" w:themeColor="text1"/>
          <w:sz w:val="28"/>
          <w:szCs w:val="28"/>
        </w:rPr>
        <w:t>й</w:t>
      </w:r>
      <w:r w:rsidRPr="003A6169">
        <w:rPr>
          <w:color w:val="000000" w:themeColor="text1"/>
          <w:sz w:val="28"/>
          <w:szCs w:val="28"/>
        </w:rPr>
        <w:t xml:space="preserve"> оцен</w:t>
      </w:r>
      <w:r>
        <w:rPr>
          <w:color w:val="000000" w:themeColor="text1"/>
          <w:sz w:val="28"/>
          <w:szCs w:val="28"/>
        </w:rPr>
        <w:t>ки ООО «Правовой центр современной экспертизы»</w:t>
      </w:r>
      <w:r w:rsidRPr="003A6169">
        <w:rPr>
          <w:color w:val="000000" w:themeColor="text1"/>
          <w:sz w:val="28"/>
          <w:szCs w:val="28"/>
        </w:rPr>
        <w:t xml:space="preserve"> от </w:t>
      </w:r>
      <w:r>
        <w:rPr>
          <w:color w:val="000000" w:themeColor="text1"/>
          <w:sz w:val="28"/>
          <w:szCs w:val="28"/>
        </w:rPr>
        <w:t>28.10.</w:t>
      </w:r>
      <w:r w:rsidRPr="003A6169">
        <w:rPr>
          <w:color w:val="000000" w:themeColor="text1"/>
          <w:sz w:val="28"/>
          <w:szCs w:val="28"/>
        </w:rPr>
        <w:t>202</w:t>
      </w:r>
      <w:r>
        <w:rPr>
          <w:color w:val="000000" w:themeColor="text1"/>
          <w:sz w:val="28"/>
          <w:szCs w:val="28"/>
        </w:rPr>
        <w:t>5</w:t>
      </w:r>
      <w:r w:rsidRPr="003A6169">
        <w:rPr>
          <w:color w:val="000000" w:themeColor="text1"/>
          <w:sz w:val="28"/>
          <w:szCs w:val="28"/>
        </w:rPr>
        <w:t xml:space="preserve"> г. № </w:t>
      </w:r>
      <w:r>
        <w:rPr>
          <w:color w:val="000000" w:themeColor="text1"/>
          <w:sz w:val="28"/>
          <w:szCs w:val="28"/>
        </w:rPr>
        <w:t>25</w:t>
      </w:r>
      <w:r w:rsidRPr="003A6169">
        <w:rPr>
          <w:color w:val="000000" w:themeColor="text1"/>
          <w:sz w:val="28"/>
          <w:szCs w:val="28"/>
        </w:rPr>
        <w:t>НД/0</w:t>
      </w:r>
      <w:r>
        <w:rPr>
          <w:color w:val="000000" w:themeColor="text1"/>
          <w:sz w:val="28"/>
          <w:szCs w:val="28"/>
        </w:rPr>
        <w:t>97.50 – 167 566</w:t>
      </w:r>
      <w:r w:rsidRPr="003A6169">
        <w:rPr>
          <w:color w:val="000000" w:themeColor="text1"/>
          <w:sz w:val="28"/>
          <w:szCs w:val="28"/>
        </w:rPr>
        <w:t xml:space="preserve"> (</w:t>
      </w:r>
      <w:r>
        <w:rPr>
          <w:color w:val="000000" w:themeColor="text1"/>
          <w:sz w:val="28"/>
          <w:szCs w:val="28"/>
        </w:rPr>
        <w:t>сто шестьдесят семь тысяч пятьсот шестьдесят шесть</w:t>
      </w:r>
      <w:r w:rsidRPr="003A6169">
        <w:rPr>
          <w:color w:val="000000" w:themeColor="text1"/>
          <w:sz w:val="28"/>
          <w:szCs w:val="28"/>
        </w:rPr>
        <w:t xml:space="preserve"> рубл</w:t>
      </w:r>
      <w:r>
        <w:rPr>
          <w:color w:val="000000" w:themeColor="text1"/>
          <w:sz w:val="28"/>
          <w:szCs w:val="28"/>
        </w:rPr>
        <w:t>ей)</w:t>
      </w:r>
      <w:r w:rsidRPr="003A6169">
        <w:rPr>
          <w:color w:val="000000" w:themeColor="text1"/>
          <w:sz w:val="28"/>
          <w:szCs w:val="28"/>
        </w:rPr>
        <w:t xml:space="preserve"> 00 копеек</w:t>
      </w:r>
      <w:r>
        <w:rPr>
          <w:color w:val="000000" w:themeColor="text1"/>
          <w:sz w:val="28"/>
          <w:szCs w:val="28"/>
        </w:rPr>
        <w:t>;</w:t>
      </w:r>
    </w:p>
    <w:p w:rsidR="000E02AC" w:rsidRDefault="000E02AC" w:rsidP="000E02AC">
      <w:pPr>
        <w:ind w:firstLine="142"/>
        <w:jc w:val="both"/>
        <w:rPr>
          <w:color w:val="FF0000"/>
          <w:sz w:val="28"/>
          <w:szCs w:val="28"/>
        </w:rPr>
      </w:pPr>
      <w:r>
        <w:rPr>
          <w:sz w:val="28"/>
          <w:szCs w:val="28"/>
        </w:rPr>
        <w:t xml:space="preserve">     Лот № 5 </w:t>
      </w:r>
      <w:r w:rsidRPr="0054331B">
        <w:rPr>
          <w:color w:val="FF0000"/>
          <w:sz w:val="28"/>
          <w:szCs w:val="28"/>
        </w:rPr>
        <w:t>-</w:t>
      </w:r>
      <w:r>
        <w:rPr>
          <w:color w:val="FF0000"/>
          <w:sz w:val="28"/>
          <w:szCs w:val="28"/>
        </w:rPr>
        <w:t xml:space="preserve">  </w:t>
      </w:r>
      <w:r>
        <w:rPr>
          <w:color w:val="000000" w:themeColor="text1"/>
          <w:sz w:val="28"/>
          <w:szCs w:val="28"/>
        </w:rPr>
        <w:t>земельный участок</w:t>
      </w:r>
      <w:r w:rsidRPr="003A6169">
        <w:rPr>
          <w:color w:val="000000" w:themeColor="text1"/>
          <w:sz w:val="28"/>
          <w:szCs w:val="28"/>
        </w:rPr>
        <w:t xml:space="preserve"> из земель населенных пунктов с кадастровым </w:t>
      </w:r>
      <w:r>
        <w:rPr>
          <w:color w:val="000000" w:themeColor="text1"/>
          <w:sz w:val="28"/>
          <w:szCs w:val="28"/>
        </w:rPr>
        <w:t xml:space="preserve">  </w:t>
      </w:r>
      <w:r w:rsidRPr="003A6169">
        <w:rPr>
          <w:color w:val="000000" w:themeColor="text1"/>
          <w:sz w:val="28"/>
          <w:szCs w:val="28"/>
        </w:rPr>
        <w:t>номером</w:t>
      </w:r>
      <w:r>
        <w:rPr>
          <w:color w:val="000000" w:themeColor="text1"/>
          <w:sz w:val="28"/>
          <w:szCs w:val="28"/>
        </w:rPr>
        <w:t xml:space="preserve"> </w:t>
      </w:r>
      <w:r w:rsidRPr="003A6169">
        <w:rPr>
          <w:color w:val="000000" w:themeColor="text1"/>
          <w:sz w:val="28"/>
          <w:szCs w:val="28"/>
        </w:rPr>
        <w:t>07:03:</w:t>
      </w:r>
      <w:r>
        <w:rPr>
          <w:color w:val="000000" w:themeColor="text1"/>
          <w:sz w:val="28"/>
          <w:szCs w:val="28"/>
        </w:rPr>
        <w:t>07</w:t>
      </w:r>
      <w:r w:rsidRPr="003A6169">
        <w:rPr>
          <w:color w:val="000000" w:themeColor="text1"/>
          <w:sz w:val="28"/>
          <w:szCs w:val="28"/>
        </w:rPr>
        <w:t>000</w:t>
      </w:r>
      <w:r>
        <w:rPr>
          <w:color w:val="000000" w:themeColor="text1"/>
          <w:sz w:val="28"/>
          <w:szCs w:val="28"/>
        </w:rPr>
        <w:t>38</w:t>
      </w:r>
      <w:r w:rsidRPr="003A6169">
        <w:rPr>
          <w:color w:val="000000" w:themeColor="text1"/>
          <w:sz w:val="28"/>
          <w:szCs w:val="28"/>
        </w:rPr>
        <w:t>:</w:t>
      </w:r>
      <w:r>
        <w:rPr>
          <w:color w:val="000000" w:themeColor="text1"/>
          <w:sz w:val="28"/>
          <w:szCs w:val="28"/>
        </w:rPr>
        <w:t>719 - н</w:t>
      </w:r>
      <w:r w:rsidRPr="003A6169">
        <w:rPr>
          <w:color w:val="000000" w:themeColor="text1"/>
          <w:sz w:val="28"/>
          <w:szCs w:val="28"/>
        </w:rPr>
        <w:t xml:space="preserve">ачальная цена </w:t>
      </w:r>
      <w:r>
        <w:rPr>
          <w:color w:val="000000" w:themeColor="text1"/>
          <w:sz w:val="28"/>
          <w:szCs w:val="28"/>
        </w:rPr>
        <w:t>годовой арендной платы установлена</w:t>
      </w:r>
      <w:r w:rsidRPr="003A6169">
        <w:rPr>
          <w:color w:val="000000" w:themeColor="text1"/>
          <w:sz w:val="28"/>
          <w:szCs w:val="28"/>
        </w:rPr>
        <w:t xml:space="preserve"> - на основании отчета независимо</w:t>
      </w:r>
      <w:r>
        <w:rPr>
          <w:color w:val="000000" w:themeColor="text1"/>
          <w:sz w:val="28"/>
          <w:szCs w:val="28"/>
        </w:rPr>
        <w:t>й</w:t>
      </w:r>
      <w:r w:rsidRPr="003A6169">
        <w:rPr>
          <w:color w:val="000000" w:themeColor="text1"/>
          <w:sz w:val="28"/>
          <w:szCs w:val="28"/>
        </w:rPr>
        <w:t xml:space="preserve"> оцен</w:t>
      </w:r>
      <w:r>
        <w:rPr>
          <w:color w:val="000000" w:themeColor="text1"/>
          <w:sz w:val="28"/>
          <w:szCs w:val="28"/>
        </w:rPr>
        <w:t>ки ООО «Правовой центр современной экспертизы»</w:t>
      </w:r>
      <w:r w:rsidRPr="003A6169">
        <w:rPr>
          <w:color w:val="000000" w:themeColor="text1"/>
          <w:sz w:val="28"/>
          <w:szCs w:val="28"/>
        </w:rPr>
        <w:t xml:space="preserve"> от </w:t>
      </w:r>
      <w:r>
        <w:rPr>
          <w:color w:val="000000" w:themeColor="text1"/>
          <w:sz w:val="28"/>
          <w:szCs w:val="28"/>
        </w:rPr>
        <w:t>28.07.</w:t>
      </w:r>
      <w:r w:rsidRPr="003A6169">
        <w:rPr>
          <w:color w:val="000000" w:themeColor="text1"/>
          <w:sz w:val="28"/>
          <w:szCs w:val="28"/>
        </w:rPr>
        <w:t>202</w:t>
      </w:r>
      <w:r>
        <w:rPr>
          <w:color w:val="000000" w:themeColor="text1"/>
          <w:sz w:val="28"/>
          <w:szCs w:val="28"/>
        </w:rPr>
        <w:t>5</w:t>
      </w:r>
      <w:r w:rsidRPr="003A6169">
        <w:rPr>
          <w:color w:val="000000" w:themeColor="text1"/>
          <w:sz w:val="28"/>
          <w:szCs w:val="28"/>
        </w:rPr>
        <w:t xml:space="preserve"> г. № </w:t>
      </w:r>
      <w:r>
        <w:rPr>
          <w:color w:val="000000" w:themeColor="text1"/>
          <w:sz w:val="28"/>
          <w:szCs w:val="28"/>
        </w:rPr>
        <w:t>25</w:t>
      </w:r>
      <w:r w:rsidRPr="003A6169">
        <w:rPr>
          <w:color w:val="000000" w:themeColor="text1"/>
          <w:sz w:val="28"/>
          <w:szCs w:val="28"/>
        </w:rPr>
        <w:t>НД/0</w:t>
      </w:r>
      <w:r>
        <w:rPr>
          <w:color w:val="000000" w:themeColor="text1"/>
          <w:sz w:val="28"/>
          <w:szCs w:val="28"/>
        </w:rPr>
        <w:t>97.32 – 28 944</w:t>
      </w:r>
      <w:r w:rsidRPr="003A6169">
        <w:rPr>
          <w:color w:val="000000" w:themeColor="text1"/>
          <w:sz w:val="28"/>
          <w:szCs w:val="28"/>
        </w:rPr>
        <w:t xml:space="preserve"> (</w:t>
      </w:r>
      <w:r>
        <w:rPr>
          <w:color w:val="000000" w:themeColor="text1"/>
          <w:sz w:val="28"/>
          <w:szCs w:val="28"/>
        </w:rPr>
        <w:t>двадцать восемь тысяч девятьсот сорок четыре</w:t>
      </w:r>
      <w:r w:rsidRPr="003A6169">
        <w:rPr>
          <w:color w:val="000000" w:themeColor="text1"/>
          <w:sz w:val="28"/>
          <w:szCs w:val="28"/>
        </w:rPr>
        <w:t xml:space="preserve"> рубл</w:t>
      </w:r>
      <w:r>
        <w:rPr>
          <w:color w:val="000000" w:themeColor="text1"/>
          <w:sz w:val="28"/>
          <w:szCs w:val="28"/>
        </w:rPr>
        <w:t>я)</w:t>
      </w:r>
      <w:r w:rsidRPr="003A6169">
        <w:rPr>
          <w:color w:val="000000" w:themeColor="text1"/>
          <w:sz w:val="28"/>
          <w:szCs w:val="28"/>
        </w:rPr>
        <w:t xml:space="preserve"> 00 копеек</w:t>
      </w:r>
      <w:r>
        <w:rPr>
          <w:color w:val="000000" w:themeColor="text1"/>
          <w:sz w:val="28"/>
          <w:szCs w:val="28"/>
        </w:rPr>
        <w:t>;</w:t>
      </w:r>
      <w:r>
        <w:rPr>
          <w:color w:val="FF0000"/>
          <w:sz w:val="28"/>
          <w:szCs w:val="28"/>
        </w:rPr>
        <w:t xml:space="preserve"> </w:t>
      </w:r>
    </w:p>
    <w:p w:rsidR="000E02AC" w:rsidRDefault="000E02AC" w:rsidP="000E02AC">
      <w:pPr>
        <w:ind w:firstLine="142"/>
        <w:jc w:val="both"/>
        <w:rPr>
          <w:color w:val="000000" w:themeColor="text1"/>
          <w:sz w:val="28"/>
          <w:szCs w:val="28"/>
        </w:rPr>
      </w:pPr>
      <w:r>
        <w:rPr>
          <w:sz w:val="28"/>
          <w:szCs w:val="28"/>
        </w:rPr>
        <w:t xml:space="preserve">    Лот № 6 </w:t>
      </w:r>
      <w:r w:rsidRPr="0054331B">
        <w:rPr>
          <w:color w:val="FF0000"/>
          <w:sz w:val="28"/>
          <w:szCs w:val="28"/>
        </w:rPr>
        <w:t>-</w:t>
      </w:r>
      <w:r>
        <w:rPr>
          <w:color w:val="FF0000"/>
          <w:sz w:val="28"/>
          <w:szCs w:val="28"/>
        </w:rPr>
        <w:t xml:space="preserve">  </w:t>
      </w:r>
      <w:r>
        <w:rPr>
          <w:color w:val="000000" w:themeColor="text1"/>
          <w:sz w:val="28"/>
          <w:szCs w:val="28"/>
        </w:rPr>
        <w:t>земельный участок</w:t>
      </w:r>
      <w:r w:rsidRPr="003A6169">
        <w:rPr>
          <w:color w:val="000000" w:themeColor="text1"/>
          <w:sz w:val="28"/>
          <w:szCs w:val="28"/>
        </w:rPr>
        <w:t xml:space="preserve"> из земель населенных пунктов с кадастровым </w:t>
      </w:r>
      <w:r>
        <w:rPr>
          <w:color w:val="000000" w:themeColor="text1"/>
          <w:sz w:val="28"/>
          <w:szCs w:val="28"/>
        </w:rPr>
        <w:t xml:space="preserve">  </w:t>
      </w:r>
      <w:r w:rsidRPr="003A6169">
        <w:rPr>
          <w:color w:val="000000" w:themeColor="text1"/>
          <w:sz w:val="28"/>
          <w:szCs w:val="28"/>
        </w:rPr>
        <w:t>номером</w:t>
      </w:r>
      <w:r>
        <w:rPr>
          <w:color w:val="000000" w:themeColor="text1"/>
          <w:sz w:val="28"/>
          <w:szCs w:val="28"/>
        </w:rPr>
        <w:t xml:space="preserve"> </w:t>
      </w:r>
      <w:r w:rsidRPr="003A6169">
        <w:rPr>
          <w:color w:val="000000" w:themeColor="text1"/>
          <w:sz w:val="28"/>
          <w:szCs w:val="28"/>
        </w:rPr>
        <w:t>07:03:</w:t>
      </w:r>
      <w:r>
        <w:rPr>
          <w:color w:val="000000" w:themeColor="text1"/>
          <w:sz w:val="28"/>
          <w:szCs w:val="28"/>
        </w:rPr>
        <w:t>07</w:t>
      </w:r>
      <w:r w:rsidRPr="003A6169">
        <w:rPr>
          <w:color w:val="000000" w:themeColor="text1"/>
          <w:sz w:val="28"/>
          <w:szCs w:val="28"/>
        </w:rPr>
        <w:t>000</w:t>
      </w:r>
      <w:r>
        <w:rPr>
          <w:color w:val="000000" w:themeColor="text1"/>
          <w:sz w:val="28"/>
          <w:szCs w:val="28"/>
        </w:rPr>
        <w:t>38</w:t>
      </w:r>
      <w:r w:rsidRPr="003A6169">
        <w:rPr>
          <w:color w:val="000000" w:themeColor="text1"/>
          <w:sz w:val="28"/>
          <w:szCs w:val="28"/>
        </w:rPr>
        <w:t>:</w:t>
      </w:r>
      <w:r>
        <w:rPr>
          <w:color w:val="000000" w:themeColor="text1"/>
          <w:sz w:val="28"/>
          <w:szCs w:val="28"/>
        </w:rPr>
        <w:t>718 - н</w:t>
      </w:r>
      <w:r w:rsidRPr="003A6169">
        <w:rPr>
          <w:color w:val="000000" w:themeColor="text1"/>
          <w:sz w:val="28"/>
          <w:szCs w:val="28"/>
        </w:rPr>
        <w:t xml:space="preserve">ачальная цена </w:t>
      </w:r>
      <w:r>
        <w:rPr>
          <w:color w:val="000000" w:themeColor="text1"/>
          <w:sz w:val="28"/>
          <w:szCs w:val="28"/>
        </w:rPr>
        <w:t>годовой арендной платы установлена</w:t>
      </w:r>
      <w:r w:rsidRPr="003A6169">
        <w:rPr>
          <w:color w:val="000000" w:themeColor="text1"/>
          <w:sz w:val="28"/>
          <w:szCs w:val="28"/>
        </w:rPr>
        <w:t xml:space="preserve"> - на основании отчета независимо</w:t>
      </w:r>
      <w:r>
        <w:rPr>
          <w:color w:val="000000" w:themeColor="text1"/>
          <w:sz w:val="28"/>
          <w:szCs w:val="28"/>
        </w:rPr>
        <w:t>й</w:t>
      </w:r>
      <w:r w:rsidRPr="003A6169">
        <w:rPr>
          <w:color w:val="000000" w:themeColor="text1"/>
          <w:sz w:val="28"/>
          <w:szCs w:val="28"/>
        </w:rPr>
        <w:t xml:space="preserve"> оцен</w:t>
      </w:r>
      <w:r>
        <w:rPr>
          <w:color w:val="000000" w:themeColor="text1"/>
          <w:sz w:val="28"/>
          <w:szCs w:val="28"/>
        </w:rPr>
        <w:t>ки ООО «Правовой центр современной экспертизы»</w:t>
      </w:r>
      <w:r w:rsidRPr="003A6169">
        <w:rPr>
          <w:color w:val="000000" w:themeColor="text1"/>
          <w:sz w:val="28"/>
          <w:szCs w:val="28"/>
        </w:rPr>
        <w:t xml:space="preserve"> от </w:t>
      </w:r>
      <w:r>
        <w:rPr>
          <w:color w:val="000000" w:themeColor="text1"/>
          <w:sz w:val="28"/>
          <w:szCs w:val="28"/>
        </w:rPr>
        <w:t>23.10.</w:t>
      </w:r>
      <w:r w:rsidRPr="003A6169">
        <w:rPr>
          <w:color w:val="000000" w:themeColor="text1"/>
          <w:sz w:val="28"/>
          <w:szCs w:val="28"/>
        </w:rPr>
        <w:t>202</w:t>
      </w:r>
      <w:r>
        <w:rPr>
          <w:color w:val="000000" w:themeColor="text1"/>
          <w:sz w:val="28"/>
          <w:szCs w:val="28"/>
        </w:rPr>
        <w:t>5</w:t>
      </w:r>
      <w:r w:rsidRPr="003A6169">
        <w:rPr>
          <w:color w:val="000000" w:themeColor="text1"/>
          <w:sz w:val="28"/>
          <w:szCs w:val="28"/>
        </w:rPr>
        <w:t xml:space="preserve"> г. № </w:t>
      </w:r>
      <w:r>
        <w:rPr>
          <w:color w:val="000000" w:themeColor="text1"/>
          <w:sz w:val="28"/>
          <w:szCs w:val="28"/>
        </w:rPr>
        <w:t>25</w:t>
      </w:r>
      <w:r w:rsidRPr="003A6169">
        <w:rPr>
          <w:color w:val="000000" w:themeColor="text1"/>
          <w:sz w:val="28"/>
          <w:szCs w:val="28"/>
        </w:rPr>
        <w:t>НД/0</w:t>
      </w:r>
      <w:r>
        <w:rPr>
          <w:color w:val="000000" w:themeColor="text1"/>
          <w:sz w:val="28"/>
          <w:szCs w:val="28"/>
        </w:rPr>
        <w:t>97.49 – 28 944</w:t>
      </w:r>
      <w:r w:rsidRPr="003A6169">
        <w:rPr>
          <w:color w:val="000000" w:themeColor="text1"/>
          <w:sz w:val="28"/>
          <w:szCs w:val="28"/>
        </w:rPr>
        <w:t xml:space="preserve"> (</w:t>
      </w:r>
      <w:r>
        <w:rPr>
          <w:color w:val="000000" w:themeColor="text1"/>
          <w:sz w:val="28"/>
          <w:szCs w:val="28"/>
        </w:rPr>
        <w:t>двадцать восемь тысяч девятьсот сорок четыре</w:t>
      </w:r>
      <w:r w:rsidRPr="003A6169">
        <w:rPr>
          <w:color w:val="000000" w:themeColor="text1"/>
          <w:sz w:val="28"/>
          <w:szCs w:val="28"/>
        </w:rPr>
        <w:t xml:space="preserve"> рубл</w:t>
      </w:r>
      <w:r>
        <w:rPr>
          <w:color w:val="000000" w:themeColor="text1"/>
          <w:sz w:val="28"/>
          <w:szCs w:val="28"/>
        </w:rPr>
        <w:t>я)</w:t>
      </w:r>
      <w:r w:rsidRPr="003A6169">
        <w:rPr>
          <w:color w:val="000000" w:themeColor="text1"/>
          <w:sz w:val="28"/>
          <w:szCs w:val="28"/>
        </w:rPr>
        <w:t xml:space="preserve"> 00 копеек</w:t>
      </w:r>
      <w:r>
        <w:rPr>
          <w:color w:val="000000" w:themeColor="text1"/>
          <w:sz w:val="28"/>
          <w:szCs w:val="28"/>
        </w:rPr>
        <w:t>;</w:t>
      </w:r>
    </w:p>
    <w:p w:rsidR="0089106D" w:rsidRDefault="000E02AC" w:rsidP="000E02AC">
      <w:pPr>
        <w:ind w:firstLine="142"/>
        <w:jc w:val="both"/>
        <w:rPr>
          <w:color w:val="000000" w:themeColor="text1"/>
          <w:sz w:val="28"/>
          <w:szCs w:val="28"/>
        </w:rPr>
      </w:pPr>
      <w:r>
        <w:rPr>
          <w:sz w:val="28"/>
          <w:szCs w:val="28"/>
        </w:rPr>
        <w:t xml:space="preserve">     Лот № 7 </w:t>
      </w:r>
      <w:r w:rsidRPr="0054331B">
        <w:rPr>
          <w:color w:val="FF0000"/>
          <w:sz w:val="28"/>
          <w:szCs w:val="28"/>
        </w:rPr>
        <w:t>-</w:t>
      </w:r>
      <w:r>
        <w:rPr>
          <w:color w:val="FF0000"/>
          <w:sz w:val="28"/>
          <w:szCs w:val="28"/>
        </w:rPr>
        <w:t xml:space="preserve">  </w:t>
      </w:r>
      <w:r>
        <w:rPr>
          <w:color w:val="000000" w:themeColor="text1"/>
          <w:sz w:val="28"/>
          <w:szCs w:val="28"/>
        </w:rPr>
        <w:t>земельный участок</w:t>
      </w:r>
      <w:r w:rsidRPr="003A6169">
        <w:rPr>
          <w:color w:val="000000" w:themeColor="text1"/>
          <w:sz w:val="28"/>
          <w:szCs w:val="28"/>
        </w:rPr>
        <w:t xml:space="preserve"> из земель населенных пунктов с кадастровым </w:t>
      </w:r>
      <w:r>
        <w:rPr>
          <w:color w:val="000000" w:themeColor="text1"/>
          <w:sz w:val="28"/>
          <w:szCs w:val="28"/>
        </w:rPr>
        <w:t xml:space="preserve">  </w:t>
      </w:r>
      <w:r w:rsidRPr="003A6169">
        <w:rPr>
          <w:color w:val="000000" w:themeColor="text1"/>
          <w:sz w:val="28"/>
          <w:szCs w:val="28"/>
        </w:rPr>
        <w:t>номером</w:t>
      </w:r>
      <w:r>
        <w:rPr>
          <w:color w:val="000000" w:themeColor="text1"/>
          <w:sz w:val="28"/>
          <w:szCs w:val="28"/>
        </w:rPr>
        <w:t xml:space="preserve"> </w:t>
      </w:r>
      <w:r w:rsidRPr="003A6169">
        <w:rPr>
          <w:color w:val="000000" w:themeColor="text1"/>
          <w:sz w:val="28"/>
          <w:szCs w:val="28"/>
        </w:rPr>
        <w:t>07:03:</w:t>
      </w:r>
      <w:r>
        <w:rPr>
          <w:color w:val="000000" w:themeColor="text1"/>
          <w:sz w:val="28"/>
          <w:szCs w:val="28"/>
        </w:rPr>
        <w:t>07</w:t>
      </w:r>
      <w:r w:rsidRPr="003A6169">
        <w:rPr>
          <w:color w:val="000000" w:themeColor="text1"/>
          <w:sz w:val="28"/>
          <w:szCs w:val="28"/>
        </w:rPr>
        <w:t>000</w:t>
      </w:r>
      <w:r>
        <w:rPr>
          <w:color w:val="000000" w:themeColor="text1"/>
          <w:sz w:val="28"/>
          <w:szCs w:val="28"/>
        </w:rPr>
        <w:t>38</w:t>
      </w:r>
      <w:r w:rsidRPr="003A6169">
        <w:rPr>
          <w:color w:val="000000" w:themeColor="text1"/>
          <w:sz w:val="28"/>
          <w:szCs w:val="28"/>
        </w:rPr>
        <w:t>:</w:t>
      </w:r>
      <w:r>
        <w:rPr>
          <w:color w:val="000000" w:themeColor="text1"/>
          <w:sz w:val="28"/>
          <w:szCs w:val="28"/>
        </w:rPr>
        <w:t>720 - н</w:t>
      </w:r>
      <w:r w:rsidRPr="003A6169">
        <w:rPr>
          <w:color w:val="000000" w:themeColor="text1"/>
          <w:sz w:val="28"/>
          <w:szCs w:val="28"/>
        </w:rPr>
        <w:t xml:space="preserve">ачальная цена </w:t>
      </w:r>
      <w:r>
        <w:rPr>
          <w:color w:val="000000" w:themeColor="text1"/>
          <w:sz w:val="28"/>
          <w:szCs w:val="28"/>
        </w:rPr>
        <w:t>годовой арендной платы установлена</w:t>
      </w:r>
      <w:r w:rsidRPr="003A6169">
        <w:rPr>
          <w:color w:val="000000" w:themeColor="text1"/>
          <w:sz w:val="28"/>
          <w:szCs w:val="28"/>
        </w:rPr>
        <w:t xml:space="preserve"> - на основании отчета независимо</w:t>
      </w:r>
      <w:r>
        <w:rPr>
          <w:color w:val="000000" w:themeColor="text1"/>
          <w:sz w:val="28"/>
          <w:szCs w:val="28"/>
        </w:rPr>
        <w:t>й</w:t>
      </w:r>
      <w:r w:rsidRPr="003A6169">
        <w:rPr>
          <w:color w:val="000000" w:themeColor="text1"/>
          <w:sz w:val="28"/>
          <w:szCs w:val="28"/>
        </w:rPr>
        <w:t xml:space="preserve"> оцен</w:t>
      </w:r>
      <w:r>
        <w:rPr>
          <w:color w:val="000000" w:themeColor="text1"/>
          <w:sz w:val="28"/>
          <w:szCs w:val="28"/>
        </w:rPr>
        <w:t>ки ООО «Правовой центр современной экспертизы»</w:t>
      </w:r>
      <w:r w:rsidRPr="003A6169">
        <w:rPr>
          <w:color w:val="000000" w:themeColor="text1"/>
          <w:sz w:val="28"/>
          <w:szCs w:val="28"/>
        </w:rPr>
        <w:t xml:space="preserve"> от </w:t>
      </w:r>
      <w:r>
        <w:rPr>
          <w:color w:val="000000" w:themeColor="text1"/>
          <w:sz w:val="28"/>
          <w:szCs w:val="28"/>
        </w:rPr>
        <w:t>28.07.</w:t>
      </w:r>
      <w:r w:rsidRPr="003A6169">
        <w:rPr>
          <w:color w:val="000000" w:themeColor="text1"/>
          <w:sz w:val="28"/>
          <w:szCs w:val="28"/>
        </w:rPr>
        <w:t>202</w:t>
      </w:r>
      <w:r>
        <w:rPr>
          <w:color w:val="000000" w:themeColor="text1"/>
          <w:sz w:val="28"/>
          <w:szCs w:val="28"/>
        </w:rPr>
        <w:t>5</w:t>
      </w:r>
      <w:r w:rsidRPr="003A6169">
        <w:rPr>
          <w:color w:val="000000" w:themeColor="text1"/>
          <w:sz w:val="28"/>
          <w:szCs w:val="28"/>
        </w:rPr>
        <w:t xml:space="preserve"> г. № </w:t>
      </w:r>
      <w:r>
        <w:rPr>
          <w:color w:val="000000" w:themeColor="text1"/>
          <w:sz w:val="28"/>
          <w:szCs w:val="28"/>
        </w:rPr>
        <w:t>25</w:t>
      </w:r>
      <w:r w:rsidRPr="003A6169">
        <w:rPr>
          <w:color w:val="000000" w:themeColor="text1"/>
          <w:sz w:val="28"/>
          <w:szCs w:val="28"/>
        </w:rPr>
        <w:t>НД/0</w:t>
      </w:r>
      <w:r>
        <w:rPr>
          <w:color w:val="000000" w:themeColor="text1"/>
          <w:sz w:val="28"/>
          <w:szCs w:val="28"/>
        </w:rPr>
        <w:t>97.31 – 28 944</w:t>
      </w:r>
      <w:r w:rsidRPr="003A6169">
        <w:rPr>
          <w:color w:val="000000" w:themeColor="text1"/>
          <w:sz w:val="28"/>
          <w:szCs w:val="28"/>
        </w:rPr>
        <w:t xml:space="preserve"> (</w:t>
      </w:r>
      <w:r>
        <w:rPr>
          <w:color w:val="000000" w:themeColor="text1"/>
          <w:sz w:val="28"/>
          <w:szCs w:val="28"/>
        </w:rPr>
        <w:t>двадцать восемь тысяч девятьсот сорок четыре</w:t>
      </w:r>
      <w:r w:rsidRPr="003A6169">
        <w:rPr>
          <w:color w:val="000000" w:themeColor="text1"/>
          <w:sz w:val="28"/>
          <w:szCs w:val="28"/>
        </w:rPr>
        <w:t xml:space="preserve"> рубл</w:t>
      </w:r>
      <w:r>
        <w:rPr>
          <w:color w:val="000000" w:themeColor="text1"/>
          <w:sz w:val="28"/>
          <w:szCs w:val="28"/>
        </w:rPr>
        <w:t>я)</w:t>
      </w:r>
      <w:r w:rsidRPr="003A6169">
        <w:rPr>
          <w:color w:val="000000" w:themeColor="text1"/>
          <w:sz w:val="28"/>
          <w:szCs w:val="28"/>
        </w:rPr>
        <w:t xml:space="preserve"> 00 копеек</w:t>
      </w:r>
      <w:r>
        <w:rPr>
          <w:color w:val="000000" w:themeColor="text1"/>
          <w:sz w:val="28"/>
          <w:szCs w:val="28"/>
        </w:rPr>
        <w:t>.</w:t>
      </w:r>
    </w:p>
    <w:p w:rsidR="00493B09" w:rsidRDefault="00493B09" w:rsidP="0089106D">
      <w:pPr>
        <w:ind w:firstLine="142"/>
        <w:jc w:val="both"/>
        <w:rPr>
          <w:color w:val="000000" w:themeColor="text1"/>
          <w:sz w:val="28"/>
          <w:szCs w:val="28"/>
        </w:rPr>
      </w:pPr>
    </w:p>
    <w:p w:rsidR="006A33A2" w:rsidRPr="00ED5BD7" w:rsidRDefault="006A33A2" w:rsidP="006A33A2">
      <w:pPr>
        <w:tabs>
          <w:tab w:val="left" w:pos="709"/>
          <w:tab w:val="left" w:pos="5676"/>
        </w:tabs>
        <w:overflowPunct w:val="0"/>
        <w:autoSpaceDE w:val="0"/>
        <w:autoSpaceDN w:val="0"/>
        <w:adjustRightInd w:val="0"/>
        <w:ind w:right="-144" w:firstLine="284"/>
        <w:jc w:val="both"/>
        <w:textAlignment w:val="baseline"/>
        <w:rPr>
          <w:sz w:val="28"/>
          <w:szCs w:val="28"/>
        </w:rPr>
      </w:pPr>
      <w:r w:rsidRPr="00ED5BD7">
        <w:rPr>
          <w:sz w:val="28"/>
          <w:szCs w:val="28"/>
        </w:rPr>
        <w:t xml:space="preserve">3. </w:t>
      </w:r>
      <w:r w:rsidRPr="006477B3">
        <w:rPr>
          <w:b/>
          <w:sz w:val="28"/>
          <w:szCs w:val="28"/>
        </w:rPr>
        <w:t>Установить задаток в размере 100 % начального размера годовой арендной платы</w:t>
      </w:r>
      <w:r w:rsidRPr="00ED5BD7">
        <w:rPr>
          <w:sz w:val="28"/>
          <w:szCs w:val="28"/>
        </w:rPr>
        <w:t>:</w:t>
      </w:r>
    </w:p>
    <w:p w:rsidR="000E02AC" w:rsidRDefault="006A33A2" w:rsidP="000E02AC">
      <w:pPr>
        <w:ind w:firstLine="142"/>
        <w:jc w:val="both"/>
        <w:rPr>
          <w:color w:val="000000" w:themeColor="text1"/>
          <w:sz w:val="28"/>
          <w:szCs w:val="28"/>
        </w:rPr>
      </w:pPr>
      <w:r>
        <w:rPr>
          <w:color w:val="FF0000"/>
          <w:sz w:val="28"/>
          <w:szCs w:val="28"/>
        </w:rPr>
        <w:t xml:space="preserve">  </w:t>
      </w:r>
      <w:r w:rsidR="000E02AC" w:rsidRPr="00EC7CD7">
        <w:rPr>
          <w:sz w:val="28"/>
          <w:szCs w:val="28"/>
        </w:rPr>
        <w:t xml:space="preserve">Лот № 1 - </w:t>
      </w:r>
      <w:r w:rsidR="000E02AC">
        <w:rPr>
          <w:color w:val="000000" w:themeColor="text1"/>
          <w:sz w:val="28"/>
          <w:szCs w:val="28"/>
        </w:rPr>
        <w:t>45 052</w:t>
      </w:r>
      <w:r w:rsidR="000E02AC" w:rsidRPr="003A6169">
        <w:rPr>
          <w:color w:val="000000" w:themeColor="text1"/>
          <w:sz w:val="28"/>
          <w:szCs w:val="28"/>
        </w:rPr>
        <w:t xml:space="preserve"> (</w:t>
      </w:r>
      <w:r w:rsidR="000E02AC">
        <w:rPr>
          <w:color w:val="000000" w:themeColor="text1"/>
          <w:sz w:val="28"/>
          <w:szCs w:val="28"/>
        </w:rPr>
        <w:t>сорок пять тысяч пятьдесят два</w:t>
      </w:r>
      <w:r w:rsidR="000E02AC" w:rsidRPr="003A6169">
        <w:rPr>
          <w:color w:val="000000" w:themeColor="text1"/>
          <w:sz w:val="28"/>
          <w:szCs w:val="28"/>
        </w:rPr>
        <w:t xml:space="preserve"> рубл</w:t>
      </w:r>
      <w:r w:rsidR="000E02AC">
        <w:rPr>
          <w:color w:val="000000" w:themeColor="text1"/>
          <w:sz w:val="28"/>
          <w:szCs w:val="28"/>
        </w:rPr>
        <w:t>я)</w:t>
      </w:r>
      <w:r w:rsidR="000E02AC" w:rsidRPr="003A6169">
        <w:rPr>
          <w:color w:val="000000" w:themeColor="text1"/>
          <w:sz w:val="28"/>
          <w:szCs w:val="28"/>
        </w:rPr>
        <w:t xml:space="preserve"> 00 копеек</w:t>
      </w:r>
      <w:r w:rsidR="000E02AC">
        <w:rPr>
          <w:color w:val="000000" w:themeColor="text1"/>
          <w:sz w:val="28"/>
          <w:szCs w:val="28"/>
        </w:rPr>
        <w:t>;</w:t>
      </w:r>
    </w:p>
    <w:p w:rsidR="000E02AC" w:rsidRDefault="000E02AC" w:rsidP="000E02AC">
      <w:pPr>
        <w:ind w:firstLine="142"/>
        <w:jc w:val="both"/>
        <w:rPr>
          <w:color w:val="000000" w:themeColor="text1"/>
          <w:sz w:val="28"/>
          <w:szCs w:val="28"/>
        </w:rPr>
      </w:pPr>
      <w:r>
        <w:rPr>
          <w:color w:val="FF0000"/>
          <w:sz w:val="28"/>
          <w:szCs w:val="28"/>
        </w:rPr>
        <w:t xml:space="preserve">  </w:t>
      </w:r>
      <w:r w:rsidRPr="00EC7CD7">
        <w:rPr>
          <w:sz w:val="28"/>
          <w:szCs w:val="28"/>
        </w:rPr>
        <w:t xml:space="preserve">Лот № 2 - </w:t>
      </w:r>
      <w:r>
        <w:rPr>
          <w:color w:val="000000" w:themeColor="text1"/>
          <w:sz w:val="28"/>
          <w:szCs w:val="28"/>
        </w:rPr>
        <w:t>73 216</w:t>
      </w:r>
      <w:r w:rsidRPr="003A6169">
        <w:rPr>
          <w:color w:val="000000" w:themeColor="text1"/>
          <w:sz w:val="28"/>
          <w:szCs w:val="28"/>
        </w:rPr>
        <w:t xml:space="preserve"> (</w:t>
      </w:r>
      <w:r>
        <w:rPr>
          <w:color w:val="000000" w:themeColor="text1"/>
          <w:sz w:val="28"/>
          <w:szCs w:val="28"/>
        </w:rPr>
        <w:t>семьдесят три тысячи двести шестнадцать</w:t>
      </w:r>
      <w:r w:rsidRPr="003A6169">
        <w:rPr>
          <w:color w:val="000000" w:themeColor="text1"/>
          <w:sz w:val="28"/>
          <w:szCs w:val="28"/>
        </w:rPr>
        <w:t xml:space="preserve"> рубл</w:t>
      </w:r>
      <w:r>
        <w:rPr>
          <w:color w:val="000000" w:themeColor="text1"/>
          <w:sz w:val="28"/>
          <w:szCs w:val="28"/>
        </w:rPr>
        <w:t>ей)</w:t>
      </w:r>
      <w:r w:rsidRPr="003A6169">
        <w:rPr>
          <w:color w:val="000000" w:themeColor="text1"/>
          <w:sz w:val="28"/>
          <w:szCs w:val="28"/>
        </w:rPr>
        <w:t xml:space="preserve"> 00 копеек</w:t>
      </w:r>
      <w:r>
        <w:rPr>
          <w:color w:val="000000" w:themeColor="text1"/>
          <w:sz w:val="28"/>
          <w:szCs w:val="28"/>
        </w:rPr>
        <w:t>;</w:t>
      </w:r>
    </w:p>
    <w:p w:rsidR="000E02AC" w:rsidRDefault="000E02AC" w:rsidP="000E02AC">
      <w:pPr>
        <w:ind w:firstLine="142"/>
        <w:jc w:val="both"/>
        <w:rPr>
          <w:color w:val="000000" w:themeColor="text1"/>
          <w:sz w:val="28"/>
          <w:szCs w:val="28"/>
        </w:rPr>
      </w:pPr>
      <w:r w:rsidRPr="00EC7CD7">
        <w:rPr>
          <w:sz w:val="28"/>
          <w:szCs w:val="28"/>
        </w:rPr>
        <w:t xml:space="preserve">  Лот № </w:t>
      </w:r>
      <w:r>
        <w:rPr>
          <w:sz w:val="28"/>
          <w:szCs w:val="28"/>
        </w:rPr>
        <w:t>3</w:t>
      </w:r>
      <w:r w:rsidRPr="00EC7CD7">
        <w:rPr>
          <w:sz w:val="28"/>
          <w:szCs w:val="28"/>
        </w:rPr>
        <w:t xml:space="preserve"> - </w:t>
      </w:r>
      <w:r>
        <w:rPr>
          <w:color w:val="000000" w:themeColor="text1"/>
          <w:sz w:val="28"/>
          <w:szCs w:val="28"/>
        </w:rPr>
        <w:t>62 678</w:t>
      </w:r>
      <w:r w:rsidRPr="003A6169">
        <w:rPr>
          <w:color w:val="000000" w:themeColor="text1"/>
          <w:sz w:val="28"/>
          <w:szCs w:val="28"/>
        </w:rPr>
        <w:t xml:space="preserve"> (</w:t>
      </w:r>
      <w:r>
        <w:rPr>
          <w:color w:val="000000" w:themeColor="text1"/>
          <w:sz w:val="28"/>
          <w:szCs w:val="28"/>
        </w:rPr>
        <w:t>шестьдесят две тысячи шестьсот семьдесят восемь</w:t>
      </w:r>
      <w:r w:rsidRPr="003A6169">
        <w:rPr>
          <w:color w:val="000000" w:themeColor="text1"/>
          <w:sz w:val="28"/>
          <w:szCs w:val="28"/>
        </w:rPr>
        <w:t xml:space="preserve"> рубл</w:t>
      </w:r>
      <w:r>
        <w:rPr>
          <w:color w:val="000000" w:themeColor="text1"/>
          <w:sz w:val="28"/>
          <w:szCs w:val="28"/>
        </w:rPr>
        <w:t>ей)</w:t>
      </w:r>
      <w:r w:rsidRPr="003A6169">
        <w:rPr>
          <w:color w:val="000000" w:themeColor="text1"/>
          <w:sz w:val="28"/>
          <w:szCs w:val="28"/>
        </w:rPr>
        <w:t xml:space="preserve"> 00 копеек</w:t>
      </w:r>
      <w:r>
        <w:rPr>
          <w:color w:val="000000" w:themeColor="text1"/>
          <w:sz w:val="28"/>
          <w:szCs w:val="28"/>
        </w:rPr>
        <w:t>;</w:t>
      </w:r>
    </w:p>
    <w:p w:rsidR="000E02AC" w:rsidRDefault="000E02AC" w:rsidP="000E02AC">
      <w:pPr>
        <w:ind w:firstLine="142"/>
        <w:jc w:val="both"/>
        <w:rPr>
          <w:color w:val="000000" w:themeColor="text1"/>
          <w:sz w:val="28"/>
          <w:szCs w:val="28"/>
        </w:rPr>
      </w:pPr>
      <w:r>
        <w:rPr>
          <w:sz w:val="28"/>
          <w:szCs w:val="28"/>
        </w:rPr>
        <w:t xml:space="preserve">  </w:t>
      </w:r>
      <w:r>
        <w:rPr>
          <w:color w:val="000000" w:themeColor="text1"/>
          <w:sz w:val="28"/>
          <w:szCs w:val="28"/>
        </w:rPr>
        <w:t>Лот № 4 - 167 566</w:t>
      </w:r>
      <w:r w:rsidRPr="003A6169">
        <w:rPr>
          <w:color w:val="000000" w:themeColor="text1"/>
          <w:sz w:val="28"/>
          <w:szCs w:val="28"/>
        </w:rPr>
        <w:t xml:space="preserve"> (</w:t>
      </w:r>
      <w:r>
        <w:rPr>
          <w:color w:val="000000" w:themeColor="text1"/>
          <w:sz w:val="28"/>
          <w:szCs w:val="28"/>
        </w:rPr>
        <w:t>сто шестьдесят семь тысяч пятьсот шестьдесят шесть</w:t>
      </w:r>
      <w:r w:rsidRPr="003A6169">
        <w:rPr>
          <w:color w:val="000000" w:themeColor="text1"/>
          <w:sz w:val="28"/>
          <w:szCs w:val="28"/>
        </w:rPr>
        <w:t xml:space="preserve"> рубл</w:t>
      </w:r>
      <w:r>
        <w:rPr>
          <w:color w:val="000000" w:themeColor="text1"/>
          <w:sz w:val="28"/>
          <w:szCs w:val="28"/>
        </w:rPr>
        <w:t>ей)</w:t>
      </w:r>
      <w:r w:rsidRPr="003A6169">
        <w:rPr>
          <w:color w:val="000000" w:themeColor="text1"/>
          <w:sz w:val="28"/>
          <w:szCs w:val="28"/>
        </w:rPr>
        <w:t xml:space="preserve"> 00 копеек</w:t>
      </w:r>
      <w:r>
        <w:rPr>
          <w:color w:val="000000" w:themeColor="text1"/>
          <w:sz w:val="28"/>
          <w:szCs w:val="28"/>
        </w:rPr>
        <w:t>;</w:t>
      </w:r>
    </w:p>
    <w:p w:rsidR="000E02AC" w:rsidRDefault="000E02AC" w:rsidP="000E02AC">
      <w:pPr>
        <w:ind w:firstLine="142"/>
        <w:jc w:val="both"/>
        <w:rPr>
          <w:color w:val="000000" w:themeColor="text1"/>
          <w:sz w:val="28"/>
          <w:szCs w:val="28"/>
        </w:rPr>
      </w:pPr>
      <w:r>
        <w:rPr>
          <w:color w:val="000000" w:themeColor="text1"/>
          <w:sz w:val="28"/>
          <w:szCs w:val="28"/>
        </w:rPr>
        <w:t xml:space="preserve">  Лот № 5 - 28 944</w:t>
      </w:r>
      <w:r w:rsidRPr="003A6169">
        <w:rPr>
          <w:color w:val="000000" w:themeColor="text1"/>
          <w:sz w:val="28"/>
          <w:szCs w:val="28"/>
        </w:rPr>
        <w:t xml:space="preserve"> (</w:t>
      </w:r>
      <w:r>
        <w:rPr>
          <w:color w:val="000000" w:themeColor="text1"/>
          <w:sz w:val="28"/>
          <w:szCs w:val="28"/>
        </w:rPr>
        <w:t>двадцать восемь тысяч девятьсот сорок четыре</w:t>
      </w:r>
      <w:r w:rsidRPr="003A6169">
        <w:rPr>
          <w:color w:val="000000" w:themeColor="text1"/>
          <w:sz w:val="28"/>
          <w:szCs w:val="28"/>
        </w:rPr>
        <w:t xml:space="preserve"> рубл</w:t>
      </w:r>
      <w:r>
        <w:rPr>
          <w:color w:val="000000" w:themeColor="text1"/>
          <w:sz w:val="28"/>
          <w:szCs w:val="28"/>
        </w:rPr>
        <w:t>я)</w:t>
      </w:r>
      <w:r w:rsidRPr="003A6169">
        <w:rPr>
          <w:color w:val="000000" w:themeColor="text1"/>
          <w:sz w:val="28"/>
          <w:szCs w:val="28"/>
        </w:rPr>
        <w:t xml:space="preserve"> 00 копее</w:t>
      </w:r>
      <w:r>
        <w:rPr>
          <w:color w:val="000000" w:themeColor="text1"/>
          <w:sz w:val="28"/>
          <w:szCs w:val="28"/>
        </w:rPr>
        <w:t>к;</w:t>
      </w:r>
    </w:p>
    <w:p w:rsidR="000E02AC" w:rsidRDefault="000E02AC" w:rsidP="000E02AC">
      <w:pPr>
        <w:ind w:firstLine="142"/>
        <w:jc w:val="both"/>
        <w:rPr>
          <w:color w:val="000000" w:themeColor="text1"/>
          <w:sz w:val="28"/>
          <w:szCs w:val="28"/>
        </w:rPr>
      </w:pPr>
      <w:r>
        <w:rPr>
          <w:color w:val="000000" w:themeColor="text1"/>
          <w:sz w:val="28"/>
          <w:szCs w:val="28"/>
        </w:rPr>
        <w:t xml:space="preserve">  Лот № 6 - 28 944</w:t>
      </w:r>
      <w:r w:rsidRPr="003A6169">
        <w:rPr>
          <w:color w:val="000000" w:themeColor="text1"/>
          <w:sz w:val="28"/>
          <w:szCs w:val="28"/>
        </w:rPr>
        <w:t xml:space="preserve"> (</w:t>
      </w:r>
      <w:r>
        <w:rPr>
          <w:color w:val="000000" w:themeColor="text1"/>
          <w:sz w:val="28"/>
          <w:szCs w:val="28"/>
        </w:rPr>
        <w:t>двадцать восемь тысяч девятьсот сорок четыре</w:t>
      </w:r>
      <w:r w:rsidRPr="003A6169">
        <w:rPr>
          <w:color w:val="000000" w:themeColor="text1"/>
          <w:sz w:val="28"/>
          <w:szCs w:val="28"/>
        </w:rPr>
        <w:t xml:space="preserve"> рубл</w:t>
      </w:r>
      <w:r>
        <w:rPr>
          <w:color w:val="000000" w:themeColor="text1"/>
          <w:sz w:val="28"/>
          <w:szCs w:val="28"/>
        </w:rPr>
        <w:t>я)</w:t>
      </w:r>
      <w:r w:rsidRPr="003A6169">
        <w:rPr>
          <w:color w:val="000000" w:themeColor="text1"/>
          <w:sz w:val="28"/>
          <w:szCs w:val="28"/>
        </w:rPr>
        <w:t xml:space="preserve"> 00 копеек</w:t>
      </w:r>
      <w:r>
        <w:rPr>
          <w:color w:val="000000" w:themeColor="text1"/>
          <w:sz w:val="28"/>
          <w:szCs w:val="28"/>
        </w:rPr>
        <w:t>;</w:t>
      </w:r>
    </w:p>
    <w:p w:rsidR="000B12E2" w:rsidRDefault="000E02AC" w:rsidP="000E02AC">
      <w:pPr>
        <w:ind w:firstLine="142"/>
        <w:jc w:val="both"/>
        <w:rPr>
          <w:color w:val="000000" w:themeColor="text1"/>
          <w:sz w:val="28"/>
          <w:szCs w:val="28"/>
        </w:rPr>
      </w:pPr>
      <w:r>
        <w:rPr>
          <w:color w:val="000000" w:themeColor="text1"/>
          <w:sz w:val="28"/>
          <w:szCs w:val="28"/>
        </w:rPr>
        <w:t xml:space="preserve">  Лот № 7 - 28 944</w:t>
      </w:r>
      <w:r w:rsidRPr="003A6169">
        <w:rPr>
          <w:color w:val="000000" w:themeColor="text1"/>
          <w:sz w:val="28"/>
          <w:szCs w:val="28"/>
        </w:rPr>
        <w:t xml:space="preserve"> (</w:t>
      </w:r>
      <w:r>
        <w:rPr>
          <w:color w:val="000000" w:themeColor="text1"/>
          <w:sz w:val="28"/>
          <w:szCs w:val="28"/>
        </w:rPr>
        <w:t>двадцать восемь тысяч девятьсот сорок четыре</w:t>
      </w:r>
      <w:r w:rsidRPr="003A6169">
        <w:rPr>
          <w:color w:val="000000" w:themeColor="text1"/>
          <w:sz w:val="28"/>
          <w:szCs w:val="28"/>
        </w:rPr>
        <w:t xml:space="preserve"> рубл</w:t>
      </w:r>
      <w:r>
        <w:rPr>
          <w:color w:val="000000" w:themeColor="text1"/>
          <w:sz w:val="28"/>
          <w:szCs w:val="28"/>
        </w:rPr>
        <w:t>я)</w:t>
      </w:r>
      <w:r w:rsidRPr="003A6169">
        <w:rPr>
          <w:color w:val="000000" w:themeColor="text1"/>
          <w:sz w:val="28"/>
          <w:szCs w:val="28"/>
        </w:rPr>
        <w:t xml:space="preserve"> 00 копеек</w:t>
      </w:r>
      <w:r>
        <w:rPr>
          <w:color w:val="000000" w:themeColor="text1"/>
          <w:sz w:val="28"/>
          <w:szCs w:val="28"/>
        </w:rPr>
        <w:t>.</w:t>
      </w:r>
      <w:r w:rsidR="000B12E2">
        <w:rPr>
          <w:color w:val="000000" w:themeColor="text1"/>
          <w:sz w:val="28"/>
          <w:szCs w:val="28"/>
        </w:rPr>
        <w:t xml:space="preserve">  </w:t>
      </w:r>
    </w:p>
    <w:p w:rsidR="006A33A2" w:rsidRPr="006477B3" w:rsidRDefault="00C51D0F" w:rsidP="006477B3">
      <w:pPr>
        <w:jc w:val="both"/>
        <w:rPr>
          <w:b/>
          <w:sz w:val="28"/>
          <w:szCs w:val="28"/>
        </w:rPr>
      </w:pPr>
      <w:r w:rsidRPr="00EC7CD7">
        <w:rPr>
          <w:sz w:val="28"/>
          <w:szCs w:val="28"/>
        </w:rPr>
        <w:t xml:space="preserve">  </w:t>
      </w:r>
      <w:r w:rsidR="006A33A2">
        <w:rPr>
          <w:color w:val="FF0000"/>
          <w:sz w:val="28"/>
          <w:szCs w:val="28"/>
        </w:rPr>
        <w:t xml:space="preserve">      </w:t>
      </w:r>
      <w:r w:rsidR="006A33A2" w:rsidRPr="00D82028">
        <w:rPr>
          <w:sz w:val="28"/>
          <w:szCs w:val="28"/>
        </w:rPr>
        <w:t xml:space="preserve">4. </w:t>
      </w:r>
      <w:r w:rsidR="006A33A2" w:rsidRPr="006477B3">
        <w:rPr>
          <w:b/>
          <w:sz w:val="28"/>
          <w:szCs w:val="28"/>
        </w:rPr>
        <w:t>Установить «шаг аукциона» в пределах 3 % начального размера годовой арендной платы:</w:t>
      </w:r>
    </w:p>
    <w:p w:rsidR="000E02AC" w:rsidRDefault="000E02AC" w:rsidP="000E02AC">
      <w:pPr>
        <w:ind w:right="-144" w:firstLine="284"/>
        <w:jc w:val="both"/>
        <w:rPr>
          <w:color w:val="000000" w:themeColor="text1"/>
          <w:sz w:val="28"/>
          <w:szCs w:val="28"/>
        </w:rPr>
      </w:pPr>
      <w:r>
        <w:rPr>
          <w:color w:val="000000" w:themeColor="text1"/>
          <w:sz w:val="28"/>
          <w:szCs w:val="28"/>
        </w:rPr>
        <w:t>Лот № 1</w:t>
      </w:r>
      <w:r w:rsidRPr="003A6169">
        <w:rPr>
          <w:color w:val="000000" w:themeColor="text1"/>
          <w:sz w:val="28"/>
          <w:szCs w:val="28"/>
        </w:rPr>
        <w:t xml:space="preserve"> </w:t>
      </w:r>
      <w:r>
        <w:rPr>
          <w:color w:val="000000" w:themeColor="text1"/>
          <w:sz w:val="28"/>
          <w:szCs w:val="28"/>
        </w:rPr>
        <w:t>–</w:t>
      </w:r>
      <w:r w:rsidRPr="003A6169">
        <w:rPr>
          <w:color w:val="000000" w:themeColor="text1"/>
          <w:sz w:val="28"/>
          <w:szCs w:val="28"/>
        </w:rPr>
        <w:t xml:space="preserve"> </w:t>
      </w:r>
      <w:r>
        <w:rPr>
          <w:color w:val="000000" w:themeColor="text1"/>
          <w:sz w:val="28"/>
          <w:szCs w:val="28"/>
        </w:rPr>
        <w:t>1 351,00</w:t>
      </w:r>
      <w:r w:rsidRPr="003A6169">
        <w:rPr>
          <w:color w:val="000000" w:themeColor="text1"/>
          <w:sz w:val="28"/>
          <w:szCs w:val="28"/>
        </w:rPr>
        <w:t xml:space="preserve"> (</w:t>
      </w:r>
      <w:r>
        <w:rPr>
          <w:color w:val="000000" w:themeColor="text1"/>
          <w:sz w:val="28"/>
          <w:szCs w:val="28"/>
        </w:rPr>
        <w:t>одна тысяча триста пятьдесят один</w:t>
      </w:r>
      <w:r w:rsidRPr="003A6169">
        <w:rPr>
          <w:color w:val="000000" w:themeColor="text1"/>
          <w:sz w:val="28"/>
          <w:szCs w:val="28"/>
        </w:rPr>
        <w:t xml:space="preserve"> рубл</w:t>
      </w:r>
      <w:r>
        <w:rPr>
          <w:color w:val="000000" w:themeColor="text1"/>
          <w:sz w:val="28"/>
          <w:szCs w:val="28"/>
        </w:rPr>
        <w:t>ь)</w:t>
      </w:r>
      <w:r w:rsidRPr="003A6169">
        <w:rPr>
          <w:color w:val="000000" w:themeColor="text1"/>
          <w:sz w:val="28"/>
          <w:szCs w:val="28"/>
        </w:rPr>
        <w:t xml:space="preserve"> 00 копеек</w:t>
      </w:r>
      <w:r>
        <w:rPr>
          <w:color w:val="000000" w:themeColor="text1"/>
          <w:sz w:val="28"/>
          <w:szCs w:val="28"/>
        </w:rPr>
        <w:t>;</w:t>
      </w:r>
    </w:p>
    <w:p w:rsidR="000E02AC" w:rsidRDefault="000E02AC" w:rsidP="000E02AC">
      <w:pPr>
        <w:ind w:right="-144" w:firstLine="284"/>
        <w:jc w:val="both"/>
        <w:rPr>
          <w:color w:val="000000" w:themeColor="text1"/>
          <w:sz w:val="28"/>
          <w:szCs w:val="28"/>
        </w:rPr>
      </w:pPr>
      <w:r>
        <w:rPr>
          <w:color w:val="000000" w:themeColor="text1"/>
          <w:sz w:val="28"/>
          <w:szCs w:val="28"/>
        </w:rPr>
        <w:t>Лот № 2 – 2 196,00</w:t>
      </w:r>
      <w:r w:rsidRPr="003A6169">
        <w:rPr>
          <w:color w:val="000000" w:themeColor="text1"/>
          <w:sz w:val="28"/>
          <w:szCs w:val="28"/>
        </w:rPr>
        <w:t xml:space="preserve"> (</w:t>
      </w:r>
      <w:r>
        <w:rPr>
          <w:color w:val="000000" w:themeColor="text1"/>
          <w:sz w:val="28"/>
          <w:szCs w:val="28"/>
        </w:rPr>
        <w:t xml:space="preserve">две тысячи сто девяносто шесть </w:t>
      </w:r>
      <w:r w:rsidRPr="003A6169">
        <w:rPr>
          <w:color w:val="000000" w:themeColor="text1"/>
          <w:sz w:val="28"/>
          <w:szCs w:val="28"/>
        </w:rPr>
        <w:t>рубл</w:t>
      </w:r>
      <w:r>
        <w:rPr>
          <w:color w:val="000000" w:themeColor="text1"/>
          <w:sz w:val="28"/>
          <w:szCs w:val="28"/>
        </w:rPr>
        <w:t>ей)</w:t>
      </w:r>
      <w:r w:rsidRPr="003A6169">
        <w:rPr>
          <w:color w:val="000000" w:themeColor="text1"/>
          <w:sz w:val="28"/>
          <w:szCs w:val="28"/>
        </w:rPr>
        <w:t xml:space="preserve"> 00 копеек</w:t>
      </w:r>
      <w:r>
        <w:rPr>
          <w:color w:val="000000" w:themeColor="text1"/>
          <w:sz w:val="28"/>
          <w:szCs w:val="28"/>
        </w:rPr>
        <w:t>;</w:t>
      </w:r>
    </w:p>
    <w:p w:rsidR="000E02AC" w:rsidRDefault="000E02AC" w:rsidP="000E02AC">
      <w:pPr>
        <w:ind w:right="-144" w:firstLine="284"/>
        <w:jc w:val="both"/>
        <w:rPr>
          <w:color w:val="000000" w:themeColor="text1"/>
          <w:sz w:val="28"/>
          <w:szCs w:val="28"/>
        </w:rPr>
      </w:pPr>
      <w:r>
        <w:rPr>
          <w:color w:val="000000" w:themeColor="text1"/>
          <w:sz w:val="28"/>
          <w:szCs w:val="28"/>
        </w:rPr>
        <w:t>Лот № 3 – 1 880,00 (одна тысяча восемьсот восемьдесят рублей) 00 копеек;</w:t>
      </w:r>
    </w:p>
    <w:p w:rsidR="000E02AC" w:rsidRDefault="000E02AC" w:rsidP="000E02AC">
      <w:pPr>
        <w:ind w:right="-144" w:firstLine="284"/>
        <w:jc w:val="both"/>
        <w:rPr>
          <w:color w:val="000000" w:themeColor="text1"/>
          <w:sz w:val="28"/>
          <w:szCs w:val="28"/>
        </w:rPr>
      </w:pPr>
      <w:r>
        <w:rPr>
          <w:color w:val="000000" w:themeColor="text1"/>
          <w:sz w:val="28"/>
          <w:szCs w:val="28"/>
        </w:rPr>
        <w:t>Лот № 4 – 5 026,00 (пять тысяч двадцать шесть рублей) 00 копеек;</w:t>
      </w:r>
    </w:p>
    <w:p w:rsidR="000E02AC" w:rsidRDefault="000E02AC" w:rsidP="000E02AC">
      <w:pPr>
        <w:ind w:right="-144" w:firstLine="284"/>
        <w:jc w:val="both"/>
        <w:rPr>
          <w:color w:val="000000" w:themeColor="text1"/>
          <w:sz w:val="28"/>
          <w:szCs w:val="28"/>
        </w:rPr>
      </w:pPr>
      <w:r>
        <w:rPr>
          <w:color w:val="000000" w:themeColor="text1"/>
          <w:sz w:val="28"/>
          <w:szCs w:val="28"/>
        </w:rPr>
        <w:t>Лот № 5 - 868,00 (восемьсот шестьдесят восемь рублей) 00 копеек;</w:t>
      </w:r>
    </w:p>
    <w:p w:rsidR="000E02AC" w:rsidRDefault="000E02AC" w:rsidP="000E02AC">
      <w:pPr>
        <w:ind w:right="-144" w:firstLine="284"/>
        <w:jc w:val="both"/>
        <w:rPr>
          <w:color w:val="000000" w:themeColor="text1"/>
          <w:sz w:val="28"/>
          <w:szCs w:val="28"/>
        </w:rPr>
      </w:pPr>
      <w:r>
        <w:rPr>
          <w:color w:val="000000" w:themeColor="text1"/>
          <w:sz w:val="28"/>
          <w:szCs w:val="28"/>
        </w:rPr>
        <w:lastRenderedPageBreak/>
        <w:t>Лот № 6 – 868,00 (восемьсот шестьдесят восемь рублей) 00 копеек;</w:t>
      </w:r>
    </w:p>
    <w:p w:rsidR="0051259A" w:rsidRDefault="000E02AC" w:rsidP="000E02AC">
      <w:pPr>
        <w:ind w:right="-144" w:firstLine="284"/>
        <w:jc w:val="both"/>
        <w:rPr>
          <w:color w:val="000000" w:themeColor="text1"/>
          <w:sz w:val="28"/>
          <w:szCs w:val="28"/>
        </w:rPr>
      </w:pPr>
      <w:r>
        <w:rPr>
          <w:color w:val="000000" w:themeColor="text1"/>
          <w:sz w:val="28"/>
          <w:szCs w:val="28"/>
        </w:rPr>
        <w:t>Лот № 7 - 868,00 (восемьсот шестьдесят восемь рублей).</w:t>
      </w:r>
    </w:p>
    <w:p w:rsidR="0089106D" w:rsidRDefault="00C51D0F" w:rsidP="004F0A51">
      <w:pPr>
        <w:ind w:firstLine="142"/>
        <w:jc w:val="both"/>
        <w:rPr>
          <w:color w:val="000000" w:themeColor="text1"/>
          <w:sz w:val="28"/>
          <w:szCs w:val="28"/>
        </w:rPr>
      </w:pPr>
      <w:r>
        <w:rPr>
          <w:color w:val="000000" w:themeColor="text1"/>
          <w:sz w:val="28"/>
          <w:szCs w:val="28"/>
        </w:rPr>
        <w:t xml:space="preserve">  </w:t>
      </w:r>
    </w:p>
    <w:p w:rsidR="008C3840" w:rsidRPr="003A6169" w:rsidRDefault="008C3840" w:rsidP="00C51D0F">
      <w:pPr>
        <w:ind w:firstLine="142"/>
        <w:jc w:val="both"/>
        <w:rPr>
          <w:color w:val="000000" w:themeColor="text1"/>
          <w:sz w:val="28"/>
          <w:szCs w:val="28"/>
        </w:rPr>
      </w:pPr>
      <w:r w:rsidRPr="003A6169">
        <w:rPr>
          <w:color w:val="000000" w:themeColor="text1"/>
          <w:sz w:val="28"/>
          <w:szCs w:val="28"/>
        </w:rPr>
        <w:t>Порядок проведения аукциона определяется в соответствии с Земельным кодексом Российской Федерации.</w:t>
      </w:r>
    </w:p>
    <w:p w:rsidR="008C3840" w:rsidRPr="003A6169" w:rsidRDefault="008C3840" w:rsidP="00B07898">
      <w:pPr>
        <w:ind w:firstLine="426"/>
        <w:jc w:val="both"/>
        <w:rPr>
          <w:color w:val="000000" w:themeColor="text1"/>
          <w:sz w:val="28"/>
          <w:szCs w:val="28"/>
        </w:rPr>
      </w:pPr>
      <w:r w:rsidRPr="003A6169">
        <w:rPr>
          <w:color w:val="000000" w:themeColor="text1"/>
          <w:sz w:val="28"/>
          <w:szCs w:val="28"/>
        </w:rPr>
        <w:t xml:space="preserve">В случае принятия решения об отказе в проведении аукциона, организатором аукциона размещается извещение об отказе в проведении аукциона на официальном сайте в течение трех дней со дня принятия данного решения и возвращаются </w:t>
      </w:r>
      <w:r w:rsidRPr="003A6169">
        <w:rPr>
          <w:color w:val="000000" w:themeColor="text1"/>
          <w:sz w:val="28"/>
          <w:szCs w:val="28"/>
        </w:rPr>
        <w:br/>
        <w:t>в 3-дневный срок внесенные задатки.</w:t>
      </w:r>
    </w:p>
    <w:p w:rsidR="008C3840" w:rsidRPr="003A6169" w:rsidRDefault="008C3840" w:rsidP="00B07898">
      <w:pPr>
        <w:ind w:firstLine="426"/>
        <w:jc w:val="both"/>
        <w:rPr>
          <w:b/>
          <w:color w:val="000000" w:themeColor="text1"/>
          <w:sz w:val="28"/>
          <w:szCs w:val="28"/>
        </w:rPr>
      </w:pPr>
      <w:r w:rsidRPr="003A6169">
        <w:rPr>
          <w:color w:val="000000" w:themeColor="text1"/>
          <w:sz w:val="28"/>
          <w:szCs w:val="28"/>
        </w:rPr>
        <w:t>За характеристиками вышеуказанного земельного участка и по другим вопросам обращаться в местную администрацию Майского муниципального района по адресу: Кабардино-Балкарская</w:t>
      </w:r>
      <w:r w:rsidR="007C6FF3">
        <w:rPr>
          <w:color w:val="000000" w:themeColor="text1"/>
          <w:sz w:val="28"/>
          <w:szCs w:val="28"/>
        </w:rPr>
        <w:t xml:space="preserve"> </w:t>
      </w:r>
      <w:r w:rsidRPr="003A6169">
        <w:rPr>
          <w:color w:val="000000" w:themeColor="text1"/>
          <w:sz w:val="28"/>
          <w:szCs w:val="28"/>
        </w:rPr>
        <w:t>Республика,</w:t>
      </w:r>
      <w:r w:rsidR="007C6FF3">
        <w:rPr>
          <w:color w:val="000000" w:themeColor="text1"/>
          <w:sz w:val="28"/>
          <w:szCs w:val="28"/>
        </w:rPr>
        <w:t xml:space="preserve"> </w:t>
      </w:r>
      <w:r w:rsidRPr="003A6169">
        <w:rPr>
          <w:color w:val="000000" w:themeColor="text1"/>
          <w:sz w:val="28"/>
          <w:szCs w:val="28"/>
        </w:rPr>
        <w:t>г.</w:t>
      </w:r>
      <w:r w:rsidR="007C6FF3">
        <w:rPr>
          <w:color w:val="000000" w:themeColor="text1"/>
          <w:sz w:val="28"/>
          <w:szCs w:val="28"/>
        </w:rPr>
        <w:t xml:space="preserve"> </w:t>
      </w:r>
      <w:r w:rsidRPr="003A6169">
        <w:rPr>
          <w:color w:val="000000" w:themeColor="text1"/>
          <w:sz w:val="28"/>
          <w:szCs w:val="28"/>
        </w:rPr>
        <w:t>Майский,</w:t>
      </w:r>
      <w:r w:rsidR="007C6FF3">
        <w:rPr>
          <w:color w:val="000000" w:themeColor="text1"/>
          <w:sz w:val="28"/>
          <w:szCs w:val="28"/>
        </w:rPr>
        <w:t xml:space="preserve"> </w:t>
      </w:r>
      <w:r w:rsidRPr="003A6169">
        <w:rPr>
          <w:color w:val="000000" w:themeColor="text1"/>
          <w:sz w:val="28"/>
          <w:szCs w:val="28"/>
        </w:rPr>
        <w:t>ул.</w:t>
      </w:r>
      <w:r w:rsidR="007C6FF3">
        <w:rPr>
          <w:color w:val="000000" w:themeColor="text1"/>
          <w:sz w:val="28"/>
          <w:szCs w:val="28"/>
        </w:rPr>
        <w:t xml:space="preserve"> </w:t>
      </w:r>
      <w:r w:rsidRPr="003A6169">
        <w:rPr>
          <w:color w:val="000000" w:themeColor="text1"/>
          <w:sz w:val="28"/>
          <w:szCs w:val="28"/>
        </w:rPr>
        <w:t xml:space="preserve">Энгельса, № </w:t>
      </w:r>
      <w:r w:rsidR="00833655">
        <w:rPr>
          <w:color w:val="000000" w:themeColor="text1"/>
          <w:sz w:val="28"/>
          <w:szCs w:val="28"/>
        </w:rPr>
        <w:t>70</w:t>
      </w:r>
      <w:r w:rsidRPr="003A6169">
        <w:rPr>
          <w:color w:val="000000" w:themeColor="text1"/>
          <w:sz w:val="28"/>
          <w:szCs w:val="28"/>
        </w:rPr>
        <w:t xml:space="preserve">, кабинет № </w:t>
      </w:r>
      <w:r w:rsidR="00833655">
        <w:rPr>
          <w:color w:val="000000" w:themeColor="text1"/>
          <w:sz w:val="28"/>
          <w:szCs w:val="28"/>
        </w:rPr>
        <w:t>5</w:t>
      </w:r>
      <w:r w:rsidRPr="003A6169">
        <w:rPr>
          <w:color w:val="000000" w:themeColor="text1"/>
          <w:sz w:val="28"/>
          <w:szCs w:val="28"/>
        </w:rPr>
        <w:t xml:space="preserve">, </w:t>
      </w:r>
      <w:r w:rsidR="007C6FF3">
        <w:rPr>
          <w:color w:val="000000" w:themeColor="text1"/>
          <w:sz w:val="28"/>
          <w:szCs w:val="28"/>
        </w:rPr>
        <w:br/>
      </w:r>
      <w:r w:rsidRPr="003A6169">
        <w:rPr>
          <w:color w:val="000000" w:themeColor="text1"/>
          <w:sz w:val="28"/>
          <w:szCs w:val="28"/>
        </w:rPr>
        <w:t>тел. (86633) 2</w:t>
      </w:r>
      <w:r w:rsidR="00833655">
        <w:rPr>
          <w:color w:val="000000" w:themeColor="text1"/>
          <w:sz w:val="28"/>
          <w:szCs w:val="28"/>
        </w:rPr>
        <w:t>3</w:t>
      </w:r>
      <w:r w:rsidRPr="003A6169">
        <w:rPr>
          <w:color w:val="000000" w:themeColor="text1"/>
          <w:sz w:val="28"/>
          <w:szCs w:val="28"/>
        </w:rPr>
        <w:t>-</w:t>
      </w:r>
      <w:r w:rsidR="00833655">
        <w:rPr>
          <w:color w:val="000000" w:themeColor="text1"/>
          <w:sz w:val="28"/>
          <w:szCs w:val="28"/>
        </w:rPr>
        <w:t>0</w:t>
      </w:r>
      <w:r w:rsidRPr="003A6169">
        <w:rPr>
          <w:color w:val="000000" w:themeColor="text1"/>
          <w:sz w:val="28"/>
          <w:szCs w:val="28"/>
        </w:rPr>
        <w:t>-0</w:t>
      </w:r>
      <w:r w:rsidR="00833655">
        <w:rPr>
          <w:color w:val="000000" w:themeColor="text1"/>
          <w:sz w:val="28"/>
          <w:szCs w:val="28"/>
        </w:rPr>
        <w:t>0</w:t>
      </w:r>
      <w:r w:rsidRPr="003A6169">
        <w:rPr>
          <w:color w:val="000000" w:themeColor="text1"/>
          <w:sz w:val="28"/>
          <w:szCs w:val="28"/>
        </w:rPr>
        <w:t>.</w:t>
      </w:r>
    </w:p>
    <w:p w:rsidR="008C3840" w:rsidRPr="003A6169" w:rsidRDefault="008C3840" w:rsidP="008C3840">
      <w:pPr>
        <w:ind w:firstLine="709"/>
        <w:jc w:val="center"/>
        <w:rPr>
          <w:b/>
          <w:color w:val="000000" w:themeColor="text1"/>
          <w:sz w:val="28"/>
          <w:szCs w:val="28"/>
        </w:rPr>
      </w:pPr>
      <w:r w:rsidRPr="003A6169">
        <w:rPr>
          <w:b/>
          <w:color w:val="000000" w:themeColor="text1"/>
          <w:sz w:val="28"/>
          <w:szCs w:val="28"/>
        </w:rPr>
        <w:t>Условия проведения аукциона</w:t>
      </w:r>
    </w:p>
    <w:p w:rsidR="008C3840" w:rsidRPr="003A6169" w:rsidRDefault="008C3840" w:rsidP="00B07898">
      <w:pPr>
        <w:ind w:firstLine="426"/>
        <w:jc w:val="both"/>
        <w:rPr>
          <w:color w:val="000000" w:themeColor="text1"/>
          <w:sz w:val="28"/>
          <w:szCs w:val="28"/>
        </w:rPr>
      </w:pPr>
      <w:r w:rsidRPr="003A6169">
        <w:rPr>
          <w:color w:val="000000" w:themeColor="text1"/>
          <w:sz w:val="28"/>
          <w:szCs w:val="28"/>
        </w:rPr>
        <w:t xml:space="preserve">Аукцион </w:t>
      </w:r>
      <w:r w:rsidR="00833655">
        <w:rPr>
          <w:color w:val="000000" w:themeColor="text1"/>
          <w:sz w:val="28"/>
          <w:szCs w:val="28"/>
        </w:rPr>
        <w:t>на право заключения договоров аренды на</w:t>
      </w:r>
      <w:r w:rsidRPr="003A6169">
        <w:rPr>
          <w:color w:val="000000" w:themeColor="text1"/>
          <w:sz w:val="28"/>
          <w:szCs w:val="28"/>
        </w:rPr>
        <w:t xml:space="preserve"> земельн</w:t>
      </w:r>
      <w:r w:rsidR="00833655">
        <w:rPr>
          <w:color w:val="000000" w:themeColor="text1"/>
          <w:sz w:val="28"/>
          <w:szCs w:val="28"/>
        </w:rPr>
        <w:t>ые</w:t>
      </w:r>
      <w:r w:rsidRPr="003A6169">
        <w:rPr>
          <w:color w:val="000000" w:themeColor="text1"/>
          <w:sz w:val="28"/>
          <w:szCs w:val="28"/>
        </w:rPr>
        <w:t xml:space="preserve"> участк</w:t>
      </w:r>
      <w:r w:rsidR="00833655">
        <w:rPr>
          <w:color w:val="000000" w:themeColor="text1"/>
          <w:sz w:val="28"/>
          <w:szCs w:val="28"/>
        </w:rPr>
        <w:t>и</w:t>
      </w:r>
      <w:r w:rsidRPr="003A6169">
        <w:rPr>
          <w:color w:val="000000" w:themeColor="text1"/>
          <w:sz w:val="28"/>
          <w:szCs w:val="28"/>
        </w:rPr>
        <w:t xml:space="preserve"> проводится в электронной форме.</w:t>
      </w:r>
    </w:p>
    <w:p w:rsidR="008C3840" w:rsidRPr="003A6169" w:rsidRDefault="008C3840" w:rsidP="006A33A2">
      <w:pPr>
        <w:ind w:firstLine="426"/>
        <w:jc w:val="both"/>
        <w:rPr>
          <w:color w:val="000000" w:themeColor="text1"/>
          <w:sz w:val="28"/>
          <w:szCs w:val="28"/>
        </w:rPr>
      </w:pPr>
      <w:r w:rsidRPr="003A6169">
        <w:rPr>
          <w:color w:val="000000" w:themeColor="text1"/>
          <w:sz w:val="28"/>
          <w:szCs w:val="28"/>
        </w:rPr>
        <w:t xml:space="preserve">Организатор торгов: </w:t>
      </w:r>
      <w:r w:rsidR="00833655">
        <w:rPr>
          <w:color w:val="000000" w:themeColor="text1"/>
          <w:sz w:val="28"/>
          <w:szCs w:val="28"/>
        </w:rPr>
        <w:t>М</w:t>
      </w:r>
      <w:r w:rsidRPr="003A6169">
        <w:rPr>
          <w:color w:val="000000" w:themeColor="text1"/>
          <w:sz w:val="28"/>
          <w:szCs w:val="28"/>
        </w:rPr>
        <w:t xml:space="preserve">естная администрация </w:t>
      </w:r>
      <w:r w:rsidR="00833655">
        <w:rPr>
          <w:color w:val="000000" w:themeColor="text1"/>
          <w:sz w:val="28"/>
          <w:szCs w:val="28"/>
        </w:rPr>
        <w:t>городского поселения Майский</w:t>
      </w:r>
      <w:r w:rsidRPr="003A6169">
        <w:rPr>
          <w:color w:val="000000" w:themeColor="text1"/>
          <w:sz w:val="28"/>
          <w:szCs w:val="28"/>
        </w:rPr>
        <w:t>.</w:t>
      </w:r>
    </w:p>
    <w:p w:rsidR="008C3840" w:rsidRPr="003A6169" w:rsidRDefault="008C3840" w:rsidP="006A33A2">
      <w:pPr>
        <w:ind w:firstLine="426"/>
        <w:jc w:val="both"/>
        <w:rPr>
          <w:color w:val="000000" w:themeColor="text1"/>
          <w:sz w:val="28"/>
          <w:szCs w:val="28"/>
        </w:rPr>
      </w:pPr>
      <w:r w:rsidRPr="003A6169">
        <w:rPr>
          <w:color w:val="000000" w:themeColor="text1"/>
          <w:sz w:val="28"/>
          <w:szCs w:val="28"/>
        </w:rPr>
        <w:t xml:space="preserve">Форма торгов: </w:t>
      </w:r>
      <w:r w:rsidR="004F5EB5">
        <w:rPr>
          <w:color w:val="000000" w:themeColor="text1"/>
          <w:sz w:val="28"/>
          <w:szCs w:val="28"/>
        </w:rPr>
        <w:t xml:space="preserve">электронный </w:t>
      </w:r>
      <w:r w:rsidRPr="003A6169">
        <w:rPr>
          <w:color w:val="000000" w:themeColor="text1"/>
          <w:sz w:val="28"/>
          <w:szCs w:val="28"/>
        </w:rPr>
        <w:t>аукцион, открытый по составу участников и по форме подачи предложений о цене.</w:t>
      </w:r>
    </w:p>
    <w:p w:rsidR="008C3840" w:rsidRPr="003A6169" w:rsidRDefault="008C3840" w:rsidP="006A33A2">
      <w:pPr>
        <w:ind w:firstLine="426"/>
        <w:jc w:val="both"/>
        <w:rPr>
          <w:color w:val="000000" w:themeColor="text1"/>
          <w:sz w:val="28"/>
          <w:szCs w:val="28"/>
        </w:rPr>
      </w:pPr>
      <w:r w:rsidRPr="003A6169">
        <w:rPr>
          <w:color w:val="000000" w:themeColor="text1"/>
          <w:sz w:val="28"/>
          <w:szCs w:val="28"/>
        </w:rPr>
        <w:t xml:space="preserve">Место проведения электронного аукциона: электронная торговая площадка Сбербанк-АСТ размещенная на сайте </w:t>
      </w:r>
      <w:hyperlink r:id="rId10" w:history="1">
        <w:r w:rsidRPr="003A6169">
          <w:rPr>
            <w:rStyle w:val="ab"/>
            <w:color w:val="000000" w:themeColor="text1"/>
            <w:sz w:val="28"/>
            <w:szCs w:val="28"/>
          </w:rPr>
          <w:t>http://utp.sberbank-ast.ru</w:t>
        </w:r>
      </w:hyperlink>
      <w:r w:rsidRPr="003A6169">
        <w:rPr>
          <w:color w:val="000000" w:themeColor="text1"/>
          <w:sz w:val="28"/>
          <w:szCs w:val="28"/>
        </w:rPr>
        <w:t xml:space="preserve"> в сети Интернет (торговая секция «Приватизация, аренда и продажа прав»).</w:t>
      </w:r>
    </w:p>
    <w:p w:rsidR="008C3840" w:rsidRPr="003A6169" w:rsidRDefault="00FD045A" w:rsidP="006A33A2">
      <w:pPr>
        <w:ind w:firstLine="284"/>
        <w:jc w:val="both"/>
        <w:rPr>
          <w:color w:val="000000" w:themeColor="text1"/>
          <w:sz w:val="28"/>
          <w:szCs w:val="28"/>
        </w:rPr>
      </w:pPr>
      <w:r>
        <w:rPr>
          <w:color w:val="000000" w:themeColor="text1"/>
          <w:sz w:val="28"/>
          <w:szCs w:val="28"/>
        </w:rPr>
        <w:t xml:space="preserve"> </w:t>
      </w:r>
      <w:r w:rsidR="008C3840" w:rsidRPr="003A6169">
        <w:rPr>
          <w:color w:val="000000" w:themeColor="text1"/>
          <w:sz w:val="28"/>
          <w:szCs w:val="28"/>
        </w:rPr>
        <w:t xml:space="preserve">Оператор электронной площадки: универсальная торговая платформа </w:t>
      </w:r>
      <w:r w:rsidR="008C3840" w:rsidRPr="003A6169">
        <w:rPr>
          <w:color w:val="000000" w:themeColor="text1"/>
          <w:sz w:val="28"/>
          <w:szCs w:val="28"/>
        </w:rPr>
        <w:br/>
        <w:t xml:space="preserve">АО «Сбербанк - АСТ», размещенная на сайте </w:t>
      </w:r>
      <w:hyperlink r:id="rId11" w:history="1">
        <w:r w:rsidR="008C3840" w:rsidRPr="003A6169">
          <w:rPr>
            <w:rStyle w:val="ab"/>
            <w:color w:val="000000" w:themeColor="text1"/>
            <w:sz w:val="28"/>
            <w:szCs w:val="28"/>
          </w:rPr>
          <w:t>http://utp.sberbank-ast.ru</w:t>
        </w:r>
      </w:hyperlink>
      <w:r w:rsidR="008C3840" w:rsidRPr="003A6169">
        <w:rPr>
          <w:color w:val="000000" w:themeColor="text1"/>
          <w:sz w:val="28"/>
          <w:szCs w:val="28"/>
        </w:rPr>
        <w:t xml:space="preserve"> в сети «Интернет».</w:t>
      </w:r>
    </w:p>
    <w:p w:rsidR="008C3840" w:rsidRPr="003A6169" w:rsidRDefault="008C3840" w:rsidP="006A33A2">
      <w:pPr>
        <w:ind w:firstLine="284"/>
        <w:jc w:val="both"/>
        <w:rPr>
          <w:color w:val="000000" w:themeColor="text1"/>
          <w:sz w:val="28"/>
          <w:szCs w:val="28"/>
        </w:rPr>
      </w:pPr>
      <w:r w:rsidRPr="003A6169">
        <w:rPr>
          <w:color w:val="000000" w:themeColor="text1"/>
          <w:sz w:val="28"/>
          <w:szCs w:val="28"/>
        </w:rPr>
        <w:t>Работа на универсальной торговой платформе – электронной площадке осуществляется в соответствии:</w:t>
      </w:r>
    </w:p>
    <w:p w:rsidR="008C3840" w:rsidRPr="003A6169" w:rsidRDefault="008C3840" w:rsidP="006A33A2">
      <w:pPr>
        <w:ind w:firstLine="284"/>
        <w:jc w:val="both"/>
        <w:rPr>
          <w:color w:val="000000" w:themeColor="text1"/>
          <w:sz w:val="28"/>
          <w:szCs w:val="28"/>
        </w:rPr>
      </w:pPr>
      <w:r w:rsidRPr="003A6169">
        <w:rPr>
          <w:color w:val="000000" w:themeColor="text1"/>
          <w:sz w:val="28"/>
          <w:szCs w:val="28"/>
        </w:rPr>
        <w:t>- с регламентом универсальной торговой платформы АО «Сбербанк-АСТ» (ознакомиться можно по ссылке http://utp.sberbankast.ru/Main/Notice/988/Reglament) (далее – Регламент электронной площадки);</w:t>
      </w:r>
    </w:p>
    <w:p w:rsidR="008C3840" w:rsidRPr="003A6169" w:rsidRDefault="008C3840" w:rsidP="006A33A2">
      <w:pPr>
        <w:ind w:firstLine="284"/>
        <w:jc w:val="both"/>
        <w:rPr>
          <w:color w:val="000000" w:themeColor="text1"/>
          <w:sz w:val="28"/>
          <w:szCs w:val="28"/>
        </w:rPr>
      </w:pPr>
      <w:r w:rsidRPr="003A6169">
        <w:rPr>
          <w:color w:val="000000" w:themeColor="text1"/>
          <w:sz w:val="28"/>
          <w:szCs w:val="28"/>
        </w:rPr>
        <w:t xml:space="preserve">- инструкцией для участника торгов по работе в торговой секции «Приватизация, аренда и продажа прав» универсальной торговой платформы </w:t>
      </w:r>
      <w:r w:rsidRPr="003A6169">
        <w:rPr>
          <w:color w:val="000000" w:themeColor="text1"/>
          <w:sz w:val="28"/>
          <w:szCs w:val="28"/>
        </w:rPr>
        <w:br/>
        <w:t>АО «Сбербанк-АСТ» (ознакомиться можно по ссылке http://utp.sberbank-ast.ru/AP/Notice/652/Instructions);</w:t>
      </w:r>
    </w:p>
    <w:p w:rsidR="008C3840" w:rsidRPr="003A6169" w:rsidRDefault="008C3840" w:rsidP="006A33A2">
      <w:pPr>
        <w:ind w:firstLine="284"/>
        <w:jc w:val="both"/>
        <w:rPr>
          <w:color w:val="000000" w:themeColor="text1"/>
          <w:sz w:val="28"/>
          <w:szCs w:val="28"/>
        </w:rPr>
      </w:pPr>
      <w:r w:rsidRPr="003A6169">
        <w:rPr>
          <w:color w:val="000000" w:themeColor="text1"/>
          <w:sz w:val="28"/>
          <w:szCs w:val="28"/>
        </w:rPr>
        <w:t xml:space="preserve">- с регламентом торговой секции «Приватизация, аренда и продажа прав» универсальной торговой платформы АО «Сбербанк-АСТ» (ознакомиться можно по ссылке </w:t>
      </w:r>
      <w:hyperlink r:id="rId12" w:history="1">
        <w:r w:rsidRPr="003A6169">
          <w:rPr>
            <w:rStyle w:val="ab"/>
            <w:color w:val="000000" w:themeColor="text1"/>
            <w:sz w:val="28"/>
            <w:szCs w:val="28"/>
          </w:rPr>
          <w:t>http://utp.sberbank-ast.ru/AP/Notice/1027/Instructions</w:t>
        </w:r>
      </w:hyperlink>
      <w:r w:rsidRPr="003A6169">
        <w:rPr>
          <w:color w:val="000000" w:themeColor="text1"/>
          <w:sz w:val="28"/>
          <w:szCs w:val="28"/>
        </w:rPr>
        <w:t>).</w:t>
      </w:r>
    </w:p>
    <w:p w:rsidR="008C3840" w:rsidRPr="00FB591F" w:rsidRDefault="008C3840" w:rsidP="006A33A2">
      <w:pPr>
        <w:ind w:firstLine="284"/>
        <w:jc w:val="both"/>
        <w:rPr>
          <w:b/>
          <w:sz w:val="28"/>
          <w:szCs w:val="28"/>
        </w:rPr>
      </w:pPr>
      <w:r w:rsidRPr="00FB591F">
        <w:rPr>
          <w:b/>
          <w:i/>
          <w:sz w:val="28"/>
          <w:szCs w:val="28"/>
        </w:rPr>
        <w:t>Дата и время начала подачи заявок</w:t>
      </w:r>
      <w:r w:rsidRPr="00FB591F">
        <w:rPr>
          <w:b/>
          <w:sz w:val="28"/>
          <w:szCs w:val="28"/>
        </w:rPr>
        <w:t xml:space="preserve"> - </w:t>
      </w:r>
      <w:r w:rsidR="000D1C1F">
        <w:rPr>
          <w:b/>
          <w:sz w:val="28"/>
          <w:szCs w:val="28"/>
        </w:rPr>
        <w:t>17</w:t>
      </w:r>
      <w:r w:rsidRPr="00FB591F">
        <w:rPr>
          <w:b/>
          <w:sz w:val="28"/>
          <w:szCs w:val="28"/>
        </w:rPr>
        <w:t>.</w:t>
      </w:r>
      <w:r w:rsidR="0051259A">
        <w:rPr>
          <w:b/>
          <w:sz w:val="28"/>
          <w:szCs w:val="28"/>
        </w:rPr>
        <w:t>0</w:t>
      </w:r>
      <w:r w:rsidR="000D1C1F">
        <w:rPr>
          <w:b/>
          <w:sz w:val="28"/>
          <w:szCs w:val="28"/>
        </w:rPr>
        <w:t>1</w:t>
      </w:r>
      <w:r w:rsidRPr="00FB591F">
        <w:rPr>
          <w:b/>
          <w:sz w:val="28"/>
          <w:szCs w:val="28"/>
        </w:rPr>
        <w:t>.202</w:t>
      </w:r>
      <w:r w:rsidR="000D1C1F">
        <w:rPr>
          <w:b/>
          <w:sz w:val="28"/>
          <w:szCs w:val="28"/>
        </w:rPr>
        <w:t>6</w:t>
      </w:r>
      <w:r w:rsidRPr="00FB591F">
        <w:rPr>
          <w:b/>
          <w:sz w:val="28"/>
          <w:szCs w:val="28"/>
        </w:rPr>
        <w:t xml:space="preserve"> г. с 10 час. 00 мин. </w:t>
      </w:r>
    </w:p>
    <w:p w:rsidR="008C3840" w:rsidRPr="00FB591F" w:rsidRDefault="008C3840" w:rsidP="006A33A2">
      <w:pPr>
        <w:ind w:firstLine="284"/>
        <w:jc w:val="both"/>
        <w:rPr>
          <w:sz w:val="28"/>
          <w:szCs w:val="28"/>
        </w:rPr>
      </w:pPr>
      <w:r w:rsidRPr="00FB591F">
        <w:rPr>
          <w:sz w:val="28"/>
          <w:szCs w:val="28"/>
        </w:rPr>
        <w:t xml:space="preserve">Подача заявок осуществляется в электронной форме. Место подачи (приема) заявок электронная площадка </w:t>
      </w:r>
      <w:hyperlink r:id="rId13" w:history="1">
        <w:r w:rsidRPr="00FB591F">
          <w:rPr>
            <w:rStyle w:val="ab"/>
            <w:color w:val="auto"/>
            <w:sz w:val="28"/>
            <w:szCs w:val="28"/>
          </w:rPr>
          <w:t>https://www.sberbank-ast.ru</w:t>
        </w:r>
      </w:hyperlink>
      <w:r w:rsidRPr="00FB591F">
        <w:rPr>
          <w:sz w:val="28"/>
          <w:szCs w:val="28"/>
        </w:rPr>
        <w:t>.</w:t>
      </w:r>
    </w:p>
    <w:p w:rsidR="008C3840" w:rsidRPr="00FB591F" w:rsidRDefault="008C3840" w:rsidP="006A33A2">
      <w:pPr>
        <w:ind w:firstLine="284"/>
        <w:jc w:val="both"/>
        <w:rPr>
          <w:b/>
          <w:sz w:val="28"/>
          <w:szCs w:val="28"/>
        </w:rPr>
      </w:pPr>
      <w:r w:rsidRPr="00FB591F">
        <w:rPr>
          <w:b/>
          <w:i/>
          <w:sz w:val="28"/>
          <w:szCs w:val="28"/>
        </w:rPr>
        <w:t>Дата и время окончания подачи заявок</w:t>
      </w:r>
      <w:r w:rsidRPr="00FB591F">
        <w:rPr>
          <w:b/>
          <w:sz w:val="28"/>
          <w:szCs w:val="28"/>
        </w:rPr>
        <w:t xml:space="preserve"> - </w:t>
      </w:r>
      <w:r w:rsidR="000D1C1F">
        <w:rPr>
          <w:b/>
          <w:sz w:val="28"/>
          <w:szCs w:val="28"/>
        </w:rPr>
        <w:t>26</w:t>
      </w:r>
      <w:r w:rsidRPr="00FB591F">
        <w:rPr>
          <w:b/>
          <w:sz w:val="28"/>
          <w:szCs w:val="28"/>
        </w:rPr>
        <w:t>.</w:t>
      </w:r>
      <w:r w:rsidR="000D1C1F">
        <w:rPr>
          <w:b/>
          <w:sz w:val="28"/>
          <w:szCs w:val="28"/>
        </w:rPr>
        <w:t>0</w:t>
      </w:r>
      <w:r w:rsidR="0051259A">
        <w:rPr>
          <w:b/>
          <w:sz w:val="28"/>
          <w:szCs w:val="28"/>
        </w:rPr>
        <w:t>1</w:t>
      </w:r>
      <w:r w:rsidRPr="00FB591F">
        <w:rPr>
          <w:b/>
          <w:sz w:val="28"/>
          <w:szCs w:val="28"/>
        </w:rPr>
        <w:t>.202</w:t>
      </w:r>
      <w:r w:rsidR="000D1C1F">
        <w:rPr>
          <w:b/>
          <w:sz w:val="28"/>
          <w:szCs w:val="28"/>
        </w:rPr>
        <w:t>6</w:t>
      </w:r>
      <w:r w:rsidRPr="00FB591F">
        <w:rPr>
          <w:b/>
          <w:sz w:val="28"/>
          <w:szCs w:val="28"/>
        </w:rPr>
        <w:t xml:space="preserve"> г. в 13 час. 00 мин.</w:t>
      </w:r>
    </w:p>
    <w:p w:rsidR="008C3840" w:rsidRPr="00FB591F" w:rsidRDefault="008C3840" w:rsidP="006A33A2">
      <w:pPr>
        <w:ind w:firstLine="284"/>
        <w:jc w:val="both"/>
        <w:rPr>
          <w:b/>
          <w:sz w:val="28"/>
          <w:szCs w:val="28"/>
        </w:rPr>
      </w:pPr>
      <w:r w:rsidRPr="00FB591F">
        <w:rPr>
          <w:b/>
          <w:i/>
          <w:sz w:val="28"/>
          <w:szCs w:val="28"/>
        </w:rPr>
        <w:t>Дата и время рассмотрения заявок на участие в аукционе</w:t>
      </w:r>
      <w:r w:rsidRPr="00FB591F">
        <w:rPr>
          <w:b/>
          <w:sz w:val="28"/>
          <w:szCs w:val="28"/>
        </w:rPr>
        <w:t xml:space="preserve"> (дата определения участников) </w:t>
      </w:r>
      <w:r w:rsidR="000D1C1F">
        <w:rPr>
          <w:b/>
          <w:sz w:val="28"/>
          <w:szCs w:val="28"/>
        </w:rPr>
        <w:t>28</w:t>
      </w:r>
      <w:r w:rsidRPr="00FB591F">
        <w:rPr>
          <w:b/>
          <w:sz w:val="28"/>
          <w:szCs w:val="28"/>
        </w:rPr>
        <w:t>.</w:t>
      </w:r>
      <w:r w:rsidR="000D1C1F">
        <w:rPr>
          <w:b/>
          <w:sz w:val="28"/>
          <w:szCs w:val="28"/>
        </w:rPr>
        <w:t>0</w:t>
      </w:r>
      <w:r w:rsidR="007C33A3">
        <w:rPr>
          <w:b/>
          <w:sz w:val="28"/>
          <w:szCs w:val="28"/>
        </w:rPr>
        <w:t>1</w:t>
      </w:r>
      <w:r w:rsidRPr="00FB591F">
        <w:rPr>
          <w:b/>
          <w:sz w:val="28"/>
          <w:szCs w:val="28"/>
        </w:rPr>
        <w:t>.202</w:t>
      </w:r>
      <w:r w:rsidR="000D1C1F">
        <w:rPr>
          <w:b/>
          <w:sz w:val="28"/>
          <w:szCs w:val="28"/>
        </w:rPr>
        <w:t>6</w:t>
      </w:r>
      <w:r w:rsidRPr="00FB591F">
        <w:rPr>
          <w:b/>
          <w:sz w:val="28"/>
          <w:szCs w:val="28"/>
        </w:rPr>
        <w:t xml:space="preserve"> г.</w:t>
      </w:r>
    </w:p>
    <w:p w:rsidR="008C3840" w:rsidRPr="00FB591F" w:rsidRDefault="008C3840" w:rsidP="00C56347">
      <w:pPr>
        <w:ind w:firstLine="284"/>
        <w:jc w:val="both"/>
        <w:rPr>
          <w:b/>
          <w:sz w:val="28"/>
          <w:szCs w:val="28"/>
        </w:rPr>
      </w:pPr>
      <w:r w:rsidRPr="00FB591F">
        <w:rPr>
          <w:b/>
          <w:i/>
          <w:sz w:val="28"/>
          <w:szCs w:val="28"/>
        </w:rPr>
        <w:t>Дата проведения аукциона</w:t>
      </w:r>
      <w:r w:rsidRPr="00FB591F">
        <w:rPr>
          <w:b/>
          <w:sz w:val="28"/>
          <w:szCs w:val="28"/>
        </w:rPr>
        <w:t xml:space="preserve"> (дата и время начала приема предложений от участников аукциона) - </w:t>
      </w:r>
      <w:r w:rsidR="000D1C1F">
        <w:rPr>
          <w:b/>
          <w:sz w:val="28"/>
          <w:szCs w:val="28"/>
        </w:rPr>
        <w:t>30</w:t>
      </w:r>
      <w:r w:rsidRPr="00FB591F">
        <w:rPr>
          <w:b/>
          <w:sz w:val="28"/>
          <w:szCs w:val="28"/>
        </w:rPr>
        <w:t>.</w:t>
      </w:r>
      <w:r w:rsidR="000D1C1F">
        <w:rPr>
          <w:b/>
          <w:sz w:val="28"/>
          <w:szCs w:val="28"/>
        </w:rPr>
        <w:t>0</w:t>
      </w:r>
      <w:r w:rsidR="007C33A3">
        <w:rPr>
          <w:b/>
          <w:sz w:val="28"/>
          <w:szCs w:val="28"/>
        </w:rPr>
        <w:t>1</w:t>
      </w:r>
      <w:r w:rsidRPr="00FB591F">
        <w:rPr>
          <w:b/>
          <w:sz w:val="28"/>
          <w:szCs w:val="28"/>
        </w:rPr>
        <w:t>.202</w:t>
      </w:r>
      <w:r w:rsidR="000D1C1F">
        <w:rPr>
          <w:b/>
          <w:sz w:val="28"/>
          <w:szCs w:val="28"/>
        </w:rPr>
        <w:t>6</w:t>
      </w:r>
      <w:r w:rsidRPr="00FB591F">
        <w:rPr>
          <w:b/>
          <w:sz w:val="28"/>
          <w:szCs w:val="28"/>
        </w:rPr>
        <w:t xml:space="preserve"> г. в 10:00.</w:t>
      </w:r>
    </w:p>
    <w:p w:rsidR="008C3840" w:rsidRPr="00FB591F" w:rsidRDefault="008C3840" w:rsidP="00C56347">
      <w:pPr>
        <w:ind w:firstLine="284"/>
        <w:jc w:val="both"/>
        <w:rPr>
          <w:sz w:val="28"/>
          <w:szCs w:val="28"/>
        </w:rPr>
      </w:pPr>
      <w:r w:rsidRPr="00FB591F">
        <w:rPr>
          <w:sz w:val="28"/>
          <w:szCs w:val="28"/>
        </w:rPr>
        <w:t>Указанное в настоящем извещении время – московское.</w:t>
      </w:r>
    </w:p>
    <w:p w:rsidR="008C3840" w:rsidRPr="00FB591F" w:rsidRDefault="008C3840" w:rsidP="00C56347">
      <w:pPr>
        <w:ind w:firstLine="284"/>
        <w:jc w:val="both"/>
        <w:rPr>
          <w:sz w:val="28"/>
          <w:szCs w:val="28"/>
        </w:rPr>
      </w:pPr>
      <w:r w:rsidRPr="00FB591F">
        <w:rPr>
          <w:sz w:val="28"/>
          <w:szCs w:val="28"/>
        </w:rPr>
        <w:t xml:space="preserve">При исчислении сроков, указанных в настоящем извещении, принимается время </w:t>
      </w:r>
      <w:r w:rsidRPr="00FB591F">
        <w:rPr>
          <w:sz w:val="28"/>
          <w:szCs w:val="28"/>
        </w:rPr>
        <w:lastRenderedPageBreak/>
        <w:t>сервера электронной торговой площадки – московское.</w:t>
      </w:r>
    </w:p>
    <w:p w:rsidR="008C3840" w:rsidRPr="00FB591F" w:rsidRDefault="008C3840" w:rsidP="00C56347">
      <w:pPr>
        <w:ind w:firstLine="284"/>
        <w:jc w:val="both"/>
        <w:rPr>
          <w:sz w:val="28"/>
          <w:szCs w:val="28"/>
        </w:rPr>
      </w:pPr>
      <w:r w:rsidRPr="00FB591F">
        <w:rPr>
          <w:b/>
          <w:i/>
          <w:sz w:val="28"/>
          <w:szCs w:val="28"/>
        </w:rPr>
        <w:t>Место и срок подведения итогов</w:t>
      </w:r>
      <w:r w:rsidRPr="00FB591F">
        <w:rPr>
          <w:sz w:val="28"/>
          <w:szCs w:val="28"/>
        </w:rPr>
        <w:t xml:space="preserve">: </w:t>
      </w:r>
      <w:r w:rsidR="0036169B" w:rsidRPr="00FB591F">
        <w:rPr>
          <w:sz w:val="28"/>
          <w:szCs w:val="28"/>
        </w:rPr>
        <w:t>М</w:t>
      </w:r>
      <w:r w:rsidRPr="00FB591F">
        <w:rPr>
          <w:sz w:val="28"/>
          <w:szCs w:val="28"/>
        </w:rPr>
        <w:t xml:space="preserve">естная администрация </w:t>
      </w:r>
      <w:r w:rsidR="0036169B" w:rsidRPr="00FB591F">
        <w:rPr>
          <w:sz w:val="28"/>
          <w:szCs w:val="28"/>
        </w:rPr>
        <w:t xml:space="preserve">городского поселения Майский </w:t>
      </w:r>
      <w:r w:rsidRPr="00FB591F">
        <w:rPr>
          <w:sz w:val="28"/>
          <w:szCs w:val="28"/>
        </w:rPr>
        <w:t>(КБР,</w:t>
      </w:r>
      <w:r w:rsidR="0036169B" w:rsidRPr="00FB591F">
        <w:rPr>
          <w:sz w:val="28"/>
          <w:szCs w:val="28"/>
        </w:rPr>
        <w:t xml:space="preserve"> </w:t>
      </w:r>
      <w:r w:rsidRPr="00FB591F">
        <w:rPr>
          <w:sz w:val="28"/>
          <w:szCs w:val="28"/>
        </w:rPr>
        <w:t>г.</w:t>
      </w:r>
      <w:r w:rsidR="0036169B" w:rsidRPr="00FB591F">
        <w:rPr>
          <w:sz w:val="28"/>
          <w:szCs w:val="28"/>
        </w:rPr>
        <w:t xml:space="preserve"> </w:t>
      </w:r>
      <w:r w:rsidRPr="00FB591F">
        <w:rPr>
          <w:sz w:val="28"/>
          <w:szCs w:val="28"/>
        </w:rPr>
        <w:t xml:space="preserve">Майский, ул. Энгельса, </w:t>
      </w:r>
      <w:r w:rsidR="0036169B" w:rsidRPr="00FB591F">
        <w:rPr>
          <w:sz w:val="28"/>
          <w:szCs w:val="28"/>
        </w:rPr>
        <w:t>70</w:t>
      </w:r>
      <w:r w:rsidRPr="00FB591F">
        <w:rPr>
          <w:sz w:val="28"/>
          <w:szCs w:val="28"/>
        </w:rPr>
        <w:t xml:space="preserve">), </w:t>
      </w:r>
      <w:r w:rsidR="000D1C1F">
        <w:rPr>
          <w:b/>
          <w:sz w:val="28"/>
          <w:szCs w:val="28"/>
        </w:rPr>
        <w:t>30</w:t>
      </w:r>
      <w:r w:rsidRPr="00FB591F">
        <w:rPr>
          <w:b/>
          <w:sz w:val="28"/>
          <w:szCs w:val="28"/>
        </w:rPr>
        <w:t>.</w:t>
      </w:r>
      <w:r w:rsidR="000D1C1F">
        <w:rPr>
          <w:b/>
          <w:sz w:val="28"/>
          <w:szCs w:val="28"/>
        </w:rPr>
        <w:t>0</w:t>
      </w:r>
      <w:r w:rsidR="007C33A3">
        <w:rPr>
          <w:b/>
          <w:sz w:val="28"/>
          <w:szCs w:val="28"/>
        </w:rPr>
        <w:t>1</w:t>
      </w:r>
      <w:r w:rsidRPr="00FB591F">
        <w:rPr>
          <w:b/>
          <w:sz w:val="28"/>
          <w:szCs w:val="28"/>
        </w:rPr>
        <w:t>.202</w:t>
      </w:r>
      <w:r w:rsidR="000D1C1F">
        <w:rPr>
          <w:b/>
          <w:sz w:val="28"/>
          <w:szCs w:val="28"/>
        </w:rPr>
        <w:t>6</w:t>
      </w:r>
      <w:r w:rsidRPr="00FB591F">
        <w:rPr>
          <w:b/>
          <w:sz w:val="28"/>
          <w:szCs w:val="28"/>
        </w:rPr>
        <w:t xml:space="preserve"> г</w:t>
      </w:r>
      <w:r w:rsidRPr="00FB591F">
        <w:rPr>
          <w:sz w:val="28"/>
          <w:szCs w:val="28"/>
        </w:rPr>
        <w:t>.</w:t>
      </w:r>
    </w:p>
    <w:p w:rsidR="008C3840" w:rsidRPr="0089106D" w:rsidRDefault="008C3840" w:rsidP="00C56347">
      <w:pPr>
        <w:ind w:firstLine="284"/>
        <w:jc w:val="both"/>
        <w:rPr>
          <w:sz w:val="28"/>
          <w:szCs w:val="28"/>
        </w:rPr>
      </w:pPr>
      <w:r w:rsidRPr="0089106D">
        <w:rPr>
          <w:sz w:val="28"/>
          <w:szCs w:val="28"/>
        </w:rPr>
        <w:t>К участию в аукционе допускаются физические и юридические лица, своевременно подавшие заявку на участие в аукционе, представившие надлежащим образом оформленные документы в соответствии с перечнем, установленным в настоящем извещении, и обеспечившие поступление на счет, указанный в настоящем извещении, установленной суммы задатка.</w:t>
      </w:r>
    </w:p>
    <w:p w:rsidR="008C3840" w:rsidRPr="003A6169" w:rsidRDefault="008C3840" w:rsidP="00C56347">
      <w:pPr>
        <w:ind w:firstLine="284"/>
        <w:jc w:val="both"/>
        <w:rPr>
          <w:color w:val="000000" w:themeColor="text1"/>
          <w:sz w:val="28"/>
          <w:szCs w:val="28"/>
        </w:rPr>
      </w:pPr>
      <w:r w:rsidRPr="003A6169">
        <w:rPr>
          <w:color w:val="000000" w:themeColor="text1"/>
          <w:sz w:val="28"/>
          <w:szCs w:val="28"/>
        </w:rPr>
        <w:t>Обязанность доказать свое право на участие в аукционе лежит на претенденте.</w:t>
      </w:r>
    </w:p>
    <w:p w:rsidR="008C3840" w:rsidRPr="003A6169" w:rsidRDefault="008C3840" w:rsidP="00C56347">
      <w:pPr>
        <w:ind w:firstLine="284"/>
        <w:jc w:val="both"/>
        <w:rPr>
          <w:color w:val="000000" w:themeColor="text1"/>
          <w:sz w:val="28"/>
          <w:szCs w:val="28"/>
        </w:rPr>
      </w:pPr>
      <w:r w:rsidRPr="003A6169">
        <w:rPr>
          <w:color w:val="000000" w:themeColor="text1"/>
          <w:sz w:val="28"/>
          <w:szCs w:val="28"/>
        </w:rPr>
        <w:t>Один заявитель вправе подать только одну заявку на участие в аукционе.</w:t>
      </w:r>
    </w:p>
    <w:p w:rsidR="008C3840" w:rsidRPr="003A6169" w:rsidRDefault="008C3840" w:rsidP="00C56347">
      <w:pPr>
        <w:ind w:firstLine="284"/>
        <w:jc w:val="both"/>
        <w:rPr>
          <w:color w:val="000000" w:themeColor="text1"/>
          <w:sz w:val="28"/>
          <w:szCs w:val="28"/>
        </w:rPr>
      </w:pPr>
      <w:r w:rsidRPr="003A6169">
        <w:rPr>
          <w:color w:val="000000" w:themeColor="text1"/>
          <w:sz w:val="28"/>
          <w:szCs w:val="28"/>
        </w:rPr>
        <w:t>В день определения участников аукциона комиссия по организации и проведению торгов (аукционов) (далее – комиссия) рассматривает заявки и документы заявителей, устанавливает факт поступления от заявителей задатков. По результатам рассмотрения документов комиссия принимает решение о признании заявителей участниками торгов или об отказе в допуске Претендентов к участию в аукционе.</w:t>
      </w:r>
    </w:p>
    <w:p w:rsidR="008C3840" w:rsidRPr="003A6169" w:rsidRDefault="008C3840" w:rsidP="00C56347">
      <w:pPr>
        <w:ind w:firstLine="284"/>
        <w:jc w:val="both"/>
        <w:rPr>
          <w:color w:val="000000" w:themeColor="text1"/>
          <w:sz w:val="28"/>
          <w:szCs w:val="28"/>
        </w:rPr>
      </w:pPr>
      <w:r w:rsidRPr="003A6169">
        <w:rPr>
          <w:color w:val="000000" w:themeColor="text1"/>
          <w:sz w:val="28"/>
          <w:szCs w:val="28"/>
        </w:rPr>
        <w:t xml:space="preserve">Претенденты, признанные участниками аукциона, и Претенденты, не допущенные к участию в аукционе, уведомляются о принятом решении не позднее дня, следующего после дня подписания протокола. </w:t>
      </w:r>
    </w:p>
    <w:p w:rsidR="008C3840" w:rsidRPr="003A6169" w:rsidRDefault="008C3840" w:rsidP="00C56347">
      <w:pPr>
        <w:ind w:firstLine="284"/>
        <w:jc w:val="both"/>
        <w:rPr>
          <w:color w:val="000000" w:themeColor="text1"/>
          <w:sz w:val="28"/>
          <w:szCs w:val="28"/>
        </w:rPr>
      </w:pPr>
      <w:r w:rsidRPr="003A6169">
        <w:rPr>
          <w:color w:val="000000" w:themeColor="text1"/>
          <w:sz w:val="28"/>
          <w:szCs w:val="28"/>
        </w:rPr>
        <w:t>Претендент приобретает статус участника аукциона с даты подписания комиссией протокола рассмотрения заявок.</w:t>
      </w:r>
    </w:p>
    <w:p w:rsidR="008C3840" w:rsidRPr="003A6169" w:rsidRDefault="008C3840" w:rsidP="00C56347">
      <w:pPr>
        <w:ind w:firstLine="284"/>
        <w:jc w:val="both"/>
        <w:rPr>
          <w:color w:val="000000" w:themeColor="text1"/>
          <w:sz w:val="28"/>
          <w:szCs w:val="28"/>
        </w:rPr>
      </w:pPr>
      <w:r w:rsidRPr="003A6169">
        <w:rPr>
          <w:color w:val="000000" w:themeColor="text1"/>
          <w:sz w:val="28"/>
          <w:szCs w:val="28"/>
        </w:rPr>
        <w:t xml:space="preserve">Победителем аукциона признается участник аукциона, предложивший наибольшую цену за земельный участок или наибольший размер ежегодной арендной платы за земельный участок. </w:t>
      </w:r>
    </w:p>
    <w:p w:rsidR="008C3840" w:rsidRPr="003A6169" w:rsidRDefault="008C3840" w:rsidP="008C3840">
      <w:pPr>
        <w:jc w:val="both"/>
        <w:rPr>
          <w:color w:val="000000" w:themeColor="text1"/>
          <w:sz w:val="28"/>
          <w:szCs w:val="28"/>
        </w:rPr>
      </w:pPr>
    </w:p>
    <w:p w:rsidR="008C3840" w:rsidRPr="003A6169" w:rsidRDefault="008C3840" w:rsidP="008C3840">
      <w:pPr>
        <w:jc w:val="center"/>
        <w:rPr>
          <w:b/>
          <w:bCs/>
          <w:color w:val="000000" w:themeColor="text1"/>
          <w:sz w:val="28"/>
          <w:szCs w:val="28"/>
        </w:rPr>
      </w:pPr>
      <w:r w:rsidRPr="003A6169">
        <w:rPr>
          <w:b/>
          <w:bCs/>
          <w:color w:val="000000" w:themeColor="text1"/>
          <w:sz w:val="28"/>
          <w:szCs w:val="28"/>
        </w:rPr>
        <w:t>Порядок регистрации на электронной площадке и подачи заявки на участие в аукционе в электронной форме</w:t>
      </w:r>
    </w:p>
    <w:p w:rsidR="008C3840" w:rsidRDefault="008C3840" w:rsidP="00DF5B9C">
      <w:pPr>
        <w:ind w:firstLine="284"/>
        <w:jc w:val="both"/>
        <w:rPr>
          <w:color w:val="000000" w:themeColor="text1"/>
          <w:sz w:val="28"/>
          <w:szCs w:val="28"/>
        </w:rPr>
      </w:pPr>
      <w:r w:rsidRPr="003A6169">
        <w:rPr>
          <w:bCs/>
          <w:color w:val="000000" w:themeColor="text1"/>
          <w:sz w:val="28"/>
          <w:szCs w:val="28"/>
        </w:rPr>
        <w:t>Для обеспечения доступа к участию в электронном аукционе заявителям необходимо пройти процедуру регистрации на электронной площадке</w:t>
      </w:r>
      <w:r w:rsidRPr="003A6169">
        <w:rPr>
          <w:color w:val="000000" w:themeColor="text1"/>
          <w:sz w:val="28"/>
          <w:szCs w:val="28"/>
        </w:rPr>
        <w:t xml:space="preserve"> в соответствии с регламентом и инструкцией. В случае если от имени заявителя действует иное лицо (далее - доверенное лицо), заявителю и доверенному лицу необходимо пройти регистрацию на электронной площадке в соответствии с регламентом и инструкцией.</w:t>
      </w:r>
    </w:p>
    <w:p w:rsidR="004F0A51" w:rsidRPr="003A6169" w:rsidRDefault="004F0A51" w:rsidP="00DF5B9C">
      <w:pPr>
        <w:ind w:firstLine="284"/>
        <w:jc w:val="both"/>
        <w:rPr>
          <w:color w:val="000000" w:themeColor="text1"/>
          <w:sz w:val="28"/>
          <w:szCs w:val="28"/>
        </w:rPr>
      </w:pPr>
      <w:r>
        <w:rPr>
          <w:color w:val="000000" w:themeColor="text1"/>
          <w:sz w:val="28"/>
          <w:szCs w:val="28"/>
        </w:rPr>
        <w:t xml:space="preserve">Для прохождения процедуры регистрации, заявителю необходимо получить усиленную квалифицированную электронную подпись в аккредитованном удостоверяющем центре. </w:t>
      </w:r>
    </w:p>
    <w:p w:rsidR="008C3840" w:rsidRPr="003A6169" w:rsidRDefault="008C3840" w:rsidP="00DF5B9C">
      <w:pPr>
        <w:ind w:firstLine="284"/>
        <w:jc w:val="both"/>
        <w:rPr>
          <w:color w:val="000000" w:themeColor="text1"/>
          <w:sz w:val="28"/>
          <w:szCs w:val="28"/>
        </w:rPr>
      </w:pPr>
      <w:r w:rsidRPr="003A6169">
        <w:rPr>
          <w:color w:val="000000" w:themeColor="text1"/>
          <w:sz w:val="28"/>
          <w:szCs w:val="28"/>
        </w:rPr>
        <w:t>Подача заявки на участие в торгах осуществляется только посредством интерфейса универсальной торговой платформы АО «Сбербанк-АСТ» торговой секции «Приватизация, аренда и продажа прав» из личного кабинета претендента.</w:t>
      </w:r>
    </w:p>
    <w:p w:rsidR="008C3840" w:rsidRPr="003A6169" w:rsidRDefault="008C3840" w:rsidP="00DF5B9C">
      <w:pPr>
        <w:ind w:firstLine="142"/>
        <w:jc w:val="both"/>
        <w:rPr>
          <w:color w:val="000000" w:themeColor="text1"/>
          <w:sz w:val="28"/>
          <w:szCs w:val="28"/>
        </w:rPr>
      </w:pPr>
      <w:r w:rsidRPr="003A6169">
        <w:rPr>
          <w:color w:val="000000" w:themeColor="text1"/>
          <w:sz w:val="28"/>
          <w:szCs w:val="28"/>
        </w:rPr>
        <w:t xml:space="preserve">Инструкция для претендента торгов по работе в торговой секции «Приватизация, аренда и продажа прав» универсальной торговой платформы </w:t>
      </w:r>
      <w:r w:rsidRPr="003A6169">
        <w:rPr>
          <w:color w:val="000000" w:themeColor="text1"/>
          <w:sz w:val="28"/>
          <w:szCs w:val="28"/>
        </w:rPr>
        <w:br/>
        <w:t>АО «Сбербанк-АСТ» размещена на сайте http://utp.sberbank-ast.ru в разделе «Информация» - «Инструкции» - «Торговая секция «Приватизация, аренда и продажа прав».</w:t>
      </w:r>
    </w:p>
    <w:p w:rsidR="008C3840" w:rsidRPr="003A6169" w:rsidRDefault="008C3840" w:rsidP="00DF5B9C">
      <w:pPr>
        <w:ind w:firstLine="284"/>
        <w:jc w:val="both"/>
        <w:rPr>
          <w:color w:val="000000" w:themeColor="text1"/>
          <w:sz w:val="28"/>
          <w:szCs w:val="28"/>
        </w:rPr>
      </w:pPr>
      <w:r w:rsidRPr="003A6169">
        <w:rPr>
          <w:color w:val="000000" w:themeColor="text1"/>
          <w:sz w:val="28"/>
          <w:szCs w:val="28"/>
        </w:rPr>
        <w:t xml:space="preserve">Документооборот между претендентами, участниками, оператором электронной площадки и продавцом осуществляется через электронную площадку в форме электронных документов либо электронных образов документов (документов на бумажном носителе, преобразованных в электронно-цифровую форму путем сканирования с сохранением их реквизитов), заверенных электронной подписью </w:t>
      </w:r>
      <w:r w:rsidRPr="003A6169">
        <w:rPr>
          <w:color w:val="000000" w:themeColor="text1"/>
          <w:sz w:val="28"/>
          <w:szCs w:val="28"/>
        </w:rPr>
        <w:lastRenderedPageBreak/>
        <w:t xml:space="preserve">продавца, претендента или участника либо лица, имеющего право действовать от имени соответственно продавца, претендента или участника. </w:t>
      </w:r>
    </w:p>
    <w:p w:rsidR="008C3840" w:rsidRPr="003A6169" w:rsidRDefault="008C3840" w:rsidP="00DF5B9C">
      <w:pPr>
        <w:ind w:firstLine="284"/>
        <w:jc w:val="both"/>
        <w:rPr>
          <w:color w:val="000000" w:themeColor="text1"/>
          <w:sz w:val="28"/>
          <w:szCs w:val="28"/>
        </w:rPr>
      </w:pPr>
      <w:r w:rsidRPr="003A6169">
        <w:rPr>
          <w:color w:val="000000" w:themeColor="text1"/>
          <w:sz w:val="28"/>
          <w:szCs w:val="28"/>
        </w:rPr>
        <w:t>Заявка подается путем заполнения ее электронной формы, размещенной в открытой для доступа неограниченного круга лиц части электронной площадки с приложением электронных образов документов.</w:t>
      </w:r>
    </w:p>
    <w:p w:rsidR="008C3840" w:rsidRPr="003A6169" w:rsidRDefault="008C3840" w:rsidP="00DF5B9C">
      <w:pPr>
        <w:ind w:firstLine="284"/>
        <w:jc w:val="both"/>
        <w:rPr>
          <w:color w:val="000000" w:themeColor="text1"/>
          <w:sz w:val="28"/>
          <w:szCs w:val="28"/>
          <w:u w:val="single"/>
        </w:rPr>
      </w:pPr>
      <w:r w:rsidRPr="003A6169">
        <w:rPr>
          <w:color w:val="000000" w:themeColor="text1"/>
          <w:sz w:val="28"/>
          <w:szCs w:val="28"/>
          <w:u w:val="single"/>
        </w:rPr>
        <w:t>Время создания, получения и отправки электронных документов на электронной площадке, а также время проведения процедуры продажи имущества соответствует местному времени, в котором функционирует электронная площадка.</w:t>
      </w:r>
    </w:p>
    <w:p w:rsidR="008C3840" w:rsidRPr="003A6169" w:rsidRDefault="008C3840" w:rsidP="008C3840">
      <w:pPr>
        <w:jc w:val="both"/>
        <w:rPr>
          <w:color w:val="000000" w:themeColor="text1"/>
          <w:sz w:val="28"/>
          <w:szCs w:val="28"/>
        </w:rPr>
      </w:pPr>
    </w:p>
    <w:p w:rsidR="008C3840" w:rsidRPr="003A6169" w:rsidRDefault="008C3840" w:rsidP="008C3840">
      <w:pPr>
        <w:jc w:val="center"/>
        <w:rPr>
          <w:b/>
          <w:color w:val="000000" w:themeColor="text1"/>
          <w:sz w:val="28"/>
          <w:szCs w:val="28"/>
        </w:rPr>
      </w:pPr>
      <w:r w:rsidRPr="003A6169">
        <w:rPr>
          <w:b/>
          <w:color w:val="000000" w:themeColor="text1"/>
          <w:sz w:val="28"/>
          <w:szCs w:val="28"/>
        </w:rPr>
        <w:t>Порядок внесения и возврата задатка</w:t>
      </w:r>
    </w:p>
    <w:p w:rsidR="008C3840" w:rsidRPr="0089106D" w:rsidRDefault="000F6E90" w:rsidP="00DF5B9C">
      <w:pPr>
        <w:ind w:firstLine="142"/>
        <w:jc w:val="both"/>
        <w:rPr>
          <w:sz w:val="28"/>
          <w:szCs w:val="28"/>
        </w:rPr>
      </w:pPr>
      <w:r w:rsidRPr="0089106D">
        <w:rPr>
          <w:sz w:val="28"/>
          <w:szCs w:val="28"/>
        </w:rPr>
        <w:t xml:space="preserve"> </w:t>
      </w:r>
      <w:r w:rsidR="0081657A" w:rsidRPr="0089106D">
        <w:rPr>
          <w:sz w:val="28"/>
          <w:szCs w:val="28"/>
        </w:rPr>
        <w:t xml:space="preserve"> </w:t>
      </w:r>
      <w:r w:rsidR="008C3840" w:rsidRPr="0089106D">
        <w:rPr>
          <w:sz w:val="28"/>
          <w:szCs w:val="28"/>
        </w:rPr>
        <w:t>Срок внесения задатка определяется в соответствии с регламентом оператора электронной площадки.</w:t>
      </w:r>
    </w:p>
    <w:p w:rsidR="008C3840" w:rsidRPr="003A6169" w:rsidRDefault="008C3840" w:rsidP="00DF5B9C">
      <w:pPr>
        <w:ind w:firstLine="284"/>
        <w:jc w:val="both"/>
        <w:rPr>
          <w:color w:val="000000" w:themeColor="text1"/>
          <w:sz w:val="28"/>
          <w:szCs w:val="28"/>
        </w:rPr>
      </w:pPr>
      <w:r w:rsidRPr="003A6169">
        <w:rPr>
          <w:color w:val="000000" w:themeColor="text1"/>
          <w:sz w:val="28"/>
          <w:szCs w:val="28"/>
        </w:rPr>
        <w:t xml:space="preserve">Задаток для участия в аукционе служит обеспечением исполнения обязательства победителя аукциона по заключению договора </w:t>
      </w:r>
      <w:r w:rsidR="004F5EB5">
        <w:rPr>
          <w:color w:val="000000" w:themeColor="text1"/>
          <w:sz w:val="28"/>
          <w:szCs w:val="28"/>
        </w:rPr>
        <w:t>аренды</w:t>
      </w:r>
      <w:r w:rsidRPr="003A6169">
        <w:rPr>
          <w:color w:val="000000" w:themeColor="text1"/>
          <w:sz w:val="28"/>
          <w:szCs w:val="28"/>
        </w:rPr>
        <w:t>, вносится на лицевой счет претендента до подачи заявки, открытый при регистрации на электронной площадке в порядке, установленном Регламентом электронной площадки.</w:t>
      </w:r>
    </w:p>
    <w:p w:rsidR="008C3840" w:rsidRPr="003A6169" w:rsidRDefault="008C3840" w:rsidP="00DF5B9C">
      <w:pPr>
        <w:ind w:firstLine="284"/>
        <w:jc w:val="both"/>
        <w:rPr>
          <w:color w:val="000000" w:themeColor="text1"/>
          <w:sz w:val="28"/>
          <w:szCs w:val="28"/>
        </w:rPr>
      </w:pPr>
      <w:r w:rsidRPr="003A6169">
        <w:rPr>
          <w:color w:val="000000" w:themeColor="text1"/>
          <w:sz w:val="28"/>
          <w:szCs w:val="28"/>
        </w:rPr>
        <w:t xml:space="preserve">Оператор электронной площадки проверяет наличие достаточной суммы в размере задатка на лицевом счете претендента и осуществляет блокирование необходимой суммы. </w:t>
      </w:r>
    </w:p>
    <w:p w:rsidR="008C3840" w:rsidRPr="00FB591F" w:rsidRDefault="008C3840" w:rsidP="00DF5B9C">
      <w:pPr>
        <w:ind w:firstLine="284"/>
        <w:jc w:val="both"/>
        <w:rPr>
          <w:sz w:val="28"/>
          <w:szCs w:val="28"/>
        </w:rPr>
      </w:pPr>
      <w:r w:rsidRPr="00130DF2">
        <w:rPr>
          <w:sz w:val="28"/>
          <w:szCs w:val="28"/>
        </w:rPr>
        <w:t xml:space="preserve">Задаток считается внесенным с момента его зачисления на </w:t>
      </w:r>
      <w:r w:rsidR="004F0A51">
        <w:rPr>
          <w:sz w:val="28"/>
          <w:szCs w:val="28"/>
        </w:rPr>
        <w:t xml:space="preserve">лицевой </w:t>
      </w:r>
      <w:r w:rsidRPr="00130DF2">
        <w:rPr>
          <w:sz w:val="28"/>
          <w:szCs w:val="28"/>
        </w:rPr>
        <w:t xml:space="preserve">счет </w:t>
      </w:r>
      <w:r w:rsidR="004F0A51">
        <w:rPr>
          <w:sz w:val="28"/>
          <w:szCs w:val="28"/>
        </w:rPr>
        <w:t xml:space="preserve">претендента на электронной площадке </w:t>
      </w:r>
      <w:r w:rsidRPr="00130DF2">
        <w:rPr>
          <w:sz w:val="28"/>
          <w:szCs w:val="28"/>
        </w:rPr>
        <w:t>не</w:t>
      </w:r>
      <w:r w:rsidR="004F0A51">
        <w:rPr>
          <w:sz w:val="28"/>
          <w:szCs w:val="28"/>
        </w:rPr>
        <w:t xml:space="preserve"> </w:t>
      </w:r>
      <w:r w:rsidRPr="00130DF2">
        <w:rPr>
          <w:sz w:val="28"/>
          <w:szCs w:val="28"/>
        </w:rPr>
        <w:t xml:space="preserve">позднее </w:t>
      </w:r>
      <w:r w:rsidR="004F0A51">
        <w:rPr>
          <w:sz w:val="28"/>
          <w:szCs w:val="28"/>
        </w:rPr>
        <w:t xml:space="preserve">даты определения участников - </w:t>
      </w:r>
      <w:r w:rsidR="004F0A51">
        <w:rPr>
          <w:sz w:val="28"/>
          <w:szCs w:val="28"/>
        </w:rPr>
        <w:br/>
      </w:r>
      <w:r w:rsidR="000D1C1F">
        <w:rPr>
          <w:b/>
          <w:sz w:val="28"/>
          <w:szCs w:val="28"/>
        </w:rPr>
        <w:t>28</w:t>
      </w:r>
      <w:r w:rsidR="001A7188" w:rsidRPr="00FB591F">
        <w:rPr>
          <w:b/>
          <w:sz w:val="28"/>
          <w:szCs w:val="28"/>
        </w:rPr>
        <w:t xml:space="preserve"> </w:t>
      </w:r>
      <w:r w:rsidR="000D1C1F">
        <w:rPr>
          <w:b/>
          <w:sz w:val="28"/>
          <w:szCs w:val="28"/>
        </w:rPr>
        <w:t>январ</w:t>
      </w:r>
      <w:r w:rsidR="007C33A3">
        <w:rPr>
          <w:b/>
          <w:sz w:val="28"/>
          <w:szCs w:val="28"/>
        </w:rPr>
        <w:t>я</w:t>
      </w:r>
      <w:r w:rsidRPr="00FB591F">
        <w:rPr>
          <w:b/>
          <w:sz w:val="28"/>
          <w:szCs w:val="28"/>
        </w:rPr>
        <w:t xml:space="preserve"> 202</w:t>
      </w:r>
      <w:r w:rsidR="000D1C1F">
        <w:rPr>
          <w:b/>
          <w:sz w:val="28"/>
          <w:szCs w:val="28"/>
        </w:rPr>
        <w:t>6</w:t>
      </w:r>
      <w:r w:rsidRPr="00FB591F">
        <w:rPr>
          <w:b/>
          <w:sz w:val="28"/>
          <w:szCs w:val="28"/>
        </w:rPr>
        <w:t xml:space="preserve"> г.</w:t>
      </w:r>
      <w:r w:rsidRPr="00FB591F">
        <w:rPr>
          <w:sz w:val="28"/>
          <w:szCs w:val="28"/>
        </w:rPr>
        <w:t xml:space="preserve"> </w:t>
      </w:r>
    </w:p>
    <w:p w:rsidR="008C3840" w:rsidRPr="003A6169" w:rsidRDefault="008C3840" w:rsidP="008C3840">
      <w:pPr>
        <w:ind w:firstLine="709"/>
        <w:jc w:val="both"/>
        <w:rPr>
          <w:color w:val="000000" w:themeColor="text1"/>
          <w:sz w:val="28"/>
          <w:szCs w:val="28"/>
        </w:rPr>
      </w:pPr>
      <w:r w:rsidRPr="003A6169">
        <w:rPr>
          <w:color w:val="000000" w:themeColor="text1"/>
          <w:sz w:val="28"/>
          <w:szCs w:val="28"/>
        </w:rPr>
        <w:t>Банковские реквизиты счета для перечисления задатка:</w:t>
      </w:r>
    </w:p>
    <w:tbl>
      <w:tblPr>
        <w:tblW w:w="10209"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4A0" w:firstRow="1" w:lastRow="0" w:firstColumn="1" w:lastColumn="0" w:noHBand="0" w:noVBand="1"/>
      </w:tblPr>
      <w:tblGrid>
        <w:gridCol w:w="4309"/>
        <w:gridCol w:w="5900"/>
      </w:tblGrid>
      <w:tr w:rsidR="00544AFE" w:rsidRPr="003A6169" w:rsidTr="002E1A27">
        <w:trPr>
          <w:trHeight w:val="157"/>
        </w:trPr>
        <w:tc>
          <w:tcPr>
            <w:tcW w:w="4309" w:type="dxa"/>
            <w:tcBorders>
              <w:top w:val="single" w:sz="2" w:space="0" w:color="auto"/>
              <w:left w:val="single" w:sz="2" w:space="0" w:color="auto"/>
              <w:bottom w:val="single" w:sz="2" w:space="0" w:color="auto"/>
              <w:right w:val="single" w:sz="2" w:space="0" w:color="auto"/>
            </w:tcBorders>
            <w:hideMark/>
          </w:tcPr>
          <w:p w:rsidR="00544AFE" w:rsidRPr="00544AFE" w:rsidRDefault="00544AFE" w:rsidP="00544AFE">
            <w:pPr>
              <w:keepNext/>
              <w:widowControl/>
              <w:numPr>
                <w:ilvl w:val="0"/>
                <w:numId w:val="23"/>
              </w:numPr>
              <w:ind w:left="0" w:firstLine="680"/>
              <w:textAlignment w:val="top"/>
              <w:outlineLvl w:val="2"/>
              <w:rPr>
                <w:b/>
                <w:bCs/>
                <w:sz w:val="28"/>
                <w:szCs w:val="28"/>
              </w:rPr>
            </w:pPr>
            <w:r w:rsidRPr="00544AFE">
              <w:rPr>
                <w:b/>
                <w:bCs/>
                <w:sz w:val="28"/>
                <w:szCs w:val="28"/>
              </w:rPr>
              <w:t>Получатель</w:t>
            </w:r>
          </w:p>
        </w:tc>
        <w:tc>
          <w:tcPr>
            <w:tcW w:w="5900" w:type="dxa"/>
            <w:tcBorders>
              <w:top w:val="single" w:sz="2" w:space="0" w:color="auto"/>
              <w:left w:val="single" w:sz="2" w:space="0" w:color="auto"/>
              <w:bottom w:val="single" w:sz="2" w:space="0" w:color="auto"/>
              <w:right w:val="single" w:sz="2" w:space="0" w:color="auto"/>
            </w:tcBorders>
            <w:hideMark/>
          </w:tcPr>
          <w:p w:rsidR="00544AFE" w:rsidRPr="00544AFE" w:rsidRDefault="00544AFE" w:rsidP="00544AFE">
            <w:pPr>
              <w:ind w:firstLine="680"/>
              <w:rPr>
                <w:sz w:val="28"/>
                <w:szCs w:val="28"/>
              </w:rPr>
            </w:pPr>
            <w:r w:rsidRPr="00544AFE">
              <w:rPr>
                <w:sz w:val="28"/>
                <w:szCs w:val="28"/>
              </w:rPr>
              <w:t> </w:t>
            </w:r>
          </w:p>
        </w:tc>
      </w:tr>
      <w:tr w:rsidR="00544AFE" w:rsidRPr="003A6169" w:rsidTr="002E1A27">
        <w:tc>
          <w:tcPr>
            <w:tcW w:w="4309" w:type="dxa"/>
            <w:tcBorders>
              <w:top w:val="single" w:sz="2" w:space="0" w:color="auto"/>
              <w:left w:val="single" w:sz="2" w:space="0" w:color="auto"/>
              <w:bottom w:val="single" w:sz="2" w:space="0" w:color="auto"/>
              <w:right w:val="single" w:sz="2" w:space="0" w:color="auto"/>
            </w:tcBorders>
            <w:hideMark/>
          </w:tcPr>
          <w:p w:rsidR="00544AFE" w:rsidRPr="00544AFE" w:rsidRDefault="00544AFE" w:rsidP="00544AFE">
            <w:pPr>
              <w:ind w:firstLine="680"/>
              <w:rPr>
                <w:sz w:val="28"/>
                <w:szCs w:val="28"/>
              </w:rPr>
            </w:pPr>
            <w:r w:rsidRPr="00544AFE">
              <w:rPr>
                <w:sz w:val="28"/>
                <w:szCs w:val="28"/>
              </w:rPr>
              <w:t>Наименование</w:t>
            </w:r>
          </w:p>
        </w:tc>
        <w:tc>
          <w:tcPr>
            <w:tcW w:w="5900" w:type="dxa"/>
            <w:tcBorders>
              <w:top w:val="single" w:sz="2" w:space="0" w:color="auto"/>
              <w:left w:val="single" w:sz="2" w:space="0" w:color="auto"/>
              <w:bottom w:val="single" w:sz="2" w:space="0" w:color="auto"/>
              <w:right w:val="single" w:sz="2" w:space="0" w:color="auto"/>
            </w:tcBorders>
            <w:hideMark/>
          </w:tcPr>
          <w:p w:rsidR="00544AFE" w:rsidRPr="00544AFE" w:rsidRDefault="00544AFE" w:rsidP="00544AFE">
            <w:pPr>
              <w:ind w:firstLine="680"/>
              <w:rPr>
                <w:sz w:val="28"/>
                <w:szCs w:val="28"/>
              </w:rPr>
            </w:pPr>
            <w:r w:rsidRPr="00544AFE">
              <w:rPr>
                <w:sz w:val="28"/>
                <w:szCs w:val="28"/>
              </w:rPr>
              <w:t>АО "Сбербанк-АСТ"</w:t>
            </w:r>
          </w:p>
        </w:tc>
      </w:tr>
      <w:tr w:rsidR="00544AFE" w:rsidRPr="003A6169" w:rsidTr="002E1A27">
        <w:tc>
          <w:tcPr>
            <w:tcW w:w="4309" w:type="dxa"/>
            <w:tcBorders>
              <w:top w:val="single" w:sz="2" w:space="0" w:color="auto"/>
              <w:left w:val="single" w:sz="2" w:space="0" w:color="auto"/>
              <w:bottom w:val="single" w:sz="2" w:space="0" w:color="auto"/>
              <w:right w:val="single" w:sz="2" w:space="0" w:color="auto"/>
            </w:tcBorders>
            <w:hideMark/>
          </w:tcPr>
          <w:p w:rsidR="00544AFE" w:rsidRPr="00544AFE" w:rsidRDefault="00544AFE" w:rsidP="00544AFE">
            <w:pPr>
              <w:ind w:firstLine="680"/>
              <w:rPr>
                <w:sz w:val="28"/>
                <w:szCs w:val="28"/>
              </w:rPr>
            </w:pPr>
            <w:r w:rsidRPr="00544AFE">
              <w:rPr>
                <w:sz w:val="28"/>
                <w:szCs w:val="28"/>
              </w:rPr>
              <w:t>ИНН:</w:t>
            </w:r>
          </w:p>
        </w:tc>
        <w:tc>
          <w:tcPr>
            <w:tcW w:w="5900" w:type="dxa"/>
            <w:tcBorders>
              <w:top w:val="single" w:sz="2" w:space="0" w:color="auto"/>
              <w:left w:val="single" w:sz="2" w:space="0" w:color="auto"/>
              <w:bottom w:val="single" w:sz="2" w:space="0" w:color="auto"/>
              <w:right w:val="single" w:sz="2" w:space="0" w:color="auto"/>
            </w:tcBorders>
            <w:hideMark/>
          </w:tcPr>
          <w:p w:rsidR="00544AFE" w:rsidRPr="00544AFE" w:rsidRDefault="00544AFE" w:rsidP="00544AFE">
            <w:pPr>
              <w:ind w:firstLine="680"/>
              <w:rPr>
                <w:sz w:val="28"/>
                <w:szCs w:val="28"/>
              </w:rPr>
            </w:pPr>
            <w:r w:rsidRPr="00544AFE">
              <w:rPr>
                <w:sz w:val="28"/>
                <w:szCs w:val="28"/>
              </w:rPr>
              <w:t>7707308480</w:t>
            </w:r>
          </w:p>
        </w:tc>
      </w:tr>
      <w:tr w:rsidR="00544AFE" w:rsidRPr="003A6169" w:rsidTr="002E1A27">
        <w:tc>
          <w:tcPr>
            <w:tcW w:w="4309" w:type="dxa"/>
            <w:tcBorders>
              <w:top w:val="single" w:sz="2" w:space="0" w:color="auto"/>
              <w:left w:val="single" w:sz="2" w:space="0" w:color="auto"/>
              <w:bottom w:val="single" w:sz="2" w:space="0" w:color="auto"/>
              <w:right w:val="single" w:sz="2" w:space="0" w:color="auto"/>
            </w:tcBorders>
            <w:hideMark/>
          </w:tcPr>
          <w:p w:rsidR="00544AFE" w:rsidRPr="00544AFE" w:rsidRDefault="00544AFE" w:rsidP="00544AFE">
            <w:pPr>
              <w:ind w:firstLine="680"/>
              <w:rPr>
                <w:sz w:val="28"/>
                <w:szCs w:val="28"/>
              </w:rPr>
            </w:pPr>
            <w:r w:rsidRPr="00544AFE">
              <w:rPr>
                <w:sz w:val="28"/>
                <w:szCs w:val="28"/>
              </w:rPr>
              <w:t>КПП:</w:t>
            </w:r>
          </w:p>
        </w:tc>
        <w:tc>
          <w:tcPr>
            <w:tcW w:w="5900" w:type="dxa"/>
            <w:tcBorders>
              <w:top w:val="single" w:sz="2" w:space="0" w:color="auto"/>
              <w:left w:val="single" w:sz="2" w:space="0" w:color="auto"/>
              <w:bottom w:val="single" w:sz="2" w:space="0" w:color="auto"/>
              <w:right w:val="single" w:sz="2" w:space="0" w:color="auto"/>
            </w:tcBorders>
            <w:hideMark/>
          </w:tcPr>
          <w:p w:rsidR="00544AFE" w:rsidRPr="00544AFE" w:rsidRDefault="00544AFE" w:rsidP="00544AFE">
            <w:pPr>
              <w:ind w:firstLine="680"/>
              <w:rPr>
                <w:sz w:val="28"/>
                <w:szCs w:val="28"/>
              </w:rPr>
            </w:pPr>
            <w:r w:rsidRPr="00544AFE">
              <w:rPr>
                <w:sz w:val="28"/>
                <w:szCs w:val="28"/>
              </w:rPr>
              <w:t>770401001</w:t>
            </w:r>
          </w:p>
        </w:tc>
      </w:tr>
      <w:tr w:rsidR="00544AFE" w:rsidRPr="003A6169" w:rsidTr="002E1A27">
        <w:tc>
          <w:tcPr>
            <w:tcW w:w="4309" w:type="dxa"/>
            <w:tcBorders>
              <w:top w:val="single" w:sz="2" w:space="0" w:color="auto"/>
              <w:left w:val="single" w:sz="2" w:space="0" w:color="auto"/>
              <w:bottom w:val="single" w:sz="2" w:space="0" w:color="auto"/>
              <w:right w:val="single" w:sz="2" w:space="0" w:color="auto"/>
            </w:tcBorders>
            <w:hideMark/>
          </w:tcPr>
          <w:p w:rsidR="00544AFE" w:rsidRPr="00544AFE" w:rsidRDefault="00544AFE" w:rsidP="00544AFE">
            <w:pPr>
              <w:ind w:firstLine="680"/>
              <w:rPr>
                <w:sz w:val="28"/>
                <w:szCs w:val="28"/>
              </w:rPr>
            </w:pPr>
            <w:r w:rsidRPr="00544AFE">
              <w:rPr>
                <w:sz w:val="28"/>
                <w:szCs w:val="28"/>
              </w:rPr>
              <w:t>Расчетный счет:</w:t>
            </w:r>
          </w:p>
        </w:tc>
        <w:tc>
          <w:tcPr>
            <w:tcW w:w="5900" w:type="dxa"/>
            <w:tcBorders>
              <w:top w:val="single" w:sz="2" w:space="0" w:color="auto"/>
              <w:left w:val="single" w:sz="2" w:space="0" w:color="auto"/>
              <w:bottom w:val="single" w:sz="2" w:space="0" w:color="auto"/>
              <w:right w:val="single" w:sz="2" w:space="0" w:color="auto"/>
            </w:tcBorders>
            <w:hideMark/>
          </w:tcPr>
          <w:p w:rsidR="00544AFE" w:rsidRPr="00544AFE" w:rsidRDefault="00544AFE" w:rsidP="00544AFE">
            <w:pPr>
              <w:ind w:firstLine="680"/>
              <w:rPr>
                <w:sz w:val="28"/>
                <w:szCs w:val="28"/>
              </w:rPr>
            </w:pPr>
            <w:r w:rsidRPr="00544AFE">
              <w:rPr>
                <w:sz w:val="28"/>
                <w:szCs w:val="28"/>
              </w:rPr>
              <w:t>40702810300020038047</w:t>
            </w:r>
          </w:p>
        </w:tc>
      </w:tr>
      <w:tr w:rsidR="00544AFE" w:rsidRPr="003A6169" w:rsidTr="002E1A27">
        <w:tc>
          <w:tcPr>
            <w:tcW w:w="4309" w:type="dxa"/>
            <w:tcBorders>
              <w:top w:val="single" w:sz="2" w:space="0" w:color="auto"/>
              <w:left w:val="single" w:sz="2" w:space="0" w:color="auto"/>
              <w:bottom w:val="single" w:sz="2" w:space="0" w:color="auto"/>
              <w:right w:val="single" w:sz="2" w:space="0" w:color="auto"/>
            </w:tcBorders>
            <w:hideMark/>
          </w:tcPr>
          <w:p w:rsidR="00544AFE" w:rsidRPr="00544AFE" w:rsidRDefault="00544AFE" w:rsidP="00544AFE">
            <w:pPr>
              <w:keepNext/>
              <w:widowControl/>
              <w:numPr>
                <w:ilvl w:val="0"/>
                <w:numId w:val="23"/>
              </w:numPr>
              <w:ind w:left="0" w:firstLine="680"/>
              <w:textAlignment w:val="top"/>
              <w:outlineLvl w:val="2"/>
              <w:rPr>
                <w:b/>
                <w:bCs/>
                <w:sz w:val="28"/>
                <w:szCs w:val="28"/>
              </w:rPr>
            </w:pPr>
            <w:r w:rsidRPr="00544AFE">
              <w:rPr>
                <w:b/>
                <w:bCs/>
                <w:sz w:val="28"/>
                <w:szCs w:val="28"/>
              </w:rPr>
              <w:t>Банк получателя</w:t>
            </w:r>
          </w:p>
        </w:tc>
        <w:tc>
          <w:tcPr>
            <w:tcW w:w="5900" w:type="dxa"/>
            <w:tcBorders>
              <w:top w:val="single" w:sz="2" w:space="0" w:color="auto"/>
              <w:left w:val="single" w:sz="2" w:space="0" w:color="auto"/>
              <w:bottom w:val="single" w:sz="2" w:space="0" w:color="auto"/>
              <w:right w:val="single" w:sz="2" w:space="0" w:color="auto"/>
            </w:tcBorders>
            <w:hideMark/>
          </w:tcPr>
          <w:p w:rsidR="00544AFE" w:rsidRPr="00544AFE" w:rsidRDefault="00544AFE" w:rsidP="00544AFE">
            <w:pPr>
              <w:ind w:firstLine="680"/>
              <w:rPr>
                <w:sz w:val="28"/>
                <w:szCs w:val="28"/>
              </w:rPr>
            </w:pPr>
            <w:r w:rsidRPr="00544AFE">
              <w:rPr>
                <w:sz w:val="28"/>
                <w:szCs w:val="28"/>
              </w:rPr>
              <w:t> </w:t>
            </w:r>
          </w:p>
        </w:tc>
      </w:tr>
      <w:tr w:rsidR="00544AFE" w:rsidRPr="003A6169" w:rsidTr="002E1A27">
        <w:tc>
          <w:tcPr>
            <w:tcW w:w="4309" w:type="dxa"/>
            <w:tcBorders>
              <w:top w:val="single" w:sz="2" w:space="0" w:color="auto"/>
              <w:left w:val="single" w:sz="2" w:space="0" w:color="auto"/>
              <w:bottom w:val="single" w:sz="2" w:space="0" w:color="auto"/>
              <w:right w:val="single" w:sz="2" w:space="0" w:color="auto"/>
            </w:tcBorders>
            <w:hideMark/>
          </w:tcPr>
          <w:p w:rsidR="00544AFE" w:rsidRPr="00544AFE" w:rsidRDefault="00544AFE" w:rsidP="00544AFE">
            <w:pPr>
              <w:ind w:firstLine="680"/>
              <w:rPr>
                <w:sz w:val="28"/>
                <w:szCs w:val="28"/>
              </w:rPr>
            </w:pPr>
            <w:r w:rsidRPr="00544AFE">
              <w:rPr>
                <w:sz w:val="28"/>
                <w:szCs w:val="28"/>
              </w:rPr>
              <w:t>Наименование банка:</w:t>
            </w:r>
          </w:p>
        </w:tc>
        <w:tc>
          <w:tcPr>
            <w:tcW w:w="5900" w:type="dxa"/>
            <w:tcBorders>
              <w:top w:val="single" w:sz="2" w:space="0" w:color="auto"/>
              <w:left w:val="single" w:sz="2" w:space="0" w:color="auto"/>
              <w:bottom w:val="single" w:sz="2" w:space="0" w:color="auto"/>
              <w:right w:val="single" w:sz="2" w:space="0" w:color="auto"/>
            </w:tcBorders>
            <w:hideMark/>
          </w:tcPr>
          <w:p w:rsidR="00544AFE" w:rsidRPr="00544AFE" w:rsidRDefault="00544AFE" w:rsidP="00544AFE">
            <w:pPr>
              <w:ind w:firstLine="680"/>
              <w:rPr>
                <w:sz w:val="28"/>
                <w:szCs w:val="28"/>
              </w:rPr>
            </w:pPr>
            <w:r w:rsidRPr="00544AFE">
              <w:rPr>
                <w:sz w:val="28"/>
                <w:szCs w:val="28"/>
              </w:rPr>
              <w:t>ПАО "СБЕРБАНК РОССИИ" Г. МОСКВА</w:t>
            </w:r>
          </w:p>
        </w:tc>
      </w:tr>
      <w:tr w:rsidR="00544AFE" w:rsidRPr="003A6169" w:rsidTr="002E1A27">
        <w:tc>
          <w:tcPr>
            <w:tcW w:w="4309" w:type="dxa"/>
            <w:tcBorders>
              <w:top w:val="single" w:sz="2" w:space="0" w:color="auto"/>
              <w:left w:val="single" w:sz="2" w:space="0" w:color="auto"/>
              <w:bottom w:val="single" w:sz="2" w:space="0" w:color="auto"/>
              <w:right w:val="single" w:sz="2" w:space="0" w:color="auto"/>
            </w:tcBorders>
            <w:hideMark/>
          </w:tcPr>
          <w:p w:rsidR="00544AFE" w:rsidRPr="00544AFE" w:rsidRDefault="00544AFE" w:rsidP="00544AFE">
            <w:pPr>
              <w:ind w:firstLine="680"/>
              <w:rPr>
                <w:sz w:val="28"/>
                <w:szCs w:val="28"/>
              </w:rPr>
            </w:pPr>
            <w:r w:rsidRPr="00544AFE">
              <w:rPr>
                <w:sz w:val="28"/>
                <w:szCs w:val="28"/>
              </w:rPr>
              <w:t>БИК:</w:t>
            </w:r>
          </w:p>
        </w:tc>
        <w:tc>
          <w:tcPr>
            <w:tcW w:w="5900" w:type="dxa"/>
            <w:tcBorders>
              <w:top w:val="single" w:sz="2" w:space="0" w:color="auto"/>
              <w:left w:val="single" w:sz="2" w:space="0" w:color="auto"/>
              <w:bottom w:val="single" w:sz="2" w:space="0" w:color="auto"/>
              <w:right w:val="single" w:sz="2" w:space="0" w:color="auto"/>
            </w:tcBorders>
            <w:hideMark/>
          </w:tcPr>
          <w:p w:rsidR="00544AFE" w:rsidRPr="00544AFE" w:rsidRDefault="00544AFE" w:rsidP="00544AFE">
            <w:pPr>
              <w:ind w:firstLine="680"/>
              <w:rPr>
                <w:sz w:val="28"/>
                <w:szCs w:val="28"/>
              </w:rPr>
            </w:pPr>
            <w:r w:rsidRPr="00544AFE">
              <w:rPr>
                <w:sz w:val="28"/>
                <w:szCs w:val="28"/>
              </w:rPr>
              <w:t>044525225</w:t>
            </w:r>
          </w:p>
        </w:tc>
      </w:tr>
      <w:tr w:rsidR="00544AFE" w:rsidRPr="003A6169" w:rsidTr="002E1A27">
        <w:tc>
          <w:tcPr>
            <w:tcW w:w="4309" w:type="dxa"/>
            <w:tcBorders>
              <w:top w:val="single" w:sz="2" w:space="0" w:color="auto"/>
              <w:left w:val="single" w:sz="2" w:space="0" w:color="auto"/>
              <w:bottom w:val="single" w:sz="2" w:space="0" w:color="auto"/>
              <w:right w:val="single" w:sz="2" w:space="0" w:color="auto"/>
            </w:tcBorders>
            <w:hideMark/>
          </w:tcPr>
          <w:p w:rsidR="00544AFE" w:rsidRPr="00544AFE" w:rsidRDefault="00544AFE" w:rsidP="00544AFE">
            <w:pPr>
              <w:ind w:firstLine="680"/>
              <w:rPr>
                <w:sz w:val="28"/>
                <w:szCs w:val="28"/>
              </w:rPr>
            </w:pPr>
            <w:r w:rsidRPr="00544AFE">
              <w:rPr>
                <w:sz w:val="28"/>
                <w:szCs w:val="28"/>
              </w:rPr>
              <w:t>Корреспондентский счет:</w:t>
            </w:r>
          </w:p>
        </w:tc>
        <w:tc>
          <w:tcPr>
            <w:tcW w:w="5900" w:type="dxa"/>
            <w:tcBorders>
              <w:top w:val="single" w:sz="2" w:space="0" w:color="auto"/>
              <w:left w:val="single" w:sz="2" w:space="0" w:color="auto"/>
              <w:bottom w:val="single" w:sz="2" w:space="0" w:color="auto"/>
              <w:right w:val="single" w:sz="2" w:space="0" w:color="auto"/>
            </w:tcBorders>
            <w:hideMark/>
          </w:tcPr>
          <w:p w:rsidR="00544AFE" w:rsidRPr="00544AFE" w:rsidRDefault="00544AFE" w:rsidP="00544AFE">
            <w:pPr>
              <w:ind w:firstLine="680"/>
              <w:rPr>
                <w:sz w:val="28"/>
                <w:szCs w:val="28"/>
              </w:rPr>
            </w:pPr>
            <w:r w:rsidRPr="00544AFE">
              <w:rPr>
                <w:sz w:val="28"/>
                <w:szCs w:val="28"/>
              </w:rPr>
              <w:t>30101810400000000225</w:t>
            </w:r>
          </w:p>
        </w:tc>
      </w:tr>
    </w:tbl>
    <w:p w:rsidR="008C3840" w:rsidRPr="003A6169" w:rsidRDefault="008C3840" w:rsidP="00DF5B9C">
      <w:pPr>
        <w:ind w:firstLine="284"/>
        <w:jc w:val="both"/>
        <w:rPr>
          <w:color w:val="000000" w:themeColor="text1"/>
          <w:sz w:val="28"/>
          <w:szCs w:val="28"/>
        </w:rPr>
      </w:pPr>
      <w:r w:rsidRPr="003A6169">
        <w:rPr>
          <w:color w:val="000000" w:themeColor="text1"/>
          <w:sz w:val="28"/>
          <w:szCs w:val="28"/>
        </w:rPr>
        <w:t>Денежные средства, перечисленные за заявителя третьим лицом, не зачисляются на счет Заявителя на универсальной торговой площадке.</w:t>
      </w:r>
    </w:p>
    <w:p w:rsidR="008C3840" w:rsidRPr="003A6169" w:rsidRDefault="008C3840" w:rsidP="00DF5B9C">
      <w:pPr>
        <w:ind w:firstLine="284"/>
        <w:jc w:val="both"/>
        <w:rPr>
          <w:color w:val="000000" w:themeColor="text1"/>
          <w:sz w:val="28"/>
          <w:szCs w:val="28"/>
        </w:rPr>
      </w:pPr>
      <w:r w:rsidRPr="003A6169">
        <w:rPr>
          <w:color w:val="000000" w:themeColor="text1"/>
          <w:sz w:val="28"/>
          <w:szCs w:val="28"/>
        </w:rPr>
        <w:t>Образец платежного поручения приведен на электронной площадке по адресу: http://utp.sberbank-ast.ru/AP/Notice/653/Requisites.</w:t>
      </w:r>
    </w:p>
    <w:p w:rsidR="008C3840" w:rsidRPr="003A6169" w:rsidRDefault="008C3840" w:rsidP="00DF5B9C">
      <w:pPr>
        <w:ind w:firstLine="284"/>
        <w:jc w:val="both"/>
        <w:rPr>
          <w:color w:val="000000" w:themeColor="text1"/>
          <w:sz w:val="28"/>
          <w:szCs w:val="28"/>
        </w:rPr>
      </w:pPr>
      <w:r w:rsidRPr="003A6169">
        <w:rPr>
          <w:color w:val="000000" w:themeColor="text1"/>
          <w:sz w:val="28"/>
          <w:szCs w:val="28"/>
        </w:rPr>
        <w:t xml:space="preserve">Основанием для блокирования денежных средств служит заявка, направленная Оператору электронной площадки. Подача заявки и блокирование задатка являются заключением соглашения о задатке (в соответствии с пунктом </w:t>
      </w:r>
      <w:r w:rsidRPr="003A6169">
        <w:rPr>
          <w:color w:val="000000" w:themeColor="text1"/>
          <w:sz w:val="28"/>
          <w:szCs w:val="28"/>
        </w:rPr>
        <w:br/>
        <w:t>2 статьи 39.12 Земельного кодекса Российской Федерации).</w:t>
      </w:r>
    </w:p>
    <w:p w:rsidR="008C3840" w:rsidRPr="003A6169" w:rsidRDefault="008C3840" w:rsidP="00DF5B9C">
      <w:pPr>
        <w:ind w:firstLine="284"/>
        <w:jc w:val="both"/>
        <w:rPr>
          <w:color w:val="000000" w:themeColor="text1"/>
          <w:sz w:val="28"/>
          <w:szCs w:val="28"/>
        </w:rPr>
      </w:pPr>
      <w:r w:rsidRPr="003A6169">
        <w:rPr>
          <w:color w:val="000000" w:themeColor="text1"/>
          <w:sz w:val="28"/>
          <w:szCs w:val="28"/>
        </w:rPr>
        <w:t xml:space="preserve">Сумма задатка, внесенная победителем аукциона, засчитывается в счет оплаты по договору </w:t>
      </w:r>
      <w:r w:rsidR="004F5EB5">
        <w:rPr>
          <w:color w:val="000000" w:themeColor="text1"/>
          <w:sz w:val="28"/>
          <w:szCs w:val="28"/>
        </w:rPr>
        <w:t>аренды</w:t>
      </w:r>
      <w:r w:rsidRPr="003A6169">
        <w:rPr>
          <w:color w:val="000000" w:themeColor="text1"/>
          <w:sz w:val="28"/>
          <w:szCs w:val="28"/>
        </w:rPr>
        <w:t xml:space="preserve"> земельного участка. Заявителям, не допущенным к участию в аукционе, суммы внесенных задатков возвращаются в течение трех рабочих дней со дня оформления протокола приема заявок на участие в аукционе. </w:t>
      </w:r>
    </w:p>
    <w:p w:rsidR="008C3840" w:rsidRPr="003A6169" w:rsidRDefault="008C3840" w:rsidP="00DF5B9C">
      <w:pPr>
        <w:ind w:firstLine="284"/>
        <w:jc w:val="both"/>
        <w:rPr>
          <w:color w:val="000000" w:themeColor="text1"/>
          <w:sz w:val="28"/>
          <w:szCs w:val="28"/>
        </w:rPr>
      </w:pPr>
      <w:r w:rsidRPr="003A6169">
        <w:rPr>
          <w:color w:val="000000" w:themeColor="text1"/>
          <w:sz w:val="28"/>
          <w:szCs w:val="28"/>
        </w:rPr>
        <w:t>Лицам, участвовавшим в аукционе, но не победившим в нем, суммы внесенных задатков возвращаются в течение трех рабочих дней со дня подписания протокола о результатах аукциона.</w:t>
      </w:r>
    </w:p>
    <w:p w:rsidR="008C3840" w:rsidRDefault="008C3840" w:rsidP="00DF5B9C">
      <w:pPr>
        <w:ind w:firstLine="284"/>
        <w:jc w:val="both"/>
        <w:rPr>
          <w:color w:val="000000" w:themeColor="text1"/>
          <w:sz w:val="28"/>
          <w:szCs w:val="28"/>
        </w:rPr>
      </w:pPr>
      <w:r w:rsidRPr="003A6169">
        <w:rPr>
          <w:color w:val="000000" w:themeColor="text1"/>
          <w:sz w:val="28"/>
          <w:szCs w:val="28"/>
        </w:rPr>
        <w:lastRenderedPageBreak/>
        <w:t>Заявителям, отозвавшим заявку на участие в аукционе до дня окончания срока приема заявок, сумма внесенного задатка возвращается в течение трех рабочих дней со дня поступления уведомления об отзыве заявки. В случае отзыва заявки заявителем позднее даты окончания срока приема заявок задаток возвращается в течение трех рабочих дней со дня подписания протокола о результатах аукциона.</w:t>
      </w:r>
    </w:p>
    <w:p w:rsidR="008C3840" w:rsidRPr="003A6169" w:rsidRDefault="008C3840" w:rsidP="00DF5B9C">
      <w:pPr>
        <w:ind w:firstLine="284"/>
        <w:jc w:val="both"/>
        <w:rPr>
          <w:color w:val="000000" w:themeColor="text1"/>
          <w:sz w:val="28"/>
          <w:szCs w:val="28"/>
        </w:rPr>
      </w:pPr>
      <w:r w:rsidRPr="003A6169">
        <w:rPr>
          <w:color w:val="000000" w:themeColor="text1"/>
          <w:sz w:val="28"/>
          <w:szCs w:val="28"/>
        </w:rPr>
        <w:t xml:space="preserve">При уклонении или отказе победителя аукциона от заключения в установленный срок договора </w:t>
      </w:r>
      <w:r w:rsidR="004F5EB5">
        <w:rPr>
          <w:color w:val="000000" w:themeColor="text1"/>
          <w:sz w:val="28"/>
          <w:szCs w:val="28"/>
        </w:rPr>
        <w:t>аренды</w:t>
      </w:r>
      <w:r w:rsidRPr="003A6169">
        <w:rPr>
          <w:color w:val="000000" w:themeColor="text1"/>
          <w:sz w:val="28"/>
          <w:szCs w:val="28"/>
        </w:rPr>
        <w:t xml:space="preserve"> земельного участка, задаток ему не возвращается. </w:t>
      </w:r>
    </w:p>
    <w:p w:rsidR="008C3840" w:rsidRPr="003A6169" w:rsidRDefault="008C3840" w:rsidP="00DF5B9C">
      <w:pPr>
        <w:ind w:firstLine="284"/>
        <w:jc w:val="both"/>
        <w:rPr>
          <w:color w:val="000000" w:themeColor="text1"/>
          <w:sz w:val="28"/>
          <w:szCs w:val="28"/>
        </w:rPr>
      </w:pPr>
      <w:r w:rsidRPr="003A6169">
        <w:rPr>
          <w:color w:val="000000" w:themeColor="text1"/>
          <w:sz w:val="28"/>
          <w:szCs w:val="28"/>
        </w:rPr>
        <w:t>В случае принятия организатором аукциона решения об отказе в проведении аукциона внесенные задатки возвращаются участникам в течение трех дней со дня принятия такого решения.</w:t>
      </w:r>
    </w:p>
    <w:p w:rsidR="007C33A3" w:rsidRDefault="007C33A3" w:rsidP="008C3840">
      <w:pPr>
        <w:ind w:firstLine="709"/>
        <w:jc w:val="center"/>
        <w:rPr>
          <w:b/>
          <w:color w:val="000000" w:themeColor="text1"/>
          <w:sz w:val="28"/>
          <w:szCs w:val="28"/>
        </w:rPr>
      </w:pPr>
    </w:p>
    <w:p w:rsidR="008C3840" w:rsidRPr="003A6169" w:rsidRDefault="008C3840" w:rsidP="008C3840">
      <w:pPr>
        <w:ind w:firstLine="709"/>
        <w:jc w:val="center"/>
        <w:rPr>
          <w:b/>
          <w:color w:val="000000" w:themeColor="text1"/>
          <w:sz w:val="28"/>
          <w:szCs w:val="28"/>
        </w:rPr>
      </w:pPr>
      <w:r w:rsidRPr="003A6169">
        <w:rPr>
          <w:b/>
          <w:color w:val="000000" w:themeColor="text1"/>
          <w:sz w:val="28"/>
          <w:szCs w:val="28"/>
        </w:rPr>
        <w:t>Документы, предоставляемые для участия в аукционе по продаже земельных участков</w:t>
      </w:r>
    </w:p>
    <w:p w:rsidR="008C3840" w:rsidRPr="0089106D" w:rsidRDefault="00661ADA" w:rsidP="00DF5B9C">
      <w:pPr>
        <w:ind w:firstLine="142"/>
        <w:jc w:val="both"/>
        <w:rPr>
          <w:sz w:val="28"/>
          <w:szCs w:val="28"/>
        </w:rPr>
      </w:pPr>
      <w:r w:rsidRPr="0089106D">
        <w:rPr>
          <w:sz w:val="28"/>
          <w:szCs w:val="28"/>
        </w:rPr>
        <w:t xml:space="preserve"> </w:t>
      </w:r>
      <w:r w:rsidR="009161D3" w:rsidRPr="0089106D">
        <w:rPr>
          <w:sz w:val="28"/>
          <w:szCs w:val="28"/>
        </w:rPr>
        <w:t xml:space="preserve"> </w:t>
      </w:r>
      <w:r w:rsidR="008C3840" w:rsidRPr="0089106D">
        <w:rPr>
          <w:sz w:val="28"/>
          <w:szCs w:val="28"/>
        </w:rPr>
        <w:t>1) заявка на участие в аукционе по установленной в извещении о проведении аукциона форме с указанием банковских реквизитов счета для возврата задатка;</w:t>
      </w:r>
    </w:p>
    <w:p w:rsidR="008C3840" w:rsidRPr="0089106D" w:rsidRDefault="008C3840" w:rsidP="00DF5B9C">
      <w:pPr>
        <w:ind w:firstLine="284"/>
        <w:jc w:val="both"/>
        <w:rPr>
          <w:sz w:val="28"/>
          <w:szCs w:val="28"/>
        </w:rPr>
      </w:pPr>
      <w:r w:rsidRPr="0089106D">
        <w:rPr>
          <w:sz w:val="28"/>
          <w:szCs w:val="28"/>
        </w:rPr>
        <w:t>2) копии документов, удостоверяющих личность заявителя (для граждан);</w:t>
      </w:r>
    </w:p>
    <w:p w:rsidR="008C3840" w:rsidRPr="0089106D" w:rsidRDefault="008C3840" w:rsidP="00DF5B9C">
      <w:pPr>
        <w:ind w:firstLine="284"/>
        <w:jc w:val="both"/>
        <w:rPr>
          <w:sz w:val="28"/>
          <w:szCs w:val="28"/>
        </w:rPr>
      </w:pPr>
      <w:r w:rsidRPr="0089106D">
        <w:rPr>
          <w:sz w:val="28"/>
          <w:szCs w:val="28"/>
        </w:rPr>
        <w:t>3) надлежащим образом</w:t>
      </w:r>
      <w:r w:rsidR="00E9398B" w:rsidRPr="0089106D">
        <w:rPr>
          <w:sz w:val="28"/>
          <w:szCs w:val="28"/>
        </w:rPr>
        <w:t>,</w:t>
      </w:r>
      <w:r w:rsidRPr="0089106D">
        <w:rPr>
          <w:sz w:val="28"/>
          <w:szCs w:val="28"/>
        </w:rPr>
        <w:t xml:space="preserve">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rsidR="008C3840" w:rsidRPr="0089106D" w:rsidRDefault="008C3840" w:rsidP="00DF5B9C">
      <w:pPr>
        <w:ind w:firstLine="284"/>
        <w:jc w:val="both"/>
        <w:rPr>
          <w:sz w:val="28"/>
          <w:szCs w:val="28"/>
        </w:rPr>
      </w:pPr>
      <w:r w:rsidRPr="0089106D">
        <w:rPr>
          <w:sz w:val="28"/>
          <w:szCs w:val="28"/>
        </w:rPr>
        <w:t>4) документы, подтверждающие внесение задатка.</w:t>
      </w:r>
    </w:p>
    <w:p w:rsidR="008C3840" w:rsidRPr="003A6169" w:rsidRDefault="008C3840" w:rsidP="00DF5B9C">
      <w:pPr>
        <w:ind w:firstLine="284"/>
        <w:jc w:val="both"/>
        <w:rPr>
          <w:color w:val="000000" w:themeColor="text1"/>
          <w:sz w:val="28"/>
          <w:szCs w:val="28"/>
        </w:rPr>
      </w:pPr>
      <w:r w:rsidRPr="003A6169">
        <w:rPr>
          <w:color w:val="000000" w:themeColor="text1"/>
          <w:sz w:val="28"/>
          <w:szCs w:val="28"/>
        </w:rPr>
        <w:t>В случае подачи заявки представителем Претендента предъявляется надлежаще оформленная доверенность.</w:t>
      </w:r>
    </w:p>
    <w:p w:rsidR="008C3840" w:rsidRPr="003A6169" w:rsidRDefault="008C3840" w:rsidP="00DF5B9C">
      <w:pPr>
        <w:ind w:firstLine="284"/>
        <w:jc w:val="both"/>
        <w:rPr>
          <w:color w:val="000000" w:themeColor="text1"/>
          <w:sz w:val="28"/>
          <w:szCs w:val="28"/>
        </w:rPr>
      </w:pPr>
      <w:r w:rsidRPr="003A6169">
        <w:rPr>
          <w:color w:val="000000" w:themeColor="text1"/>
          <w:sz w:val="28"/>
          <w:szCs w:val="28"/>
        </w:rPr>
        <w:t>Указанные документы в части их оформления и содержания должны соответствовать требованиям законодательства РФ.</w:t>
      </w:r>
    </w:p>
    <w:p w:rsidR="008C3840" w:rsidRPr="003A6169" w:rsidRDefault="008C3840" w:rsidP="00491C5B">
      <w:pPr>
        <w:ind w:firstLine="284"/>
        <w:jc w:val="both"/>
        <w:rPr>
          <w:color w:val="000000" w:themeColor="text1"/>
          <w:sz w:val="28"/>
          <w:szCs w:val="28"/>
          <w:u w:val="single"/>
        </w:rPr>
      </w:pPr>
      <w:r w:rsidRPr="003A6169">
        <w:rPr>
          <w:color w:val="000000" w:themeColor="text1"/>
          <w:sz w:val="28"/>
          <w:szCs w:val="28"/>
          <w:u w:val="single"/>
        </w:rPr>
        <w:t>Подача заявки на участие в аукционе осуществляется только посредством интерфейса универсальной торговой платформы АО «Сбербанк-АСТ» торговой секции «Приватизация, аренда и продажа прав» из личного кабинета заявителя.</w:t>
      </w:r>
    </w:p>
    <w:p w:rsidR="008C3840" w:rsidRPr="003A6169" w:rsidRDefault="008C3840" w:rsidP="00491C5B">
      <w:pPr>
        <w:ind w:firstLine="284"/>
        <w:jc w:val="both"/>
        <w:rPr>
          <w:color w:val="000000" w:themeColor="text1"/>
          <w:sz w:val="28"/>
          <w:szCs w:val="28"/>
        </w:rPr>
      </w:pPr>
      <w:r w:rsidRPr="003A6169">
        <w:rPr>
          <w:color w:val="000000" w:themeColor="text1"/>
          <w:sz w:val="28"/>
          <w:szCs w:val="28"/>
        </w:rPr>
        <w:t>Заявка подается путем заполнения электронной формы (подписанной электронной подписью), размещенной в открытой для доступа неограниченного круга лиц части электронной площадки, с приложением электронных документов либо электронных образов документов, то есть документов на бумажном носителе, преобразованных в электронно-цифровую форму путем сканирования с сохранением их реквизитов.</w:t>
      </w:r>
      <w:r w:rsidR="004F0A51">
        <w:rPr>
          <w:color w:val="000000" w:themeColor="text1"/>
          <w:sz w:val="28"/>
          <w:szCs w:val="28"/>
        </w:rPr>
        <w:t xml:space="preserve"> Заявка и прилагаемые к ней документы подписываются усиленной квалифицированной электронной подписью заявителя, либо лица, имеющего право действовать от имени заявителя.</w:t>
      </w:r>
    </w:p>
    <w:p w:rsidR="008C3840" w:rsidRPr="003A6169" w:rsidRDefault="008C3840" w:rsidP="00491C5B">
      <w:pPr>
        <w:ind w:firstLine="284"/>
        <w:jc w:val="both"/>
        <w:rPr>
          <w:color w:val="000000" w:themeColor="text1"/>
          <w:sz w:val="28"/>
          <w:szCs w:val="28"/>
        </w:rPr>
      </w:pPr>
      <w:r w:rsidRPr="003A6169">
        <w:rPr>
          <w:color w:val="000000" w:themeColor="text1"/>
          <w:sz w:val="28"/>
          <w:szCs w:val="28"/>
        </w:rPr>
        <w:t>Все страницы документов должны быть четкими и читаемыми (в том числе и представленные копии документов, включая надписи на оттисках печатей и штампов).</w:t>
      </w:r>
    </w:p>
    <w:p w:rsidR="008C3840" w:rsidRPr="003A6169" w:rsidRDefault="008C3840" w:rsidP="00491C5B">
      <w:pPr>
        <w:ind w:firstLine="284"/>
        <w:jc w:val="both"/>
        <w:rPr>
          <w:color w:val="000000" w:themeColor="text1"/>
          <w:sz w:val="28"/>
          <w:szCs w:val="28"/>
        </w:rPr>
      </w:pPr>
      <w:r w:rsidRPr="003A6169">
        <w:rPr>
          <w:color w:val="000000" w:themeColor="text1"/>
          <w:sz w:val="28"/>
          <w:szCs w:val="28"/>
        </w:rPr>
        <w:t>Копии документов должны полностью воспроизводить информацию подлинника документа.</w:t>
      </w:r>
    </w:p>
    <w:p w:rsidR="008C3840" w:rsidRPr="003A6169" w:rsidRDefault="008C3840" w:rsidP="00491C5B">
      <w:pPr>
        <w:ind w:firstLine="284"/>
        <w:jc w:val="both"/>
        <w:rPr>
          <w:color w:val="000000" w:themeColor="text1"/>
          <w:sz w:val="28"/>
          <w:szCs w:val="28"/>
        </w:rPr>
      </w:pPr>
      <w:r w:rsidRPr="003A6169">
        <w:rPr>
          <w:color w:val="000000" w:themeColor="text1"/>
          <w:sz w:val="28"/>
          <w:szCs w:val="28"/>
        </w:rPr>
        <w:t>Заявка на участие в аукционе, поступившая по истечении срока приема заявок, возвращается заявителю в день ее поступления.</w:t>
      </w:r>
    </w:p>
    <w:p w:rsidR="008C3840" w:rsidRPr="003A6169" w:rsidRDefault="008C3840" w:rsidP="00491C5B">
      <w:pPr>
        <w:ind w:firstLine="284"/>
        <w:jc w:val="both"/>
        <w:rPr>
          <w:color w:val="000000" w:themeColor="text1"/>
          <w:sz w:val="28"/>
          <w:szCs w:val="28"/>
        </w:rPr>
      </w:pPr>
      <w:r w:rsidRPr="003A6169">
        <w:rPr>
          <w:color w:val="000000" w:themeColor="text1"/>
          <w:sz w:val="28"/>
          <w:szCs w:val="28"/>
        </w:rPr>
        <w:t>Заявки подаются на электронную площадку, начиная с даты начала приема заявок до времени и даты окончания приема заявок, указанных в извещении.</w:t>
      </w:r>
    </w:p>
    <w:p w:rsidR="008C3840" w:rsidRPr="003A6169" w:rsidRDefault="008C3840" w:rsidP="00491C5B">
      <w:pPr>
        <w:ind w:firstLine="284"/>
        <w:jc w:val="both"/>
        <w:rPr>
          <w:color w:val="000000" w:themeColor="text1"/>
          <w:sz w:val="28"/>
          <w:szCs w:val="28"/>
        </w:rPr>
      </w:pPr>
      <w:r w:rsidRPr="003A6169">
        <w:rPr>
          <w:color w:val="000000" w:themeColor="text1"/>
          <w:sz w:val="28"/>
          <w:szCs w:val="28"/>
        </w:rPr>
        <w:t xml:space="preserve">Заявки с прилагаемыми к ним документами, поданные с нарушением установленного срока, а также заявки с незаполненными полями, на электронной </w:t>
      </w:r>
      <w:r w:rsidRPr="003A6169">
        <w:rPr>
          <w:color w:val="000000" w:themeColor="text1"/>
          <w:sz w:val="28"/>
          <w:szCs w:val="28"/>
        </w:rPr>
        <w:lastRenderedPageBreak/>
        <w:t>площадке не регистрируются программными средствами.</w:t>
      </w:r>
    </w:p>
    <w:p w:rsidR="008C3840" w:rsidRPr="003A6169" w:rsidRDefault="008C3840" w:rsidP="00491C5B">
      <w:pPr>
        <w:ind w:firstLine="284"/>
        <w:jc w:val="both"/>
        <w:rPr>
          <w:color w:val="000000" w:themeColor="text1"/>
          <w:sz w:val="28"/>
          <w:szCs w:val="28"/>
        </w:rPr>
      </w:pPr>
      <w:r w:rsidRPr="003A6169">
        <w:rPr>
          <w:color w:val="000000" w:themeColor="text1"/>
          <w:sz w:val="28"/>
          <w:szCs w:val="28"/>
        </w:rPr>
        <w:t xml:space="preserve">При приеме заявок от претендентов оператор электронной площадки регистрирует заявки и прилагаемые к ним документы в журнале приема заявок и обеспечивает конфиденциальность данных о претендентах и участниках, за исключением случая направления электронных документов организатору аукциона. </w:t>
      </w:r>
    </w:p>
    <w:p w:rsidR="008C3840" w:rsidRPr="003A6169" w:rsidRDefault="008C3840" w:rsidP="00491C5B">
      <w:pPr>
        <w:ind w:firstLine="284"/>
        <w:jc w:val="both"/>
        <w:rPr>
          <w:color w:val="000000" w:themeColor="text1"/>
          <w:sz w:val="28"/>
          <w:szCs w:val="28"/>
        </w:rPr>
      </w:pPr>
      <w:r w:rsidRPr="003A6169">
        <w:rPr>
          <w:color w:val="000000" w:themeColor="text1"/>
          <w:sz w:val="28"/>
          <w:szCs w:val="28"/>
        </w:rPr>
        <w:t>В течение одного часа со времени поступления заявки оператор электронной площадки сообщает претенденту о ее поступлении путем направления уведомления.</w:t>
      </w:r>
    </w:p>
    <w:p w:rsidR="008C3840" w:rsidRPr="003A6169" w:rsidRDefault="008C3840" w:rsidP="00491C5B">
      <w:pPr>
        <w:ind w:firstLine="284"/>
        <w:jc w:val="both"/>
        <w:rPr>
          <w:color w:val="000000" w:themeColor="text1"/>
          <w:sz w:val="28"/>
          <w:szCs w:val="28"/>
        </w:rPr>
      </w:pPr>
      <w:r w:rsidRPr="003A6169">
        <w:rPr>
          <w:color w:val="000000" w:themeColor="text1"/>
          <w:sz w:val="28"/>
          <w:szCs w:val="28"/>
        </w:rPr>
        <w:t>Претендент вправе отозвать заявку на участие в аукционе до дня окончания срока приема заявок путем направления уведомления об отзыве заявки на электронную площадку.</w:t>
      </w:r>
    </w:p>
    <w:p w:rsidR="008C3840" w:rsidRPr="003A6169" w:rsidRDefault="008C3840" w:rsidP="00491C5B">
      <w:pPr>
        <w:ind w:firstLine="284"/>
        <w:jc w:val="both"/>
        <w:rPr>
          <w:color w:val="000000" w:themeColor="text1"/>
          <w:sz w:val="28"/>
          <w:szCs w:val="28"/>
        </w:rPr>
      </w:pPr>
      <w:r w:rsidRPr="003A6169">
        <w:rPr>
          <w:color w:val="000000" w:themeColor="text1"/>
          <w:sz w:val="28"/>
          <w:szCs w:val="28"/>
        </w:rPr>
        <w:t>Изменение заявки допускается только путем подачи претендентом новой заявки в установленные в извещении сроки о проведении аукциона, при этом первоначальная заявка должна быть отозвана.</w:t>
      </w:r>
    </w:p>
    <w:p w:rsidR="008C3840" w:rsidRPr="003A6169" w:rsidRDefault="008C3840" w:rsidP="00491C5B">
      <w:pPr>
        <w:ind w:firstLine="284"/>
        <w:jc w:val="both"/>
        <w:rPr>
          <w:color w:val="000000" w:themeColor="text1"/>
          <w:sz w:val="28"/>
          <w:szCs w:val="28"/>
        </w:rPr>
      </w:pPr>
      <w:r w:rsidRPr="003A6169">
        <w:rPr>
          <w:color w:val="000000" w:themeColor="text1"/>
          <w:sz w:val="28"/>
          <w:szCs w:val="28"/>
        </w:rPr>
        <w:t>Соблюдение претендентом указанных требований означает, что заявка и документы, представляемые одновременно с заявкой, поданы от имени претендента.</w:t>
      </w:r>
    </w:p>
    <w:p w:rsidR="008C3840" w:rsidRPr="003A6169" w:rsidRDefault="008C3840" w:rsidP="00491C5B">
      <w:pPr>
        <w:ind w:firstLine="284"/>
        <w:jc w:val="both"/>
        <w:rPr>
          <w:color w:val="000000" w:themeColor="text1"/>
          <w:sz w:val="28"/>
          <w:szCs w:val="28"/>
        </w:rPr>
      </w:pPr>
      <w:r w:rsidRPr="003A6169">
        <w:rPr>
          <w:color w:val="000000" w:themeColor="text1"/>
          <w:sz w:val="28"/>
          <w:szCs w:val="28"/>
        </w:rPr>
        <w:t>Наличие электронной подписи означает, что документы и сведения, поданные в форме электронных документов, направлены от имени Претендента и отправитель несет ответственность за подлинность и достоверность таких документов и сведений.</w:t>
      </w:r>
    </w:p>
    <w:p w:rsidR="008C3840" w:rsidRPr="003A6169" w:rsidRDefault="008C3840" w:rsidP="00491C5B">
      <w:pPr>
        <w:ind w:firstLine="284"/>
        <w:jc w:val="both"/>
        <w:rPr>
          <w:color w:val="000000" w:themeColor="text1"/>
          <w:sz w:val="28"/>
          <w:szCs w:val="28"/>
        </w:rPr>
      </w:pPr>
      <w:r w:rsidRPr="004F0A51">
        <w:rPr>
          <w:b/>
          <w:color w:val="000000" w:themeColor="text1"/>
          <w:sz w:val="28"/>
          <w:szCs w:val="28"/>
        </w:rPr>
        <w:t>Заявитель не допускается к участию в аукционе в следующих случаях</w:t>
      </w:r>
      <w:r w:rsidRPr="003A6169">
        <w:rPr>
          <w:color w:val="000000" w:themeColor="text1"/>
          <w:sz w:val="28"/>
          <w:szCs w:val="28"/>
        </w:rPr>
        <w:t>:</w:t>
      </w:r>
    </w:p>
    <w:p w:rsidR="008C3840" w:rsidRPr="003A6169" w:rsidRDefault="008C3840" w:rsidP="00491C5B">
      <w:pPr>
        <w:ind w:firstLine="284"/>
        <w:jc w:val="both"/>
        <w:rPr>
          <w:color w:val="000000" w:themeColor="text1"/>
          <w:sz w:val="28"/>
          <w:szCs w:val="28"/>
        </w:rPr>
      </w:pPr>
      <w:r w:rsidRPr="003A6169">
        <w:rPr>
          <w:color w:val="000000" w:themeColor="text1"/>
          <w:sz w:val="28"/>
          <w:szCs w:val="28"/>
        </w:rPr>
        <w:t>1) непредставление необходимых для участия в аукционе документов или представление недостоверных сведений;</w:t>
      </w:r>
    </w:p>
    <w:p w:rsidR="008C3840" w:rsidRPr="003A6169" w:rsidRDefault="008C3840" w:rsidP="00491C5B">
      <w:pPr>
        <w:ind w:firstLine="284"/>
        <w:jc w:val="both"/>
        <w:rPr>
          <w:color w:val="000000" w:themeColor="text1"/>
          <w:sz w:val="28"/>
          <w:szCs w:val="28"/>
        </w:rPr>
      </w:pPr>
      <w:r w:rsidRPr="003A6169">
        <w:rPr>
          <w:color w:val="000000" w:themeColor="text1"/>
          <w:sz w:val="28"/>
          <w:szCs w:val="28"/>
        </w:rPr>
        <w:t xml:space="preserve">2) </w:t>
      </w:r>
      <w:proofErr w:type="spellStart"/>
      <w:r w:rsidRPr="003A6169">
        <w:rPr>
          <w:color w:val="000000" w:themeColor="text1"/>
          <w:sz w:val="28"/>
          <w:szCs w:val="28"/>
        </w:rPr>
        <w:t>непоступление</w:t>
      </w:r>
      <w:proofErr w:type="spellEnd"/>
      <w:r w:rsidRPr="003A6169">
        <w:rPr>
          <w:color w:val="000000" w:themeColor="text1"/>
          <w:sz w:val="28"/>
          <w:szCs w:val="28"/>
        </w:rPr>
        <w:t xml:space="preserve"> задатка на дату рассмотрения заявок на участие в аукционе;</w:t>
      </w:r>
    </w:p>
    <w:p w:rsidR="008C3840" w:rsidRPr="003A6169" w:rsidRDefault="008C3840" w:rsidP="00491C5B">
      <w:pPr>
        <w:ind w:firstLine="284"/>
        <w:jc w:val="both"/>
        <w:rPr>
          <w:color w:val="000000" w:themeColor="text1"/>
          <w:sz w:val="28"/>
          <w:szCs w:val="28"/>
        </w:rPr>
      </w:pPr>
      <w:r w:rsidRPr="003A6169">
        <w:rPr>
          <w:color w:val="000000" w:themeColor="text1"/>
          <w:sz w:val="28"/>
          <w:szCs w:val="28"/>
        </w:rPr>
        <w:t>3) подача заявки на участие в аукционе лицом, которое в соответствии с настоящим Кодексом и другими федеральными законами не имеет права быть участником конкретного аукциона, покупателем земельного участка или приобрести земельный участок в аренду;</w:t>
      </w:r>
    </w:p>
    <w:p w:rsidR="008C3840" w:rsidRPr="003A6169" w:rsidRDefault="008C3840" w:rsidP="00491C5B">
      <w:pPr>
        <w:ind w:firstLine="284"/>
        <w:jc w:val="both"/>
        <w:rPr>
          <w:color w:val="000000" w:themeColor="text1"/>
          <w:sz w:val="28"/>
          <w:szCs w:val="28"/>
        </w:rPr>
      </w:pPr>
      <w:r w:rsidRPr="003A6169">
        <w:rPr>
          <w:color w:val="000000" w:themeColor="text1"/>
          <w:sz w:val="28"/>
          <w:szCs w:val="28"/>
        </w:rPr>
        <w:t>4) наличие сведений о заявителе, об учредителях (участниках), о членах коллегиальных исполнительных органов заявителя, лицах, исполняющих функции единоличного исполнительного органа заявителя, являющегося юридическим лицом, в предусмотренном настоящей статьей реестре недобросовестных участников аукциона.</w:t>
      </w:r>
    </w:p>
    <w:p w:rsidR="008C3840" w:rsidRPr="003A6169" w:rsidRDefault="008C3840" w:rsidP="00491C5B">
      <w:pPr>
        <w:ind w:firstLine="284"/>
        <w:jc w:val="both"/>
        <w:rPr>
          <w:color w:val="000000" w:themeColor="text1"/>
          <w:sz w:val="28"/>
          <w:szCs w:val="28"/>
        </w:rPr>
      </w:pPr>
      <w:r w:rsidRPr="003A6169">
        <w:rPr>
          <w:color w:val="000000" w:themeColor="text1"/>
          <w:sz w:val="28"/>
          <w:szCs w:val="28"/>
        </w:rPr>
        <w:t>Организатор аукциона ведет протокол рассмотрения заявок на участие в аукционе. Протокол рассмотрения заявок на участие в аукционе подписывается организатором аукциона не позднее чем в течение одного дня со дня их рассмотрения и размещается на официальном сайте не позднее чем на следующий день после дня подписания протокола.</w:t>
      </w:r>
      <w:r w:rsidR="004F0A51">
        <w:rPr>
          <w:color w:val="000000" w:themeColor="text1"/>
          <w:sz w:val="28"/>
          <w:szCs w:val="28"/>
        </w:rPr>
        <w:t xml:space="preserve"> Данный протокол после размещения на электронной площадке в автоматическом режиме направляется оператором электронной площадки для размещения на официальном сайте.</w:t>
      </w:r>
    </w:p>
    <w:p w:rsidR="008C3840" w:rsidRPr="003A6169" w:rsidRDefault="008C3840" w:rsidP="00491C5B">
      <w:pPr>
        <w:ind w:firstLine="284"/>
        <w:jc w:val="both"/>
        <w:rPr>
          <w:color w:val="000000" w:themeColor="text1"/>
          <w:sz w:val="28"/>
          <w:szCs w:val="28"/>
        </w:rPr>
      </w:pPr>
      <w:r w:rsidRPr="003A6169">
        <w:rPr>
          <w:color w:val="000000" w:themeColor="text1"/>
          <w:sz w:val="28"/>
          <w:szCs w:val="28"/>
        </w:rPr>
        <w:t>Претендент приобретает статус участника аукциона в электронной форме с момента подписания протокола о признании претендентов участниками аукциона в электронной форме.</w:t>
      </w:r>
    </w:p>
    <w:p w:rsidR="008C3840" w:rsidRPr="003A6169" w:rsidRDefault="008C3840" w:rsidP="00491C5B">
      <w:pPr>
        <w:ind w:firstLine="284"/>
        <w:jc w:val="both"/>
        <w:rPr>
          <w:color w:val="000000" w:themeColor="text1"/>
          <w:sz w:val="28"/>
          <w:szCs w:val="28"/>
        </w:rPr>
      </w:pPr>
      <w:r w:rsidRPr="003A6169">
        <w:rPr>
          <w:color w:val="000000" w:themeColor="text1"/>
          <w:sz w:val="28"/>
          <w:szCs w:val="28"/>
        </w:rPr>
        <w:t>Заявителям, признанным участниками аукциона, и заявителям, не допущенным к участию в аукционе, направля</w:t>
      </w:r>
      <w:r w:rsidR="001A7188">
        <w:rPr>
          <w:color w:val="000000" w:themeColor="text1"/>
          <w:sz w:val="28"/>
          <w:szCs w:val="28"/>
        </w:rPr>
        <w:t>ю</w:t>
      </w:r>
      <w:r w:rsidRPr="003A6169">
        <w:rPr>
          <w:color w:val="000000" w:themeColor="text1"/>
          <w:sz w:val="28"/>
          <w:szCs w:val="28"/>
        </w:rPr>
        <w:t>т</w:t>
      </w:r>
      <w:r w:rsidR="001A7188">
        <w:rPr>
          <w:color w:val="000000" w:themeColor="text1"/>
          <w:sz w:val="28"/>
          <w:szCs w:val="28"/>
        </w:rPr>
        <w:t>ся</w:t>
      </w:r>
      <w:r w:rsidRPr="003A6169">
        <w:rPr>
          <w:color w:val="000000" w:themeColor="text1"/>
          <w:sz w:val="28"/>
          <w:szCs w:val="28"/>
        </w:rPr>
        <w:t xml:space="preserve"> уведомления </w:t>
      </w:r>
      <w:r w:rsidR="001A7188">
        <w:rPr>
          <w:color w:val="000000" w:themeColor="text1"/>
          <w:sz w:val="28"/>
          <w:szCs w:val="28"/>
        </w:rPr>
        <w:t xml:space="preserve">с универсальной торговой платформы </w:t>
      </w:r>
      <w:r w:rsidR="001A7188" w:rsidRPr="003A6169">
        <w:rPr>
          <w:color w:val="000000" w:themeColor="text1"/>
          <w:sz w:val="28"/>
          <w:szCs w:val="28"/>
        </w:rPr>
        <w:t>АО «Сбербанк-АСТ»</w:t>
      </w:r>
      <w:r w:rsidR="001A7188">
        <w:rPr>
          <w:color w:val="000000" w:themeColor="text1"/>
          <w:sz w:val="28"/>
          <w:szCs w:val="28"/>
        </w:rPr>
        <w:t xml:space="preserve">, </w:t>
      </w:r>
      <w:r w:rsidRPr="003A6169">
        <w:rPr>
          <w:color w:val="000000" w:themeColor="text1"/>
          <w:sz w:val="28"/>
          <w:szCs w:val="28"/>
        </w:rPr>
        <w:t>о принятых в отношении них решениях не позднее дня, следующего после дня подписания протокола,</w:t>
      </w:r>
    </w:p>
    <w:p w:rsidR="008C3840" w:rsidRDefault="008C3840" w:rsidP="00491C5B">
      <w:pPr>
        <w:ind w:firstLine="284"/>
        <w:jc w:val="both"/>
        <w:rPr>
          <w:color w:val="000000" w:themeColor="text1"/>
          <w:sz w:val="28"/>
          <w:szCs w:val="28"/>
        </w:rPr>
      </w:pPr>
      <w:r w:rsidRPr="003A6169">
        <w:rPr>
          <w:color w:val="000000" w:themeColor="text1"/>
          <w:sz w:val="28"/>
          <w:szCs w:val="28"/>
        </w:rPr>
        <w:t>Информация о претендентах, не допущенных к участию в аукционе, размещается в открытой части электронной площадки.</w:t>
      </w:r>
    </w:p>
    <w:p w:rsidR="00D9717C" w:rsidRPr="00D9717C" w:rsidRDefault="00D9717C" w:rsidP="00D9717C">
      <w:pPr>
        <w:jc w:val="center"/>
        <w:rPr>
          <w:b/>
          <w:color w:val="000000" w:themeColor="text1"/>
          <w:sz w:val="28"/>
          <w:szCs w:val="28"/>
        </w:rPr>
      </w:pPr>
      <w:r w:rsidRPr="00D9717C">
        <w:rPr>
          <w:b/>
          <w:color w:val="000000" w:themeColor="text1"/>
          <w:sz w:val="28"/>
          <w:szCs w:val="28"/>
        </w:rPr>
        <w:lastRenderedPageBreak/>
        <w:t>Внесение изменений в извещение о проведении электронного аукциона</w:t>
      </w:r>
      <w:r w:rsidR="00C3371B">
        <w:rPr>
          <w:b/>
          <w:color w:val="000000" w:themeColor="text1"/>
          <w:sz w:val="28"/>
          <w:szCs w:val="28"/>
        </w:rPr>
        <w:t>.</w:t>
      </w:r>
      <w:r w:rsidRPr="00D9717C">
        <w:rPr>
          <w:b/>
          <w:color w:val="000000" w:themeColor="text1"/>
          <w:sz w:val="28"/>
          <w:szCs w:val="28"/>
        </w:rPr>
        <w:t xml:space="preserve"> </w:t>
      </w:r>
    </w:p>
    <w:p w:rsidR="00D9717C" w:rsidRDefault="00D9717C" w:rsidP="00D9717C">
      <w:pPr>
        <w:ind w:firstLine="284"/>
        <w:jc w:val="both"/>
        <w:rPr>
          <w:color w:val="000000" w:themeColor="text1"/>
          <w:sz w:val="28"/>
          <w:szCs w:val="28"/>
        </w:rPr>
      </w:pPr>
      <w:r>
        <w:rPr>
          <w:color w:val="000000" w:themeColor="text1"/>
          <w:sz w:val="28"/>
          <w:szCs w:val="28"/>
        </w:rPr>
        <w:t xml:space="preserve">  </w:t>
      </w:r>
      <w:r w:rsidRPr="00D9717C">
        <w:rPr>
          <w:color w:val="000000" w:themeColor="text1"/>
          <w:sz w:val="28"/>
          <w:szCs w:val="28"/>
        </w:rPr>
        <w:t>Организатор аукциона не позднее чем за один рабочий день до даты</w:t>
      </w:r>
      <w:r>
        <w:rPr>
          <w:color w:val="000000" w:themeColor="text1"/>
          <w:sz w:val="28"/>
          <w:szCs w:val="28"/>
        </w:rPr>
        <w:t xml:space="preserve"> </w:t>
      </w:r>
      <w:r w:rsidRPr="00D9717C">
        <w:rPr>
          <w:color w:val="000000" w:themeColor="text1"/>
          <w:sz w:val="28"/>
          <w:szCs w:val="28"/>
        </w:rPr>
        <w:t>окончания приема заявок на участие в аукционе вправе принять решение о внесении изменений в извещение о проведении аукциона в целях исправления</w:t>
      </w:r>
      <w:r>
        <w:rPr>
          <w:color w:val="000000" w:themeColor="text1"/>
          <w:sz w:val="28"/>
          <w:szCs w:val="28"/>
        </w:rPr>
        <w:t xml:space="preserve"> </w:t>
      </w:r>
      <w:r w:rsidRPr="00D9717C">
        <w:rPr>
          <w:color w:val="000000" w:themeColor="text1"/>
          <w:sz w:val="28"/>
          <w:szCs w:val="28"/>
        </w:rPr>
        <w:t>технических ошибок, не связанных с предметом аукциона, начальной ценой</w:t>
      </w:r>
      <w:r>
        <w:rPr>
          <w:color w:val="000000" w:themeColor="text1"/>
          <w:sz w:val="28"/>
          <w:szCs w:val="28"/>
        </w:rPr>
        <w:t xml:space="preserve"> </w:t>
      </w:r>
      <w:r w:rsidRPr="00D9717C">
        <w:rPr>
          <w:color w:val="000000" w:themeColor="text1"/>
          <w:sz w:val="28"/>
          <w:szCs w:val="28"/>
        </w:rPr>
        <w:t>предмета аукциона, «шагом аукциона», размером задатка, со сроком</w:t>
      </w:r>
      <w:r>
        <w:rPr>
          <w:color w:val="000000" w:themeColor="text1"/>
          <w:sz w:val="28"/>
          <w:szCs w:val="28"/>
        </w:rPr>
        <w:t xml:space="preserve"> </w:t>
      </w:r>
      <w:r w:rsidRPr="00D9717C">
        <w:rPr>
          <w:color w:val="000000" w:themeColor="text1"/>
          <w:sz w:val="28"/>
          <w:szCs w:val="28"/>
        </w:rPr>
        <w:t>заключаемого по результатам аукциона договора, а также с видом права, на</w:t>
      </w:r>
      <w:r>
        <w:rPr>
          <w:color w:val="000000" w:themeColor="text1"/>
          <w:sz w:val="28"/>
          <w:szCs w:val="28"/>
        </w:rPr>
        <w:t xml:space="preserve"> </w:t>
      </w:r>
      <w:r w:rsidRPr="00D9717C">
        <w:rPr>
          <w:color w:val="000000" w:themeColor="text1"/>
          <w:sz w:val="28"/>
          <w:szCs w:val="28"/>
        </w:rPr>
        <w:t xml:space="preserve">котором земельный участок предоставляется по результатам аукциона. </w:t>
      </w:r>
    </w:p>
    <w:p w:rsidR="00D9717C" w:rsidRPr="00D9717C" w:rsidRDefault="00D9717C" w:rsidP="00D9717C">
      <w:pPr>
        <w:ind w:firstLine="284"/>
        <w:jc w:val="both"/>
        <w:rPr>
          <w:color w:val="000000" w:themeColor="text1"/>
          <w:sz w:val="28"/>
          <w:szCs w:val="28"/>
        </w:rPr>
      </w:pPr>
      <w:r w:rsidRPr="00D9717C">
        <w:rPr>
          <w:color w:val="000000" w:themeColor="text1"/>
          <w:sz w:val="28"/>
          <w:szCs w:val="28"/>
        </w:rPr>
        <w:t>При</w:t>
      </w:r>
      <w:r>
        <w:rPr>
          <w:color w:val="000000" w:themeColor="text1"/>
          <w:sz w:val="28"/>
          <w:szCs w:val="28"/>
        </w:rPr>
        <w:t xml:space="preserve"> </w:t>
      </w:r>
      <w:r w:rsidRPr="00D9717C">
        <w:rPr>
          <w:color w:val="000000" w:themeColor="text1"/>
          <w:sz w:val="28"/>
          <w:szCs w:val="28"/>
        </w:rPr>
        <w:t>этом срок подачи заявок на участие в аукционе должен быть продлен таким</w:t>
      </w:r>
      <w:r>
        <w:rPr>
          <w:color w:val="000000" w:themeColor="text1"/>
          <w:sz w:val="28"/>
          <w:szCs w:val="28"/>
        </w:rPr>
        <w:t xml:space="preserve"> </w:t>
      </w:r>
      <w:r w:rsidRPr="00D9717C">
        <w:rPr>
          <w:color w:val="000000" w:themeColor="text1"/>
          <w:sz w:val="28"/>
          <w:szCs w:val="28"/>
        </w:rPr>
        <w:t>образом, чтобы со дня размещения в порядке, установленном пунктом 19</w:t>
      </w:r>
      <w:r>
        <w:rPr>
          <w:color w:val="000000" w:themeColor="text1"/>
          <w:sz w:val="28"/>
          <w:szCs w:val="28"/>
        </w:rPr>
        <w:t xml:space="preserve"> </w:t>
      </w:r>
      <w:r w:rsidRPr="00D9717C">
        <w:rPr>
          <w:color w:val="000000" w:themeColor="text1"/>
          <w:sz w:val="28"/>
          <w:szCs w:val="28"/>
        </w:rPr>
        <w:t>статьи 39.11 Земельного кодекса Российской Федерации, изменений в</w:t>
      </w:r>
      <w:r>
        <w:rPr>
          <w:color w:val="000000" w:themeColor="text1"/>
          <w:sz w:val="28"/>
          <w:szCs w:val="28"/>
        </w:rPr>
        <w:t xml:space="preserve"> </w:t>
      </w:r>
      <w:r w:rsidRPr="00D9717C">
        <w:rPr>
          <w:color w:val="000000" w:themeColor="text1"/>
          <w:sz w:val="28"/>
          <w:szCs w:val="28"/>
        </w:rPr>
        <w:t>извещение о проведении аукциона до дня проведения аукциона такой срок составлял не менее десяти рабочих дней. Информация о внесении изменений в</w:t>
      </w:r>
      <w:r>
        <w:rPr>
          <w:color w:val="000000" w:themeColor="text1"/>
          <w:sz w:val="28"/>
          <w:szCs w:val="28"/>
        </w:rPr>
        <w:t xml:space="preserve"> </w:t>
      </w:r>
      <w:r w:rsidRPr="00D9717C">
        <w:rPr>
          <w:color w:val="000000" w:themeColor="text1"/>
          <w:sz w:val="28"/>
          <w:szCs w:val="28"/>
        </w:rPr>
        <w:t>извещение о проведении аукциона размещается на официальном сайте органов</w:t>
      </w:r>
      <w:r>
        <w:rPr>
          <w:color w:val="000000" w:themeColor="text1"/>
          <w:sz w:val="28"/>
          <w:szCs w:val="28"/>
        </w:rPr>
        <w:t xml:space="preserve"> </w:t>
      </w:r>
      <w:r w:rsidRPr="00D9717C">
        <w:rPr>
          <w:color w:val="000000" w:themeColor="text1"/>
          <w:sz w:val="28"/>
          <w:szCs w:val="28"/>
        </w:rPr>
        <w:t>местного самоуправления Майского муниципального района Кабардино-Балкарской Республики https://mayskiy.kbr.ru/ и Российской Федерации для</w:t>
      </w:r>
      <w:r>
        <w:rPr>
          <w:color w:val="000000" w:themeColor="text1"/>
          <w:sz w:val="28"/>
          <w:szCs w:val="28"/>
        </w:rPr>
        <w:t xml:space="preserve"> </w:t>
      </w:r>
      <w:r w:rsidRPr="00D9717C">
        <w:rPr>
          <w:color w:val="000000" w:themeColor="text1"/>
          <w:sz w:val="28"/>
          <w:szCs w:val="28"/>
        </w:rPr>
        <w:t xml:space="preserve">размещения информации о проведении торгов https://torgi.gov.ru/new/public/. </w:t>
      </w:r>
    </w:p>
    <w:p w:rsidR="00D9717C" w:rsidRPr="00D9717C" w:rsidRDefault="00D9717C" w:rsidP="00D9717C">
      <w:pPr>
        <w:ind w:firstLine="284"/>
        <w:jc w:val="both"/>
        <w:rPr>
          <w:color w:val="000000" w:themeColor="text1"/>
          <w:sz w:val="28"/>
          <w:szCs w:val="28"/>
        </w:rPr>
      </w:pPr>
      <w:r>
        <w:rPr>
          <w:color w:val="000000" w:themeColor="text1"/>
          <w:sz w:val="28"/>
          <w:szCs w:val="28"/>
        </w:rPr>
        <w:t xml:space="preserve"> </w:t>
      </w:r>
      <w:r w:rsidRPr="00D9717C">
        <w:rPr>
          <w:color w:val="000000" w:themeColor="text1"/>
          <w:sz w:val="28"/>
          <w:szCs w:val="28"/>
        </w:rPr>
        <w:t>Указанное извещение должно быть доступно для ознакомления всем</w:t>
      </w:r>
      <w:r>
        <w:rPr>
          <w:color w:val="000000" w:themeColor="text1"/>
          <w:sz w:val="28"/>
          <w:szCs w:val="28"/>
        </w:rPr>
        <w:t xml:space="preserve"> </w:t>
      </w:r>
      <w:r w:rsidRPr="00D9717C">
        <w:rPr>
          <w:color w:val="000000" w:themeColor="text1"/>
          <w:sz w:val="28"/>
          <w:szCs w:val="28"/>
        </w:rPr>
        <w:t xml:space="preserve">заинтересованным лицам без взимания платы. </w:t>
      </w:r>
    </w:p>
    <w:p w:rsidR="00D9717C" w:rsidRPr="00D9717C" w:rsidRDefault="00D9717C" w:rsidP="00D9717C">
      <w:pPr>
        <w:ind w:firstLine="284"/>
        <w:jc w:val="both"/>
        <w:rPr>
          <w:color w:val="000000" w:themeColor="text1"/>
          <w:sz w:val="28"/>
          <w:szCs w:val="28"/>
        </w:rPr>
      </w:pPr>
      <w:r>
        <w:rPr>
          <w:color w:val="000000" w:themeColor="text1"/>
          <w:sz w:val="28"/>
          <w:szCs w:val="28"/>
        </w:rPr>
        <w:t xml:space="preserve">  </w:t>
      </w:r>
      <w:r w:rsidRPr="00D9717C">
        <w:rPr>
          <w:color w:val="000000" w:themeColor="text1"/>
          <w:sz w:val="28"/>
          <w:szCs w:val="28"/>
        </w:rPr>
        <w:t>В случае, если за один рабочий день до даты окончания приема заявок</w:t>
      </w:r>
      <w:r>
        <w:rPr>
          <w:color w:val="000000" w:themeColor="text1"/>
          <w:sz w:val="28"/>
          <w:szCs w:val="28"/>
        </w:rPr>
        <w:t xml:space="preserve"> </w:t>
      </w:r>
      <w:r w:rsidRPr="00D9717C">
        <w:rPr>
          <w:color w:val="000000" w:themeColor="text1"/>
          <w:sz w:val="28"/>
          <w:szCs w:val="28"/>
        </w:rPr>
        <w:t xml:space="preserve">на участие </w:t>
      </w:r>
      <w:r>
        <w:rPr>
          <w:color w:val="000000" w:themeColor="text1"/>
          <w:sz w:val="28"/>
          <w:szCs w:val="28"/>
        </w:rPr>
        <w:t xml:space="preserve">   </w:t>
      </w:r>
      <w:r w:rsidRPr="00D9717C">
        <w:rPr>
          <w:color w:val="000000" w:themeColor="text1"/>
          <w:sz w:val="28"/>
          <w:szCs w:val="28"/>
        </w:rPr>
        <w:t>в аукционе не поступило ни одной заявки, организатор аукциона до</w:t>
      </w:r>
      <w:r>
        <w:rPr>
          <w:color w:val="000000" w:themeColor="text1"/>
          <w:sz w:val="28"/>
          <w:szCs w:val="28"/>
        </w:rPr>
        <w:t xml:space="preserve"> </w:t>
      </w:r>
      <w:r w:rsidRPr="00D9717C">
        <w:rPr>
          <w:color w:val="000000" w:themeColor="text1"/>
          <w:sz w:val="28"/>
          <w:szCs w:val="28"/>
        </w:rPr>
        <w:t>момента окончания срока подачи заявок на участие в аукционе может принять</w:t>
      </w:r>
      <w:r>
        <w:rPr>
          <w:color w:val="000000" w:themeColor="text1"/>
          <w:sz w:val="28"/>
          <w:szCs w:val="28"/>
        </w:rPr>
        <w:t xml:space="preserve"> </w:t>
      </w:r>
      <w:r w:rsidRPr="00D9717C">
        <w:rPr>
          <w:color w:val="000000" w:themeColor="text1"/>
          <w:sz w:val="28"/>
          <w:szCs w:val="28"/>
        </w:rPr>
        <w:t>решение о продлении срока подачи заявок в соответствии с правилами, предусмотренными пунктом 22.1 статьи 39.11 Земельного кодекса Российской</w:t>
      </w:r>
      <w:r>
        <w:rPr>
          <w:color w:val="000000" w:themeColor="text1"/>
          <w:sz w:val="28"/>
          <w:szCs w:val="28"/>
        </w:rPr>
        <w:t xml:space="preserve"> </w:t>
      </w:r>
      <w:r w:rsidRPr="00D9717C">
        <w:rPr>
          <w:color w:val="000000" w:themeColor="text1"/>
          <w:sz w:val="28"/>
          <w:szCs w:val="28"/>
        </w:rPr>
        <w:t xml:space="preserve">Федерации.  </w:t>
      </w:r>
    </w:p>
    <w:p w:rsidR="00D9717C" w:rsidRPr="00D9717C" w:rsidRDefault="00D9717C" w:rsidP="00D9717C">
      <w:pPr>
        <w:jc w:val="both"/>
        <w:rPr>
          <w:color w:val="000000" w:themeColor="text1"/>
          <w:sz w:val="28"/>
          <w:szCs w:val="28"/>
        </w:rPr>
      </w:pPr>
      <w:r>
        <w:rPr>
          <w:color w:val="000000" w:themeColor="text1"/>
          <w:sz w:val="28"/>
          <w:szCs w:val="28"/>
        </w:rPr>
        <w:t xml:space="preserve">      </w:t>
      </w:r>
      <w:r w:rsidRPr="00D9717C">
        <w:rPr>
          <w:color w:val="000000" w:themeColor="text1"/>
          <w:sz w:val="28"/>
          <w:szCs w:val="28"/>
        </w:rPr>
        <w:t>За один рабочий день до даты окончания приема заявок на участие в</w:t>
      </w:r>
      <w:r>
        <w:rPr>
          <w:color w:val="000000" w:themeColor="text1"/>
          <w:sz w:val="28"/>
          <w:szCs w:val="28"/>
        </w:rPr>
        <w:t xml:space="preserve"> </w:t>
      </w:r>
      <w:r w:rsidRPr="00D9717C">
        <w:rPr>
          <w:color w:val="000000" w:themeColor="text1"/>
          <w:sz w:val="28"/>
          <w:szCs w:val="28"/>
        </w:rPr>
        <w:t>аукционе оператор электронной площадки при проведении аукциона в</w:t>
      </w:r>
      <w:r>
        <w:rPr>
          <w:color w:val="000000" w:themeColor="text1"/>
          <w:sz w:val="28"/>
          <w:szCs w:val="28"/>
        </w:rPr>
        <w:t xml:space="preserve"> </w:t>
      </w:r>
      <w:r w:rsidRPr="00D9717C">
        <w:rPr>
          <w:color w:val="000000" w:themeColor="text1"/>
          <w:sz w:val="28"/>
          <w:szCs w:val="28"/>
        </w:rPr>
        <w:t>электронной форме уведомляет уполномоченный орган об отсутствии заявок</w:t>
      </w:r>
      <w:r>
        <w:rPr>
          <w:color w:val="000000" w:themeColor="text1"/>
          <w:sz w:val="28"/>
          <w:szCs w:val="28"/>
        </w:rPr>
        <w:t xml:space="preserve"> </w:t>
      </w:r>
      <w:r w:rsidRPr="00D9717C">
        <w:rPr>
          <w:color w:val="000000" w:themeColor="text1"/>
          <w:sz w:val="28"/>
          <w:szCs w:val="28"/>
        </w:rPr>
        <w:t xml:space="preserve">на участие в аукционе. </w:t>
      </w:r>
    </w:p>
    <w:p w:rsidR="008C3840" w:rsidRPr="00D9717C" w:rsidRDefault="00D9717C" w:rsidP="00D9717C">
      <w:pPr>
        <w:ind w:firstLine="284"/>
        <w:jc w:val="both"/>
        <w:rPr>
          <w:color w:val="000000" w:themeColor="text1"/>
          <w:sz w:val="28"/>
          <w:szCs w:val="28"/>
        </w:rPr>
      </w:pPr>
      <w:r>
        <w:rPr>
          <w:color w:val="000000" w:themeColor="text1"/>
          <w:sz w:val="28"/>
          <w:szCs w:val="28"/>
        </w:rPr>
        <w:t xml:space="preserve">      </w:t>
      </w:r>
      <w:r w:rsidRPr="00D9717C">
        <w:rPr>
          <w:color w:val="000000" w:themeColor="text1"/>
          <w:sz w:val="28"/>
          <w:szCs w:val="28"/>
        </w:rPr>
        <w:t>Внесение изменений в извещение о проведении электронного аукциона</w:t>
      </w:r>
      <w:r>
        <w:rPr>
          <w:color w:val="000000" w:themeColor="text1"/>
          <w:sz w:val="28"/>
          <w:szCs w:val="28"/>
        </w:rPr>
        <w:t xml:space="preserve"> </w:t>
      </w:r>
      <w:r w:rsidRPr="00D9717C">
        <w:rPr>
          <w:color w:val="000000" w:themeColor="text1"/>
          <w:sz w:val="28"/>
          <w:szCs w:val="28"/>
        </w:rPr>
        <w:t>осуществляется в порядке, предусмотренном пунктом 3.1 статьи 39.13</w:t>
      </w:r>
      <w:r>
        <w:rPr>
          <w:color w:val="000000" w:themeColor="text1"/>
          <w:sz w:val="28"/>
          <w:szCs w:val="28"/>
        </w:rPr>
        <w:t xml:space="preserve"> </w:t>
      </w:r>
      <w:r w:rsidRPr="00D9717C">
        <w:rPr>
          <w:color w:val="000000" w:themeColor="text1"/>
          <w:sz w:val="28"/>
          <w:szCs w:val="28"/>
        </w:rPr>
        <w:t>Земельного кодекса Российской Федерации. В этом случае информация об</w:t>
      </w:r>
      <w:r>
        <w:rPr>
          <w:color w:val="000000" w:themeColor="text1"/>
          <w:sz w:val="28"/>
          <w:szCs w:val="28"/>
        </w:rPr>
        <w:t xml:space="preserve"> </w:t>
      </w:r>
      <w:r w:rsidRPr="00D9717C">
        <w:rPr>
          <w:color w:val="000000" w:themeColor="text1"/>
          <w:sz w:val="28"/>
          <w:szCs w:val="28"/>
        </w:rPr>
        <w:t>изменениях в извещение в автоматическом режиме направляется с</w:t>
      </w:r>
      <w:r>
        <w:rPr>
          <w:color w:val="000000" w:themeColor="text1"/>
          <w:sz w:val="28"/>
          <w:szCs w:val="28"/>
        </w:rPr>
        <w:t xml:space="preserve"> </w:t>
      </w:r>
      <w:r w:rsidRPr="00D9717C">
        <w:rPr>
          <w:color w:val="000000" w:themeColor="text1"/>
          <w:sz w:val="28"/>
          <w:szCs w:val="28"/>
        </w:rPr>
        <w:t>официального сайта на электронную площадку.</w:t>
      </w:r>
    </w:p>
    <w:p w:rsidR="008C3840" w:rsidRPr="003A6169" w:rsidRDefault="008C3840" w:rsidP="008C3840">
      <w:pPr>
        <w:jc w:val="center"/>
        <w:rPr>
          <w:b/>
          <w:color w:val="000000" w:themeColor="text1"/>
          <w:sz w:val="28"/>
          <w:szCs w:val="28"/>
        </w:rPr>
      </w:pPr>
      <w:r w:rsidRPr="003A6169">
        <w:rPr>
          <w:b/>
          <w:color w:val="000000" w:themeColor="text1"/>
          <w:sz w:val="28"/>
          <w:szCs w:val="28"/>
        </w:rPr>
        <w:t>Порядок аукциона</w:t>
      </w:r>
    </w:p>
    <w:p w:rsidR="008C3840" w:rsidRDefault="008C3840" w:rsidP="00491C5B">
      <w:pPr>
        <w:ind w:firstLine="284"/>
        <w:jc w:val="both"/>
        <w:rPr>
          <w:color w:val="000000" w:themeColor="text1"/>
          <w:sz w:val="28"/>
          <w:szCs w:val="28"/>
        </w:rPr>
      </w:pPr>
      <w:r w:rsidRPr="003A6169">
        <w:rPr>
          <w:color w:val="000000" w:themeColor="text1"/>
          <w:sz w:val="28"/>
          <w:szCs w:val="28"/>
        </w:rPr>
        <w:t>Осуществляется в соответствии с регламентом торговой секции «Приватизация, аренда и продажа прав» универсальной торговой платформы АО «Сбербанк-АСТ».</w:t>
      </w:r>
    </w:p>
    <w:p w:rsidR="00D9717C" w:rsidRPr="003A6169" w:rsidRDefault="00D9717C" w:rsidP="00491C5B">
      <w:pPr>
        <w:ind w:firstLine="284"/>
        <w:jc w:val="both"/>
        <w:rPr>
          <w:color w:val="000000" w:themeColor="text1"/>
          <w:sz w:val="28"/>
          <w:szCs w:val="28"/>
        </w:rPr>
      </w:pPr>
      <w:r>
        <w:rPr>
          <w:color w:val="000000" w:themeColor="text1"/>
          <w:sz w:val="28"/>
          <w:szCs w:val="28"/>
        </w:rPr>
        <w:t>Подача предложений о цене проводится в день и время, указанные в извещении.</w:t>
      </w:r>
    </w:p>
    <w:p w:rsidR="008C3840" w:rsidRDefault="008C3840" w:rsidP="00491C5B">
      <w:pPr>
        <w:ind w:firstLine="284"/>
        <w:jc w:val="both"/>
        <w:rPr>
          <w:color w:val="000000" w:themeColor="text1"/>
          <w:sz w:val="28"/>
          <w:szCs w:val="28"/>
          <w:u w:val="single"/>
        </w:rPr>
      </w:pPr>
      <w:r w:rsidRPr="003A6169">
        <w:rPr>
          <w:color w:val="000000" w:themeColor="text1"/>
          <w:sz w:val="28"/>
          <w:szCs w:val="28"/>
        </w:rPr>
        <w:t>В установленные дату и время начала проведения торгов у участника, допущенного к торгам, появляется возможность войти в торговый зал и принять участие в торгах. Подача предложений о цене осуществляется в личном кабинете участника</w:t>
      </w:r>
      <w:r w:rsidR="00300D28">
        <w:rPr>
          <w:color w:val="000000" w:themeColor="text1"/>
          <w:sz w:val="28"/>
          <w:szCs w:val="28"/>
        </w:rPr>
        <w:t xml:space="preserve">, </w:t>
      </w:r>
      <w:proofErr w:type="gramStart"/>
      <w:r w:rsidR="00300D28">
        <w:rPr>
          <w:color w:val="000000" w:themeColor="text1"/>
          <w:sz w:val="28"/>
          <w:szCs w:val="28"/>
        </w:rPr>
        <w:t>согласно проведения</w:t>
      </w:r>
      <w:proofErr w:type="gramEnd"/>
      <w:r w:rsidR="00300D28">
        <w:rPr>
          <w:color w:val="000000" w:themeColor="text1"/>
          <w:sz w:val="28"/>
          <w:szCs w:val="28"/>
        </w:rPr>
        <w:t xml:space="preserve"> процедур в торговом зале электронной торговой площадки Сбербанк – АСТ на сайте </w:t>
      </w:r>
      <w:hyperlink r:id="rId14" w:history="1">
        <w:r w:rsidR="00300D28" w:rsidRPr="00EB4612">
          <w:rPr>
            <w:rStyle w:val="ab"/>
            <w:sz w:val="28"/>
            <w:szCs w:val="28"/>
            <w:lang w:val="en-US"/>
          </w:rPr>
          <w:t>https</w:t>
        </w:r>
        <w:r w:rsidR="00300D28" w:rsidRPr="00EB4612">
          <w:rPr>
            <w:rStyle w:val="ab"/>
            <w:sz w:val="28"/>
            <w:szCs w:val="28"/>
          </w:rPr>
          <w:t>://</w:t>
        </w:r>
        <w:proofErr w:type="spellStart"/>
        <w:r w:rsidR="00300D28" w:rsidRPr="00EB4612">
          <w:rPr>
            <w:rStyle w:val="ab"/>
            <w:sz w:val="28"/>
            <w:szCs w:val="28"/>
            <w:lang w:val="en-US"/>
          </w:rPr>
          <w:t>sberbank</w:t>
        </w:r>
        <w:proofErr w:type="spellEnd"/>
        <w:r w:rsidR="00300D28" w:rsidRPr="00EB4612">
          <w:rPr>
            <w:rStyle w:val="ab"/>
            <w:sz w:val="28"/>
            <w:szCs w:val="28"/>
          </w:rPr>
          <w:t>-</w:t>
        </w:r>
        <w:proofErr w:type="spellStart"/>
        <w:r w:rsidR="00300D28" w:rsidRPr="00EB4612">
          <w:rPr>
            <w:rStyle w:val="ab"/>
            <w:sz w:val="28"/>
            <w:szCs w:val="28"/>
            <w:lang w:val="en-US"/>
          </w:rPr>
          <w:t>ast</w:t>
        </w:r>
        <w:proofErr w:type="spellEnd"/>
        <w:r w:rsidR="00300D28" w:rsidRPr="00EB4612">
          <w:rPr>
            <w:rStyle w:val="ab"/>
            <w:sz w:val="28"/>
            <w:szCs w:val="28"/>
          </w:rPr>
          <w:t>.</w:t>
        </w:r>
        <w:proofErr w:type="spellStart"/>
        <w:r w:rsidR="00300D28" w:rsidRPr="00EB4612">
          <w:rPr>
            <w:rStyle w:val="ab"/>
            <w:sz w:val="28"/>
            <w:szCs w:val="28"/>
            <w:lang w:val="en-US"/>
          </w:rPr>
          <w:t>ru</w:t>
        </w:r>
        <w:proofErr w:type="spellEnd"/>
        <w:r w:rsidR="00300D28" w:rsidRPr="00EB4612">
          <w:rPr>
            <w:rStyle w:val="ab"/>
            <w:sz w:val="28"/>
            <w:szCs w:val="28"/>
          </w:rPr>
          <w:t>/</w:t>
        </w:r>
      </w:hyperlink>
      <w:r w:rsidRPr="00300D28">
        <w:rPr>
          <w:color w:val="000000" w:themeColor="text1"/>
          <w:sz w:val="28"/>
          <w:szCs w:val="28"/>
          <w:u w:val="single"/>
        </w:rPr>
        <w:t>.</w:t>
      </w:r>
    </w:p>
    <w:p w:rsidR="00300D28" w:rsidRPr="00300D28" w:rsidRDefault="00300D28" w:rsidP="00491C5B">
      <w:pPr>
        <w:ind w:firstLine="284"/>
        <w:jc w:val="both"/>
        <w:rPr>
          <w:color w:val="000000" w:themeColor="text1"/>
          <w:sz w:val="28"/>
          <w:szCs w:val="28"/>
        </w:rPr>
      </w:pPr>
      <w:r>
        <w:rPr>
          <w:color w:val="000000" w:themeColor="text1"/>
          <w:sz w:val="28"/>
          <w:szCs w:val="28"/>
        </w:rPr>
        <w:t xml:space="preserve">Подача предложений о цене для </w:t>
      </w:r>
      <w:proofErr w:type="spellStart"/>
      <w:r>
        <w:rPr>
          <w:color w:val="000000" w:themeColor="text1"/>
          <w:sz w:val="28"/>
          <w:szCs w:val="28"/>
        </w:rPr>
        <w:t>многолотовых</w:t>
      </w:r>
      <w:proofErr w:type="spellEnd"/>
      <w:r>
        <w:rPr>
          <w:color w:val="000000" w:themeColor="text1"/>
          <w:sz w:val="28"/>
          <w:szCs w:val="28"/>
        </w:rPr>
        <w:t xml:space="preserve"> процедур осуществляется </w:t>
      </w:r>
      <w:r w:rsidR="006D17D4">
        <w:rPr>
          <w:color w:val="000000" w:themeColor="text1"/>
          <w:sz w:val="28"/>
          <w:szCs w:val="28"/>
        </w:rPr>
        <w:t>отдельно по каждому лоту. Сроки проведения всех лотов устанавливаются единые.</w:t>
      </w:r>
    </w:p>
    <w:p w:rsidR="008C3840" w:rsidRPr="003A6169" w:rsidRDefault="008C3840" w:rsidP="00491C5B">
      <w:pPr>
        <w:ind w:firstLine="284"/>
        <w:jc w:val="both"/>
        <w:rPr>
          <w:color w:val="000000" w:themeColor="text1"/>
          <w:sz w:val="28"/>
          <w:szCs w:val="28"/>
        </w:rPr>
      </w:pPr>
      <w:r w:rsidRPr="003A6169">
        <w:rPr>
          <w:color w:val="000000" w:themeColor="text1"/>
          <w:sz w:val="28"/>
          <w:szCs w:val="28"/>
        </w:rPr>
        <w:t>Аукцион в электронной форме проводится в указанные в извещении день и час путем последовательного повышения участниками начальной цены предмета аукциона на величину, равную величине «шага аукциона».</w:t>
      </w:r>
    </w:p>
    <w:p w:rsidR="008C3840" w:rsidRPr="003A6169" w:rsidRDefault="008C3840" w:rsidP="00491C5B">
      <w:pPr>
        <w:ind w:firstLine="284"/>
        <w:jc w:val="both"/>
        <w:rPr>
          <w:color w:val="000000" w:themeColor="text1"/>
          <w:sz w:val="28"/>
          <w:szCs w:val="28"/>
        </w:rPr>
      </w:pPr>
      <w:r w:rsidRPr="003A6169">
        <w:rPr>
          <w:color w:val="000000" w:themeColor="text1"/>
          <w:sz w:val="28"/>
          <w:szCs w:val="28"/>
        </w:rPr>
        <w:t xml:space="preserve">Аукцион проводится путем повышения начальной цены на «шаг аукциона» в </w:t>
      </w:r>
      <w:r w:rsidRPr="003A6169">
        <w:rPr>
          <w:color w:val="000000" w:themeColor="text1"/>
          <w:sz w:val="28"/>
          <w:szCs w:val="28"/>
        </w:rPr>
        <w:lastRenderedPageBreak/>
        <w:t>соответствии с требованиями, установленными законодательством, регулирующим земельные отношения, и настоящим извещением о проведении аукциона.</w:t>
      </w:r>
    </w:p>
    <w:p w:rsidR="008C3840" w:rsidRPr="003A6169" w:rsidRDefault="008C3840" w:rsidP="00491C5B">
      <w:pPr>
        <w:ind w:firstLine="284"/>
        <w:jc w:val="both"/>
        <w:rPr>
          <w:color w:val="000000" w:themeColor="text1"/>
          <w:sz w:val="28"/>
          <w:szCs w:val="28"/>
        </w:rPr>
      </w:pPr>
      <w:r w:rsidRPr="003A6169">
        <w:rPr>
          <w:color w:val="000000" w:themeColor="text1"/>
          <w:sz w:val="28"/>
          <w:szCs w:val="28"/>
        </w:rPr>
        <w:t>Время для подачи предложений о цене определяется регламентом торговой секции «Приватизация, аренда и продажа прав». Ход проведения аукциона фиксируется оператором электронной площадки.</w:t>
      </w:r>
    </w:p>
    <w:p w:rsidR="008C3840" w:rsidRPr="003A6169" w:rsidRDefault="008C3840" w:rsidP="00491C5B">
      <w:pPr>
        <w:ind w:firstLine="284"/>
        <w:jc w:val="both"/>
        <w:rPr>
          <w:color w:val="000000" w:themeColor="text1"/>
          <w:sz w:val="28"/>
          <w:szCs w:val="28"/>
        </w:rPr>
      </w:pPr>
      <w:r w:rsidRPr="003A6169">
        <w:rPr>
          <w:color w:val="000000" w:themeColor="text1"/>
          <w:sz w:val="28"/>
          <w:szCs w:val="28"/>
        </w:rPr>
        <w:t>В ходе проведения аукциона участники аукциона подают предложения о цене предмета аукциона в соответствии со следующими требованиями:</w:t>
      </w:r>
    </w:p>
    <w:p w:rsidR="008C3840" w:rsidRPr="003A6169" w:rsidRDefault="008C3840" w:rsidP="00491C5B">
      <w:pPr>
        <w:ind w:firstLine="284"/>
        <w:jc w:val="both"/>
        <w:rPr>
          <w:color w:val="000000" w:themeColor="text1"/>
          <w:sz w:val="28"/>
          <w:szCs w:val="28"/>
        </w:rPr>
      </w:pPr>
      <w:r w:rsidRPr="003A6169">
        <w:rPr>
          <w:color w:val="000000" w:themeColor="text1"/>
          <w:sz w:val="28"/>
          <w:szCs w:val="28"/>
        </w:rPr>
        <w:t>1) предложение о цене предмета аукциона увеличивает текущее максимальное предложение о цене предмета аукциона на величину «шага аукциона»;</w:t>
      </w:r>
    </w:p>
    <w:p w:rsidR="008C3840" w:rsidRPr="003A6169" w:rsidRDefault="008C3840" w:rsidP="00491C5B">
      <w:pPr>
        <w:ind w:firstLine="284"/>
        <w:jc w:val="both"/>
        <w:rPr>
          <w:color w:val="000000" w:themeColor="text1"/>
          <w:sz w:val="28"/>
          <w:szCs w:val="28"/>
        </w:rPr>
      </w:pPr>
      <w:r w:rsidRPr="003A6169">
        <w:rPr>
          <w:color w:val="000000" w:themeColor="text1"/>
          <w:sz w:val="28"/>
          <w:szCs w:val="28"/>
        </w:rPr>
        <w:t>2) участник аукциона не вправе подать предложение о цене предмета аукциона в случае, если текущее максимальное предложение о цене предмета аукциона подано таким участником аукциона.</w:t>
      </w:r>
    </w:p>
    <w:p w:rsidR="008C3840" w:rsidRPr="003A6169" w:rsidRDefault="008C3840" w:rsidP="00491C5B">
      <w:pPr>
        <w:ind w:firstLine="284"/>
        <w:jc w:val="both"/>
        <w:rPr>
          <w:color w:val="000000" w:themeColor="text1"/>
          <w:sz w:val="28"/>
          <w:szCs w:val="28"/>
        </w:rPr>
      </w:pPr>
      <w:r w:rsidRPr="003A6169">
        <w:rPr>
          <w:color w:val="000000" w:themeColor="text1"/>
          <w:sz w:val="28"/>
          <w:szCs w:val="28"/>
        </w:rPr>
        <w:t>Время ожидания предложения участника электронного аукциона о цене предмета аукциона составляет десять минут. При поступлении предложения участника электронного аукциона о повышении цены предмета аукциона время, оставшееся до истечения указанного срока, обновляется до десяти минут. Если в течение указанного времени ни одного предложения о более высокой цене предмета аукциона не поступило, электронный аукцион завершается.</w:t>
      </w:r>
    </w:p>
    <w:p w:rsidR="008C3840" w:rsidRPr="003A6169" w:rsidRDefault="008C3840" w:rsidP="00491C5B">
      <w:pPr>
        <w:ind w:firstLine="284"/>
        <w:jc w:val="both"/>
        <w:rPr>
          <w:color w:val="000000" w:themeColor="text1"/>
          <w:sz w:val="28"/>
          <w:szCs w:val="28"/>
        </w:rPr>
      </w:pPr>
      <w:r w:rsidRPr="003A6169">
        <w:rPr>
          <w:color w:val="000000" w:themeColor="text1"/>
          <w:sz w:val="28"/>
          <w:szCs w:val="28"/>
        </w:rPr>
        <w:t>Победителем аукциона признается участник, предложивший наибольший размер цены выкупа за земельный участок.</w:t>
      </w:r>
    </w:p>
    <w:p w:rsidR="008C3840" w:rsidRPr="003A6169" w:rsidRDefault="008C3840" w:rsidP="00491C5B">
      <w:pPr>
        <w:ind w:firstLine="284"/>
        <w:jc w:val="both"/>
        <w:rPr>
          <w:color w:val="000000" w:themeColor="text1"/>
          <w:sz w:val="28"/>
          <w:szCs w:val="28"/>
        </w:rPr>
      </w:pPr>
      <w:r w:rsidRPr="003A6169">
        <w:rPr>
          <w:color w:val="000000" w:themeColor="text1"/>
          <w:sz w:val="28"/>
          <w:szCs w:val="28"/>
        </w:rPr>
        <w:t>Аукцион признается несостоявшимся в случаях, предусмотренных законодательством, регулирующим земельные отношения и настоящим извещением о проведении аукциона, в том числе если:</w:t>
      </w:r>
    </w:p>
    <w:p w:rsidR="008C3840" w:rsidRPr="003A6169" w:rsidRDefault="008C3840" w:rsidP="00491C5B">
      <w:pPr>
        <w:ind w:firstLine="284"/>
        <w:jc w:val="both"/>
        <w:rPr>
          <w:color w:val="000000" w:themeColor="text1"/>
          <w:sz w:val="28"/>
          <w:szCs w:val="28"/>
        </w:rPr>
      </w:pPr>
      <w:r w:rsidRPr="003A6169">
        <w:rPr>
          <w:color w:val="000000" w:themeColor="text1"/>
          <w:sz w:val="28"/>
          <w:szCs w:val="28"/>
        </w:rPr>
        <w:t>- по окончании срока подачи заявок была подана только одна заявка;</w:t>
      </w:r>
    </w:p>
    <w:p w:rsidR="008C3840" w:rsidRPr="003A6169" w:rsidRDefault="008C3840" w:rsidP="00491C5B">
      <w:pPr>
        <w:ind w:firstLine="284"/>
        <w:jc w:val="both"/>
        <w:rPr>
          <w:color w:val="000000" w:themeColor="text1"/>
          <w:sz w:val="28"/>
          <w:szCs w:val="28"/>
        </w:rPr>
      </w:pPr>
      <w:r w:rsidRPr="003A6169">
        <w:rPr>
          <w:color w:val="000000" w:themeColor="text1"/>
          <w:sz w:val="28"/>
          <w:szCs w:val="28"/>
        </w:rPr>
        <w:t>- по окончании срока подачи заявок не подано ни одной заявки;</w:t>
      </w:r>
    </w:p>
    <w:p w:rsidR="008C3840" w:rsidRPr="003A6169" w:rsidRDefault="008C3840" w:rsidP="00491C5B">
      <w:pPr>
        <w:ind w:firstLine="284"/>
        <w:jc w:val="both"/>
        <w:rPr>
          <w:color w:val="000000" w:themeColor="text1"/>
          <w:sz w:val="28"/>
          <w:szCs w:val="28"/>
        </w:rPr>
      </w:pPr>
      <w:r w:rsidRPr="003A6169">
        <w:rPr>
          <w:color w:val="000000" w:themeColor="text1"/>
          <w:sz w:val="28"/>
          <w:szCs w:val="28"/>
        </w:rPr>
        <w:t>- на основании результатов рассмотрения заявок принято решение об отказе в допуске к участию в аукционе всех заявителей на участие в аукционе;</w:t>
      </w:r>
    </w:p>
    <w:p w:rsidR="008C3840" w:rsidRDefault="008C3840" w:rsidP="00491C5B">
      <w:pPr>
        <w:ind w:firstLine="284"/>
        <w:jc w:val="both"/>
        <w:rPr>
          <w:color w:val="000000" w:themeColor="text1"/>
          <w:sz w:val="28"/>
          <w:szCs w:val="28"/>
        </w:rPr>
      </w:pPr>
      <w:r w:rsidRPr="003A6169">
        <w:rPr>
          <w:color w:val="000000" w:themeColor="text1"/>
          <w:sz w:val="28"/>
          <w:szCs w:val="28"/>
        </w:rPr>
        <w:t>- на основании результатов рассмотрения заявок принято решение о допуске к участию в аукционе и признании участником аукциона только одного заявителя на участие в аукционе.</w:t>
      </w:r>
    </w:p>
    <w:p w:rsidR="006D17D4" w:rsidRDefault="006D17D4" w:rsidP="00491C5B">
      <w:pPr>
        <w:ind w:firstLine="284"/>
        <w:jc w:val="both"/>
        <w:rPr>
          <w:color w:val="000000" w:themeColor="text1"/>
          <w:sz w:val="28"/>
          <w:szCs w:val="28"/>
        </w:rPr>
      </w:pPr>
      <w:r>
        <w:rPr>
          <w:color w:val="000000" w:themeColor="text1"/>
          <w:sz w:val="28"/>
          <w:szCs w:val="28"/>
        </w:rPr>
        <w:t xml:space="preserve">Протокол проведения электронного аукциона подписывается усиленной квалифицированной электронной подписью оператором электронной </w:t>
      </w:r>
      <w:r w:rsidR="005D2E70">
        <w:rPr>
          <w:color w:val="000000" w:themeColor="text1"/>
          <w:sz w:val="28"/>
          <w:szCs w:val="28"/>
        </w:rPr>
        <w:t>площадки и размещается им на электронной площадке в течение одного часа, после окончания электронного аукциона.</w:t>
      </w:r>
    </w:p>
    <w:p w:rsidR="00AA7397" w:rsidRPr="003A6169" w:rsidRDefault="00AA7397" w:rsidP="00491C5B">
      <w:pPr>
        <w:ind w:firstLine="284"/>
        <w:jc w:val="both"/>
        <w:rPr>
          <w:color w:val="000000" w:themeColor="text1"/>
          <w:sz w:val="28"/>
          <w:szCs w:val="28"/>
        </w:rPr>
      </w:pPr>
      <w:r>
        <w:rPr>
          <w:color w:val="000000" w:themeColor="text1"/>
          <w:sz w:val="28"/>
          <w:szCs w:val="28"/>
        </w:rPr>
        <w:t>На основании данного протокола, организатор электронного аукциона в день проведения электронного аукциона обеспечивает подготовку протокола о результатах электронного аукциона, подписание данного протокола и его размещение в течение одного рабочего дня, со дня подписания данного протокола на электронной площадке.</w:t>
      </w:r>
    </w:p>
    <w:p w:rsidR="00AA7397" w:rsidRDefault="008C3840" w:rsidP="00491C5B">
      <w:pPr>
        <w:ind w:firstLine="284"/>
        <w:jc w:val="both"/>
        <w:rPr>
          <w:color w:val="000000" w:themeColor="text1"/>
          <w:sz w:val="28"/>
          <w:szCs w:val="28"/>
        </w:rPr>
      </w:pPr>
      <w:r w:rsidRPr="003A6169">
        <w:rPr>
          <w:color w:val="000000" w:themeColor="text1"/>
          <w:sz w:val="28"/>
          <w:szCs w:val="28"/>
        </w:rPr>
        <w:t xml:space="preserve">Протокол о результатах аукциона </w:t>
      </w:r>
      <w:r w:rsidR="00AA7397">
        <w:rPr>
          <w:color w:val="000000" w:themeColor="text1"/>
          <w:sz w:val="28"/>
          <w:szCs w:val="28"/>
        </w:rPr>
        <w:t>после его размещения на электронной площадке в автоматическом режиме направляется оператором электронной площадки для размещения на официальном сайте.</w:t>
      </w:r>
    </w:p>
    <w:p w:rsidR="00AA7397" w:rsidRDefault="00AA7397" w:rsidP="00491C5B">
      <w:pPr>
        <w:ind w:firstLine="284"/>
        <w:jc w:val="both"/>
        <w:rPr>
          <w:color w:val="000000" w:themeColor="text1"/>
          <w:sz w:val="28"/>
          <w:szCs w:val="28"/>
        </w:rPr>
      </w:pPr>
      <w:r>
        <w:rPr>
          <w:color w:val="000000" w:themeColor="text1"/>
          <w:sz w:val="28"/>
          <w:szCs w:val="28"/>
        </w:rPr>
        <w:t xml:space="preserve">Протокол о результатах аукциона </w:t>
      </w:r>
      <w:r w:rsidR="008C3840" w:rsidRPr="003A6169">
        <w:rPr>
          <w:color w:val="000000" w:themeColor="text1"/>
          <w:sz w:val="28"/>
          <w:szCs w:val="28"/>
        </w:rPr>
        <w:t xml:space="preserve">составляется в двух экземплярах, один из которых передается победителю аукциона, а второй остается у организатора аукциона. </w:t>
      </w:r>
    </w:p>
    <w:p w:rsidR="0051700C" w:rsidRDefault="00AA7397" w:rsidP="00491C5B">
      <w:pPr>
        <w:ind w:firstLine="284"/>
        <w:jc w:val="both"/>
        <w:rPr>
          <w:rStyle w:val="ab"/>
          <w:color w:val="000000" w:themeColor="text1"/>
          <w:sz w:val="28"/>
          <w:szCs w:val="28"/>
        </w:rPr>
      </w:pPr>
      <w:r>
        <w:rPr>
          <w:color w:val="000000" w:themeColor="text1"/>
          <w:sz w:val="28"/>
          <w:szCs w:val="28"/>
        </w:rPr>
        <w:t xml:space="preserve">По результатам проведения электронного аукциона не допускается заключение договора аренды земельного участка, ранее </w:t>
      </w:r>
      <w:r w:rsidR="00094757">
        <w:rPr>
          <w:color w:val="000000" w:themeColor="text1"/>
          <w:sz w:val="28"/>
          <w:szCs w:val="28"/>
        </w:rPr>
        <w:t xml:space="preserve">чем через 10 дней со дня размещения </w:t>
      </w:r>
      <w:r w:rsidR="00094757">
        <w:rPr>
          <w:color w:val="000000" w:themeColor="text1"/>
          <w:sz w:val="28"/>
          <w:szCs w:val="28"/>
        </w:rPr>
        <w:lastRenderedPageBreak/>
        <w:t xml:space="preserve">протокола рассмотрения заявок на участие в электронном аукционе в случае, если электронный аукцион признан – несостоявшимся, либо протокола о результатах электронного аукциона на официальном сайте </w:t>
      </w:r>
      <w:hyperlink r:id="rId15" w:history="1">
        <w:r w:rsidR="0051700C" w:rsidRPr="00EB4612">
          <w:rPr>
            <w:rStyle w:val="ab"/>
            <w:sz w:val="28"/>
            <w:szCs w:val="28"/>
          </w:rPr>
          <w:t>http</w:t>
        </w:r>
        <w:r w:rsidR="0051700C" w:rsidRPr="00EB4612">
          <w:rPr>
            <w:rStyle w:val="ab"/>
            <w:sz w:val="28"/>
            <w:szCs w:val="28"/>
            <w:lang w:val="en-US"/>
          </w:rPr>
          <w:t>s</w:t>
        </w:r>
        <w:r w:rsidR="0051700C" w:rsidRPr="00EB4612">
          <w:rPr>
            <w:rStyle w:val="ab"/>
            <w:sz w:val="28"/>
            <w:szCs w:val="28"/>
          </w:rPr>
          <w:t>://torgi.gov.ru/</w:t>
        </w:r>
        <w:r w:rsidR="0051700C" w:rsidRPr="00EB4612">
          <w:rPr>
            <w:rStyle w:val="ab"/>
            <w:sz w:val="28"/>
            <w:szCs w:val="28"/>
            <w:lang w:val="en-US"/>
          </w:rPr>
          <w:t>new</w:t>
        </w:r>
        <w:r w:rsidR="0051700C" w:rsidRPr="00EB4612">
          <w:rPr>
            <w:rStyle w:val="ab"/>
            <w:sz w:val="28"/>
            <w:szCs w:val="28"/>
          </w:rPr>
          <w:t>/</w:t>
        </w:r>
        <w:r w:rsidR="0051700C" w:rsidRPr="00EB4612">
          <w:rPr>
            <w:rStyle w:val="ab"/>
            <w:sz w:val="28"/>
            <w:szCs w:val="28"/>
            <w:lang w:val="en-US"/>
          </w:rPr>
          <w:t>public</w:t>
        </w:r>
      </w:hyperlink>
      <w:r w:rsidR="00094757" w:rsidRPr="00094757">
        <w:rPr>
          <w:rStyle w:val="ab"/>
          <w:color w:val="000000" w:themeColor="text1"/>
          <w:sz w:val="28"/>
          <w:szCs w:val="28"/>
        </w:rPr>
        <w:t>.</w:t>
      </w:r>
    </w:p>
    <w:p w:rsidR="00206505" w:rsidRDefault="0051700C" w:rsidP="00491C5B">
      <w:pPr>
        <w:ind w:firstLine="284"/>
        <w:jc w:val="both"/>
        <w:rPr>
          <w:sz w:val="28"/>
          <w:szCs w:val="28"/>
        </w:rPr>
      </w:pPr>
      <w:r w:rsidRPr="0051700C">
        <w:rPr>
          <w:rStyle w:val="ab"/>
          <w:color w:val="000000" w:themeColor="text1"/>
          <w:sz w:val="28"/>
          <w:szCs w:val="28"/>
          <w:u w:val="none"/>
        </w:rPr>
        <w:t>По результатам</w:t>
      </w:r>
      <w:r>
        <w:t xml:space="preserve"> </w:t>
      </w:r>
      <w:r w:rsidRPr="0051700C">
        <w:rPr>
          <w:rStyle w:val="ab"/>
          <w:color w:val="000000" w:themeColor="text1"/>
          <w:sz w:val="28"/>
          <w:szCs w:val="28"/>
          <w:u w:val="none"/>
        </w:rPr>
        <w:t>проведения электронного аукциона договор аренды земельного участка</w:t>
      </w:r>
      <w:r>
        <w:t xml:space="preserve"> </w:t>
      </w:r>
      <w:r>
        <w:rPr>
          <w:sz w:val="28"/>
          <w:szCs w:val="28"/>
        </w:rPr>
        <w:t>заключается</w:t>
      </w:r>
      <w:r w:rsidR="00206505">
        <w:rPr>
          <w:sz w:val="28"/>
          <w:szCs w:val="28"/>
        </w:rPr>
        <w:t xml:space="preserve"> в электронной форме и подписывается усиленной квалифицированной электронной подписью сторон такого договора.</w:t>
      </w:r>
    </w:p>
    <w:p w:rsidR="008C3840" w:rsidRPr="003A6169" w:rsidRDefault="00094757" w:rsidP="00491C5B">
      <w:pPr>
        <w:ind w:firstLine="284"/>
        <w:jc w:val="both"/>
        <w:rPr>
          <w:color w:val="000000" w:themeColor="text1"/>
          <w:sz w:val="28"/>
          <w:szCs w:val="28"/>
        </w:rPr>
      </w:pPr>
      <w:r>
        <w:rPr>
          <w:color w:val="000000" w:themeColor="text1"/>
          <w:sz w:val="28"/>
          <w:szCs w:val="28"/>
        </w:rPr>
        <w:t xml:space="preserve"> </w:t>
      </w:r>
      <w:r w:rsidR="008C3840" w:rsidRPr="003A6169">
        <w:rPr>
          <w:color w:val="000000" w:themeColor="text1"/>
          <w:sz w:val="28"/>
          <w:szCs w:val="28"/>
        </w:rPr>
        <w:t xml:space="preserve">Оплата </w:t>
      </w:r>
      <w:r w:rsidR="00206505">
        <w:rPr>
          <w:color w:val="000000" w:themeColor="text1"/>
          <w:sz w:val="28"/>
          <w:szCs w:val="28"/>
        </w:rPr>
        <w:t xml:space="preserve">арендной платы </w:t>
      </w:r>
      <w:r w:rsidR="008C3840" w:rsidRPr="003A6169">
        <w:rPr>
          <w:color w:val="000000" w:themeColor="text1"/>
          <w:sz w:val="28"/>
          <w:szCs w:val="28"/>
        </w:rPr>
        <w:t xml:space="preserve">производится в соответствии с условиями заключенного договора </w:t>
      </w:r>
      <w:r w:rsidR="004F5EB5">
        <w:rPr>
          <w:color w:val="000000" w:themeColor="text1"/>
          <w:sz w:val="28"/>
          <w:szCs w:val="28"/>
        </w:rPr>
        <w:t>аренды</w:t>
      </w:r>
      <w:r w:rsidR="008C3840" w:rsidRPr="003A6169">
        <w:rPr>
          <w:color w:val="000000" w:themeColor="text1"/>
          <w:sz w:val="28"/>
          <w:szCs w:val="28"/>
        </w:rPr>
        <w:t xml:space="preserve"> земельного участка. </w:t>
      </w:r>
    </w:p>
    <w:p w:rsidR="008C3840" w:rsidRPr="003A6169" w:rsidRDefault="008C3840" w:rsidP="00491C5B">
      <w:pPr>
        <w:ind w:firstLine="284"/>
        <w:jc w:val="both"/>
        <w:rPr>
          <w:color w:val="000000" w:themeColor="text1"/>
          <w:sz w:val="28"/>
          <w:szCs w:val="28"/>
        </w:rPr>
      </w:pPr>
      <w:r w:rsidRPr="003A6169">
        <w:rPr>
          <w:color w:val="000000" w:themeColor="text1"/>
          <w:sz w:val="28"/>
          <w:szCs w:val="28"/>
        </w:rPr>
        <w:t xml:space="preserve">Задаток, внесенный лицом, признанным победителем аукциона, задаток, внесенный иным лицом, с которым договор </w:t>
      </w:r>
      <w:r w:rsidR="00E75FAA">
        <w:rPr>
          <w:color w:val="000000" w:themeColor="text1"/>
          <w:sz w:val="28"/>
          <w:szCs w:val="28"/>
        </w:rPr>
        <w:t>аренды</w:t>
      </w:r>
      <w:r w:rsidRPr="003A6169">
        <w:rPr>
          <w:color w:val="000000" w:themeColor="text1"/>
          <w:sz w:val="28"/>
          <w:szCs w:val="28"/>
        </w:rPr>
        <w:t xml:space="preserve"> земельного участка заключается в соответствии с пунктом 13, 14 или 20 статьи 39.12 Земельного кодекса Российской Федерации, засчитываются в </w:t>
      </w:r>
      <w:r w:rsidR="00206505">
        <w:rPr>
          <w:color w:val="000000" w:themeColor="text1"/>
          <w:sz w:val="28"/>
          <w:szCs w:val="28"/>
        </w:rPr>
        <w:t>счет арендной платы за</w:t>
      </w:r>
      <w:r w:rsidRPr="003A6169">
        <w:rPr>
          <w:color w:val="000000" w:themeColor="text1"/>
          <w:sz w:val="28"/>
          <w:szCs w:val="28"/>
        </w:rPr>
        <w:t xml:space="preserve"> приобретаем</w:t>
      </w:r>
      <w:r w:rsidR="00206505">
        <w:rPr>
          <w:color w:val="000000" w:themeColor="text1"/>
          <w:sz w:val="28"/>
          <w:szCs w:val="28"/>
        </w:rPr>
        <w:t xml:space="preserve">ый </w:t>
      </w:r>
      <w:r w:rsidRPr="003A6169">
        <w:rPr>
          <w:color w:val="000000" w:themeColor="text1"/>
          <w:sz w:val="28"/>
          <w:szCs w:val="28"/>
        </w:rPr>
        <w:t>земельн</w:t>
      </w:r>
      <w:r w:rsidR="00206505">
        <w:rPr>
          <w:color w:val="000000" w:themeColor="text1"/>
          <w:sz w:val="28"/>
          <w:szCs w:val="28"/>
        </w:rPr>
        <w:t>ый</w:t>
      </w:r>
      <w:r w:rsidRPr="003A6169">
        <w:rPr>
          <w:color w:val="000000" w:themeColor="text1"/>
          <w:sz w:val="28"/>
          <w:szCs w:val="28"/>
        </w:rPr>
        <w:t xml:space="preserve"> участ</w:t>
      </w:r>
      <w:r w:rsidR="00206505">
        <w:rPr>
          <w:color w:val="000000" w:themeColor="text1"/>
          <w:sz w:val="28"/>
          <w:szCs w:val="28"/>
        </w:rPr>
        <w:t>ок</w:t>
      </w:r>
      <w:r w:rsidRPr="003A6169">
        <w:rPr>
          <w:color w:val="000000" w:themeColor="text1"/>
          <w:sz w:val="28"/>
          <w:szCs w:val="28"/>
        </w:rPr>
        <w:t xml:space="preserve">. </w:t>
      </w:r>
    </w:p>
    <w:p w:rsidR="008C3840" w:rsidRPr="003A6169" w:rsidRDefault="008C3840" w:rsidP="00491C5B">
      <w:pPr>
        <w:ind w:firstLine="284"/>
        <w:jc w:val="both"/>
        <w:rPr>
          <w:color w:val="000000" w:themeColor="text1"/>
          <w:sz w:val="28"/>
          <w:szCs w:val="28"/>
        </w:rPr>
      </w:pPr>
      <w:r w:rsidRPr="003A6169">
        <w:rPr>
          <w:color w:val="000000" w:themeColor="text1"/>
          <w:sz w:val="28"/>
          <w:szCs w:val="28"/>
        </w:rPr>
        <w:t xml:space="preserve">Если победитель аукциона отказался от заключения договора </w:t>
      </w:r>
      <w:r w:rsidR="00E75FAA">
        <w:rPr>
          <w:color w:val="000000" w:themeColor="text1"/>
          <w:sz w:val="28"/>
          <w:szCs w:val="28"/>
        </w:rPr>
        <w:t>аренды</w:t>
      </w:r>
      <w:r w:rsidRPr="003A6169">
        <w:rPr>
          <w:color w:val="000000" w:themeColor="text1"/>
          <w:sz w:val="28"/>
          <w:szCs w:val="28"/>
        </w:rPr>
        <w:t xml:space="preserve"> земельного участка в установленный срок, задаток ему не возвращается, и он утрачивает право на заключение указанного договора. </w:t>
      </w:r>
    </w:p>
    <w:p w:rsidR="008C3840" w:rsidRPr="003A6169" w:rsidRDefault="008C3840" w:rsidP="00491C5B">
      <w:pPr>
        <w:ind w:firstLine="284"/>
        <w:jc w:val="both"/>
        <w:rPr>
          <w:color w:val="000000" w:themeColor="text1"/>
          <w:sz w:val="28"/>
          <w:szCs w:val="28"/>
        </w:rPr>
      </w:pPr>
      <w:r w:rsidRPr="003A6169">
        <w:rPr>
          <w:color w:val="000000" w:themeColor="text1"/>
          <w:sz w:val="28"/>
          <w:szCs w:val="28"/>
        </w:rPr>
        <w:t xml:space="preserve">Сведения о победителях аукционов, уклонившихся от заключения договора </w:t>
      </w:r>
      <w:r w:rsidR="00E75FAA">
        <w:rPr>
          <w:color w:val="000000" w:themeColor="text1"/>
          <w:sz w:val="28"/>
          <w:szCs w:val="28"/>
        </w:rPr>
        <w:t>аренды</w:t>
      </w:r>
      <w:r w:rsidRPr="003A6169">
        <w:rPr>
          <w:color w:val="000000" w:themeColor="text1"/>
          <w:sz w:val="28"/>
          <w:szCs w:val="28"/>
        </w:rPr>
        <w:t xml:space="preserve"> земельного участка, являющегося предметом аукциона, и об иных лицах, с которыми указанные договоры заключаются в соответствии с пунктом 13, 14 или 20 статьи 39.12. Земельного кодекса Российской Федерации, и которые уклонились от их заключения, включаются в реестр недобросовестных участников аукциона. </w:t>
      </w:r>
    </w:p>
    <w:p w:rsidR="008C3840" w:rsidRPr="003A6169" w:rsidRDefault="008C3840" w:rsidP="00491C5B">
      <w:pPr>
        <w:ind w:firstLine="284"/>
        <w:jc w:val="both"/>
        <w:rPr>
          <w:color w:val="000000" w:themeColor="text1"/>
          <w:sz w:val="28"/>
          <w:szCs w:val="28"/>
        </w:rPr>
      </w:pPr>
      <w:r w:rsidRPr="003A6169">
        <w:rPr>
          <w:color w:val="000000" w:themeColor="text1"/>
          <w:sz w:val="28"/>
          <w:szCs w:val="28"/>
        </w:rPr>
        <w:t>Все вопросы, касающиеся проведения аукциона и не нашедшие отражения в настоящем извещении, регулируются законодательством Российской Федерации.</w:t>
      </w:r>
    </w:p>
    <w:p w:rsidR="008C3840" w:rsidRPr="003A6169" w:rsidRDefault="008C3840" w:rsidP="00491C5B">
      <w:pPr>
        <w:ind w:firstLine="284"/>
        <w:jc w:val="both"/>
        <w:rPr>
          <w:color w:val="000000" w:themeColor="text1"/>
          <w:sz w:val="28"/>
          <w:szCs w:val="28"/>
        </w:rPr>
      </w:pPr>
      <w:r w:rsidRPr="003A6169">
        <w:rPr>
          <w:color w:val="000000" w:themeColor="text1"/>
          <w:sz w:val="28"/>
          <w:szCs w:val="28"/>
        </w:rPr>
        <w:t>Осмотр земельных участков на местности осуществляется претендентами самостоятельно до срока окончания приема заявок.</w:t>
      </w:r>
    </w:p>
    <w:p w:rsidR="008C3840" w:rsidRDefault="008C3840" w:rsidP="00491C5B">
      <w:pPr>
        <w:ind w:firstLine="284"/>
        <w:jc w:val="both"/>
        <w:rPr>
          <w:color w:val="000000" w:themeColor="text1"/>
          <w:sz w:val="28"/>
          <w:szCs w:val="28"/>
        </w:rPr>
      </w:pPr>
      <w:r w:rsidRPr="0089106D">
        <w:rPr>
          <w:sz w:val="28"/>
          <w:szCs w:val="28"/>
        </w:rPr>
        <w:t xml:space="preserve">Оператор электронной площадки вправе взимать с победителя аукциона или иного лица, с которыми в соответствии с пунктами 13, 14, 20 и 25 статьи 39.12 Земельного кодекса Российской Федерации заключается договор </w:t>
      </w:r>
      <w:r w:rsidR="00E75FAA" w:rsidRPr="0089106D">
        <w:rPr>
          <w:sz w:val="28"/>
          <w:szCs w:val="28"/>
        </w:rPr>
        <w:t>аренды</w:t>
      </w:r>
      <w:r w:rsidRPr="0089106D">
        <w:rPr>
          <w:sz w:val="28"/>
          <w:szCs w:val="28"/>
        </w:rPr>
        <w:t xml:space="preserve"> земельного участка, находящегося в государственной или муниципальной собственности. Размер платы в размере 1% начальной цены контракта и не более чем 5 тыс. рублей без учета НДС (Регулируется постановлением Правительства РФ от 10.05.2018 № 564 «О взимании операторами электронных площадок, операторами специализированных </w:t>
      </w:r>
      <w:r w:rsidRPr="003A6169">
        <w:rPr>
          <w:color w:val="000000" w:themeColor="text1"/>
          <w:sz w:val="28"/>
          <w:szCs w:val="28"/>
        </w:rPr>
        <w:t>электронных площадок платы при проведении электронной процедуры, закрытой электронной процедуры и установлении ее предельных размеров»).</w:t>
      </w:r>
    </w:p>
    <w:p w:rsidR="00206505" w:rsidRPr="003A6169" w:rsidRDefault="00206505" w:rsidP="00491C5B">
      <w:pPr>
        <w:ind w:firstLine="284"/>
        <w:jc w:val="both"/>
        <w:rPr>
          <w:color w:val="000000" w:themeColor="text1"/>
          <w:sz w:val="28"/>
          <w:szCs w:val="28"/>
        </w:rPr>
      </w:pPr>
      <w:r>
        <w:rPr>
          <w:color w:val="000000" w:themeColor="text1"/>
          <w:sz w:val="28"/>
          <w:szCs w:val="28"/>
        </w:rPr>
        <w:t xml:space="preserve">Информация оператора электронной </w:t>
      </w:r>
      <w:r w:rsidR="007A04F4">
        <w:rPr>
          <w:color w:val="000000" w:themeColor="text1"/>
          <w:sz w:val="28"/>
          <w:szCs w:val="28"/>
        </w:rPr>
        <w:t>площадки АО «Сбербанк – АСТ» о плате за участие в процедурах в электронной форме в торговой секции доступна для претендентов торгов в торговой секции «Приватизация, аренда и продажа прав» универсальной торговой платформы АО «Сбербанк – АСТ»</w:t>
      </w:r>
      <w:r w:rsidR="003E46A6">
        <w:rPr>
          <w:color w:val="000000" w:themeColor="text1"/>
          <w:sz w:val="28"/>
          <w:szCs w:val="28"/>
        </w:rPr>
        <w:t>.</w:t>
      </w:r>
      <w:r w:rsidR="007A04F4">
        <w:rPr>
          <w:color w:val="000000" w:themeColor="text1"/>
          <w:sz w:val="28"/>
          <w:szCs w:val="28"/>
        </w:rPr>
        <w:t xml:space="preserve">  </w:t>
      </w:r>
    </w:p>
    <w:p w:rsidR="008C3840" w:rsidRPr="003A6169" w:rsidRDefault="008C3840" w:rsidP="00491C5B">
      <w:pPr>
        <w:ind w:firstLine="284"/>
        <w:jc w:val="both"/>
        <w:rPr>
          <w:color w:val="000000" w:themeColor="text1"/>
          <w:sz w:val="28"/>
          <w:szCs w:val="28"/>
          <w:lang w:eastAsia="x-none"/>
        </w:rPr>
      </w:pPr>
      <w:r w:rsidRPr="003A6169">
        <w:rPr>
          <w:color w:val="000000" w:themeColor="text1"/>
          <w:sz w:val="28"/>
          <w:szCs w:val="28"/>
        </w:rPr>
        <w:t>К извещению прилага</w:t>
      </w:r>
      <w:r w:rsidR="003E641E">
        <w:rPr>
          <w:color w:val="000000" w:themeColor="text1"/>
          <w:sz w:val="28"/>
          <w:szCs w:val="28"/>
        </w:rPr>
        <w:t>е</w:t>
      </w:r>
      <w:r w:rsidRPr="003A6169">
        <w:rPr>
          <w:color w:val="000000" w:themeColor="text1"/>
          <w:sz w:val="28"/>
          <w:szCs w:val="28"/>
        </w:rPr>
        <w:t>тся образ</w:t>
      </w:r>
      <w:r w:rsidR="003E641E">
        <w:rPr>
          <w:color w:val="000000" w:themeColor="text1"/>
          <w:sz w:val="28"/>
          <w:szCs w:val="28"/>
        </w:rPr>
        <w:t>ец</w:t>
      </w:r>
      <w:r w:rsidRPr="003A6169">
        <w:rPr>
          <w:color w:val="000000" w:themeColor="text1"/>
          <w:sz w:val="28"/>
          <w:szCs w:val="28"/>
        </w:rPr>
        <w:t xml:space="preserve"> заявки</w:t>
      </w:r>
      <w:r w:rsidR="003E46A6">
        <w:rPr>
          <w:color w:val="000000" w:themeColor="text1"/>
          <w:sz w:val="28"/>
          <w:szCs w:val="28"/>
        </w:rPr>
        <w:t>, согласие на обработку персональных данных</w:t>
      </w:r>
      <w:r w:rsidRPr="003A6169">
        <w:rPr>
          <w:color w:val="000000" w:themeColor="text1"/>
          <w:sz w:val="28"/>
          <w:szCs w:val="28"/>
        </w:rPr>
        <w:t xml:space="preserve"> и договор </w:t>
      </w:r>
      <w:r w:rsidR="001A4C96">
        <w:rPr>
          <w:color w:val="000000" w:themeColor="text1"/>
          <w:sz w:val="28"/>
          <w:szCs w:val="28"/>
        </w:rPr>
        <w:t>аренды</w:t>
      </w:r>
      <w:r w:rsidRPr="003A6169">
        <w:rPr>
          <w:color w:val="000000" w:themeColor="text1"/>
          <w:sz w:val="28"/>
          <w:szCs w:val="28"/>
        </w:rPr>
        <w:t>.</w:t>
      </w:r>
    </w:p>
    <w:p w:rsidR="00203A96" w:rsidRPr="00203A96" w:rsidRDefault="00203A96" w:rsidP="00203A96">
      <w:pPr>
        <w:widowControl/>
        <w:ind w:firstLine="709"/>
        <w:jc w:val="both"/>
        <w:rPr>
          <w:sz w:val="26"/>
          <w:szCs w:val="26"/>
        </w:rPr>
      </w:pPr>
    </w:p>
    <w:p w:rsidR="00EC18BE" w:rsidRDefault="00EC18BE" w:rsidP="000243D4">
      <w:pPr>
        <w:widowControl/>
        <w:jc w:val="center"/>
        <w:rPr>
          <w:color w:val="FF0000"/>
          <w:sz w:val="28"/>
          <w:szCs w:val="24"/>
          <w:lang w:eastAsia="x-none"/>
        </w:rPr>
      </w:pPr>
    </w:p>
    <w:p w:rsidR="00E07777" w:rsidRPr="00E07777" w:rsidRDefault="00B02A99" w:rsidP="000243D4">
      <w:pPr>
        <w:widowControl/>
        <w:jc w:val="center"/>
        <w:rPr>
          <w:color w:val="FF0000"/>
          <w:sz w:val="28"/>
          <w:szCs w:val="24"/>
          <w:lang w:eastAsia="x-none"/>
        </w:rPr>
      </w:pPr>
      <w:r>
        <w:rPr>
          <w:color w:val="FF0000"/>
          <w:sz w:val="28"/>
          <w:szCs w:val="24"/>
          <w:lang w:eastAsia="x-none"/>
        </w:rPr>
        <w:t xml:space="preserve"> </w:t>
      </w:r>
    </w:p>
    <w:sectPr w:rsidR="00E07777" w:rsidRPr="00E07777" w:rsidSect="008C6E74">
      <w:headerReference w:type="even" r:id="rId16"/>
      <w:headerReference w:type="default" r:id="rId17"/>
      <w:pgSz w:w="11907" w:h="16840" w:code="9"/>
      <w:pgMar w:top="426" w:right="567" w:bottom="426" w:left="1134" w:header="510" w:footer="0" w:gutter="0"/>
      <w:cols w:space="720"/>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03D2C" w:rsidRDefault="00403D2C">
      <w:r>
        <w:separator/>
      </w:r>
    </w:p>
  </w:endnote>
  <w:endnote w:type="continuationSeparator" w:id="0">
    <w:p w:rsidR="00403D2C" w:rsidRDefault="00403D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TimesNewRomanPSMT">
    <w:altName w:val="Cambria"/>
    <w:panose1 w:val="00000000000000000000"/>
    <w:charset w:val="CC"/>
    <w:family w:val="roman"/>
    <w:notTrueType/>
    <w:pitch w:val="default"/>
    <w:sig w:usb0="00000201" w:usb1="00000000" w:usb2="00000000" w:usb3="00000000" w:csb0="00000004"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03D2C" w:rsidRDefault="00403D2C">
      <w:r>
        <w:separator/>
      </w:r>
    </w:p>
  </w:footnote>
  <w:footnote w:type="continuationSeparator" w:id="0">
    <w:p w:rsidR="00403D2C" w:rsidRDefault="00403D2C">
      <w:r>
        <w:continuationSeparator/>
      </w:r>
    </w:p>
  </w:footnote>
  <w:footnote w:id="1">
    <w:p w:rsidR="00457D39" w:rsidRPr="00AA6405" w:rsidRDefault="00457D39" w:rsidP="00457D39">
      <w:pPr>
        <w:pStyle w:val="af1"/>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E6DB5" w:rsidRDefault="003E6DB5">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3E6DB5" w:rsidRDefault="003E6DB5">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71713323"/>
      <w:docPartObj>
        <w:docPartGallery w:val="Page Numbers (Top of Page)"/>
        <w:docPartUnique/>
      </w:docPartObj>
    </w:sdtPr>
    <w:sdtEndPr/>
    <w:sdtContent>
      <w:p w:rsidR="003E6DB5" w:rsidRDefault="003E6DB5">
        <w:pPr>
          <w:pStyle w:val="a3"/>
          <w:jc w:val="center"/>
        </w:pPr>
        <w:r>
          <w:fldChar w:fldCharType="begin"/>
        </w:r>
        <w:r>
          <w:instrText>PAGE   \* MERGEFORMAT</w:instrText>
        </w:r>
        <w:r>
          <w:fldChar w:fldCharType="separate"/>
        </w:r>
        <w:r w:rsidR="007F5FBE">
          <w:rPr>
            <w:noProof/>
          </w:rPr>
          <w:t>21</w:t>
        </w:r>
        <w:r>
          <w:fldChar w:fldCharType="end"/>
        </w:r>
      </w:p>
    </w:sdtContent>
  </w:sdt>
  <w:p w:rsidR="003E6DB5" w:rsidRDefault="003E6DB5">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B911FA"/>
    <w:multiLevelType w:val="singleLevel"/>
    <w:tmpl w:val="0419000F"/>
    <w:lvl w:ilvl="0">
      <w:start w:val="1"/>
      <w:numFmt w:val="decimal"/>
      <w:lvlText w:val="%1."/>
      <w:lvlJc w:val="left"/>
      <w:pPr>
        <w:tabs>
          <w:tab w:val="num" w:pos="360"/>
        </w:tabs>
        <w:ind w:left="360" w:hanging="360"/>
      </w:pPr>
    </w:lvl>
  </w:abstractNum>
  <w:abstractNum w:abstractNumId="1" w15:restartNumberingAfterBreak="0">
    <w:nsid w:val="0AFA5742"/>
    <w:multiLevelType w:val="multilevel"/>
    <w:tmpl w:val="7AA210D2"/>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428"/>
        </w:tabs>
        <w:ind w:left="1428" w:hanging="72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3204"/>
        </w:tabs>
        <w:ind w:left="3204" w:hanging="108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980"/>
        </w:tabs>
        <w:ind w:left="4980" w:hanging="1440"/>
      </w:pPr>
      <w:rPr>
        <w:rFonts w:hint="default"/>
      </w:rPr>
    </w:lvl>
    <w:lvl w:ilvl="6">
      <w:start w:val="1"/>
      <w:numFmt w:val="decimal"/>
      <w:lvlText w:val="%1.%2.%3.%4.%5.%6.%7."/>
      <w:lvlJc w:val="left"/>
      <w:pPr>
        <w:tabs>
          <w:tab w:val="num" w:pos="6048"/>
        </w:tabs>
        <w:ind w:left="6048" w:hanging="1800"/>
      </w:pPr>
      <w:rPr>
        <w:rFonts w:hint="default"/>
      </w:rPr>
    </w:lvl>
    <w:lvl w:ilvl="7">
      <w:start w:val="1"/>
      <w:numFmt w:val="decimal"/>
      <w:lvlText w:val="%1.%2.%3.%4.%5.%6.%7.%8."/>
      <w:lvlJc w:val="left"/>
      <w:pPr>
        <w:tabs>
          <w:tab w:val="num" w:pos="6756"/>
        </w:tabs>
        <w:ind w:left="6756" w:hanging="1800"/>
      </w:pPr>
      <w:rPr>
        <w:rFonts w:hint="default"/>
      </w:rPr>
    </w:lvl>
    <w:lvl w:ilvl="8">
      <w:start w:val="1"/>
      <w:numFmt w:val="decimal"/>
      <w:lvlText w:val="%1.%2.%3.%4.%5.%6.%7.%8.%9."/>
      <w:lvlJc w:val="left"/>
      <w:pPr>
        <w:tabs>
          <w:tab w:val="num" w:pos="7824"/>
        </w:tabs>
        <w:ind w:left="7824" w:hanging="2160"/>
      </w:pPr>
      <w:rPr>
        <w:rFonts w:hint="default"/>
      </w:rPr>
    </w:lvl>
  </w:abstractNum>
  <w:abstractNum w:abstractNumId="2" w15:restartNumberingAfterBreak="0">
    <w:nsid w:val="109A060B"/>
    <w:multiLevelType w:val="singleLevel"/>
    <w:tmpl w:val="0419000F"/>
    <w:lvl w:ilvl="0">
      <w:start w:val="1"/>
      <w:numFmt w:val="decimal"/>
      <w:lvlText w:val="%1."/>
      <w:lvlJc w:val="left"/>
      <w:pPr>
        <w:tabs>
          <w:tab w:val="num" w:pos="360"/>
        </w:tabs>
        <w:ind w:left="360" w:hanging="360"/>
      </w:pPr>
    </w:lvl>
  </w:abstractNum>
  <w:abstractNum w:abstractNumId="3" w15:restartNumberingAfterBreak="0">
    <w:nsid w:val="152C67E1"/>
    <w:multiLevelType w:val="singleLevel"/>
    <w:tmpl w:val="0419000F"/>
    <w:lvl w:ilvl="0">
      <w:start w:val="1"/>
      <w:numFmt w:val="decimal"/>
      <w:lvlText w:val="%1."/>
      <w:lvlJc w:val="left"/>
      <w:pPr>
        <w:tabs>
          <w:tab w:val="num" w:pos="360"/>
        </w:tabs>
        <w:ind w:left="360" w:hanging="360"/>
      </w:pPr>
    </w:lvl>
  </w:abstractNum>
  <w:abstractNum w:abstractNumId="4" w15:restartNumberingAfterBreak="0">
    <w:nsid w:val="18D55C65"/>
    <w:multiLevelType w:val="multilevel"/>
    <w:tmpl w:val="4CACCA14"/>
    <w:lvl w:ilvl="0">
      <w:start w:val="1"/>
      <w:numFmt w:val="decimal"/>
      <w:lvlText w:val="%1."/>
      <w:lvlJc w:val="left"/>
      <w:pPr>
        <w:ind w:left="927" w:hanging="360"/>
      </w:pPr>
      <w:rPr>
        <w:rFonts w:hint="default"/>
      </w:rPr>
    </w:lvl>
    <w:lvl w:ilvl="1">
      <w:start w:val="1"/>
      <w:numFmt w:val="decimal"/>
      <w:isLgl/>
      <w:lvlText w:val="%1.%2."/>
      <w:lvlJc w:val="left"/>
      <w:pPr>
        <w:ind w:left="927" w:hanging="360"/>
      </w:pPr>
      <w:rPr>
        <w:rFonts w:hint="default"/>
      </w:rPr>
    </w:lvl>
    <w:lvl w:ilvl="2">
      <w:start w:val="1"/>
      <w:numFmt w:val="decimal"/>
      <w:isLgl/>
      <w:lvlText w:val="%3)"/>
      <w:lvlJc w:val="left"/>
      <w:pPr>
        <w:ind w:left="1287" w:hanging="720"/>
      </w:pPr>
      <w:rPr>
        <w:rFonts w:ascii="Times New Roman" w:eastAsia="Times New Roman" w:hAnsi="Times New Roman" w:cs="Times New Roman"/>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5" w15:restartNumberingAfterBreak="0">
    <w:nsid w:val="18E96523"/>
    <w:multiLevelType w:val="multilevel"/>
    <w:tmpl w:val="4CACCA14"/>
    <w:lvl w:ilvl="0">
      <w:start w:val="1"/>
      <w:numFmt w:val="decimal"/>
      <w:lvlText w:val="%1."/>
      <w:lvlJc w:val="left"/>
      <w:pPr>
        <w:ind w:left="927" w:hanging="360"/>
      </w:pPr>
      <w:rPr>
        <w:rFonts w:hint="default"/>
      </w:rPr>
    </w:lvl>
    <w:lvl w:ilvl="1">
      <w:start w:val="1"/>
      <w:numFmt w:val="decimal"/>
      <w:isLgl/>
      <w:lvlText w:val="%1.%2."/>
      <w:lvlJc w:val="left"/>
      <w:pPr>
        <w:ind w:left="927" w:hanging="360"/>
      </w:pPr>
      <w:rPr>
        <w:rFonts w:hint="default"/>
      </w:rPr>
    </w:lvl>
    <w:lvl w:ilvl="2">
      <w:start w:val="1"/>
      <w:numFmt w:val="decimal"/>
      <w:isLgl/>
      <w:lvlText w:val="%3)"/>
      <w:lvlJc w:val="left"/>
      <w:pPr>
        <w:ind w:left="1287" w:hanging="720"/>
      </w:pPr>
      <w:rPr>
        <w:rFonts w:ascii="Times New Roman" w:eastAsia="Times New Roman" w:hAnsi="Times New Roman" w:cs="Times New Roman"/>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6" w15:restartNumberingAfterBreak="0">
    <w:nsid w:val="1BC333CF"/>
    <w:multiLevelType w:val="singleLevel"/>
    <w:tmpl w:val="9190B634"/>
    <w:lvl w:ilvl="0">
      <w:start w:val="1"/>
      <w:numFmt w:val="decimal"/>
      <w:lvlText w:val="%1."/>
      <w:lvlJc w:val="left"/>
      <w:pPr>
        <w:tabs>
          <w:tab w:val="num" w:pos="927"/>
        </w:tabs>
        <w:ind w:left="927" w:hanging="360"/>
      </w:pPr>
    </w:lvl>
  </w:abstractNum>
  <w:abstractNum w:abstractNumId="7" w15:restartNumberingAfterBreak="0">
    <w:nsid w:val="1C260D02"/>
    <w:multiLevelType w:val="multilevel"/>
    <w:tmpl w:val="4CACCA14"/>
    <w:lvl w:ilvl="0">
      <w:start w:val="1"/>
      <w:numFmt w:val="decimal"/>
      <w:lvlText w:val="%1."/>
      <w:lvlJc w:val="left"/>
      <w:pPr>
        <w:ind w:left="927" w:hanging="360"/>
      </w:pPr>
      <w:rPr>
        <w:rFonts w:hint="default"/>
      </w:rPr>
    </w:lvl>
    <w:lvl w:ilvl="1">
      <w:start w:val="1"/>
      <w:numFmt w:val="decimal"/>
      <w:isLgl/>
      <w:lvlText w:val="%1.%2."/>
      <w:lvlJc w:val="left"/>
      <w:pPr>
        <w:ind w:left="927" w:hanging="360"/>
      </w:pPr>
      <w:rPr>
        <w:rFonts w:hint="default"/>
      </w:rPr>
    </w:lvl>
    <w:lvl w:ilvl="2">
      <w:start w:val="1"/>
      <w:numFmt w:val="decimal"/>
      <w:isLgl/>
      <w:lvlText w:val="%3)"/>
      <w:lvlJc w:val="left"/>
      <w:pPr>
        <w:ind w:left="7241" w:hanging="720"/>
      </w:pPr>
      <w:rPr>
        <w:rFonts w:ascii="Times New Roman" w:eastAsia="Times New Roman" w:hAnsi="Times New Roman" w:cs="Times New Roman"/>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8" w15:restartNumberingAfterBreak="0">
    <w:nsid w:val="1D64314E"/>
    <w:multiLevelType w:val="singleLevel"/>
    <w:tmpl w:val="3DB6DC04"/>
    <w:lvl w:ilvl="0">
      <w:start w:val="1"/>
      <w:numFmt w:val="decimal"/>
      <w:lvlText w:val="%1."/>
      <w:lvlJc w:val="left"/>
      <w:pPr>
        <w:tabs>
          <w:tab w:val="num" w:pos="1069"/>
        </w:tabs>
        <w:ind w:left="1069" w:hanging="360"/>
      </w:pPr>
      <w:rPr>
        <w:rFonts w:hint="default"/>
      </w:rPr>
    </w:lvl>
  </w:abstractNum>
  <w:abstractNum w:abstractNumId="9" w15:restartNumberingAfterBreak="0">
    <w:nsid w:val="1D8D716D"/>
    <w:multiLevelType w:val="multilevel"/>
    <w:tmpl w:val="4CACCA14"/>
    <w:lvl w:ilvl="0">
      <w:start w:val="1"/>
      <w:numFmt w:val="decimal"/>
      <w:lvlText w:val="%1."/>
      <w:lvlJc w:val="left"/>
      <w:pPr>
        <w:ind w:left="1070" w:hanging="360"/>
      </w:pPr>
      <w:rPr>
        <w:rFonts w:hint="default"/>
      </w:rPr>
    </w:lvl>
    <w:lvl w:ilvl="1">
      <w:start w:val="1"/>
      <w:numFmt w:val="decimal"/>
      <w:isLgl/>
      <w:lvlText w:val="%1.%2."/>
      <w:lvlJc w:val="left"/>
      <w:pPr>
        <w:ind w:left="927" w:hanging="360"/>
      </w:pPr>
      <w:rPr>
        <w:rFonts w:hint="default"/>
      </w:rPr>
    </w:lvl>
    <w:lvl w:ilvl="2">
      <w:start w:val="1"/>
      <w:numFmt w:val="decimal"/>
      <w:isLgl/>
      <w:lvlText w:val="%3)"/>
      <w:lvlJc w:val="left"/>
      <w:pPr>
        <w:ind w:left="1287" w:hanging="720"/>
      </w:pPr>
      <w:rPr>
        <w:rFonts w:ascii="Times New Roman" w:eastAsia="Times New Roman" w:hAnsi="Times New Roman" w:cs="Times New Roman"/>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0" w15:restartNumberingAfterBreak="0">
    <w:nsid w:val="27022D83"/>
    <w:multiLevelType w:val="singleLevel"/>
    <w:tmpl w:val="8C948016"/>
    <w:lvl w:ilvl="0">
      <w:start w:val="1"/>
      <w:numFmt w:val="decimal"/>
      <w:lvlText w:val="%1."/>
      <w:lvlJc w:val="left"/>
      <w:pPr>
        <w:tabs>
          <w:tab w:val="num" w:pos="1069"/>
        </w:tabs>
        <w:ind w:left="1069" w:hanging="360"/>
      </w:pPr>
      <w:rPr>
        <w:rFonts w:hint="default"/>
      </w:rPr>
    </w:lvl>
  </w:abstractNum>
  <w:abstractNum w:abstractNumId="11" w15:restartNumberingAfterBreak="0">
    <w:nsid w:val="2A705174"/>
    <w:multiLevelType w:val="singleLevel"/>
    <w:tmpl w:val="514EB83E"/>
    <w:lvl w:ilvl="0">
      <w:start w:val="1"/>
      <w:numFmt w:val="decimal"/>
      <w:lvlText w:val="%1."/>
      <w:lvlJc w:val="left"/>
      <w:pPr>
        <w:tabs>
          <w:tab w:val="num" w:pos="1065"/>
        </w:tabs>
        <w:ind w:left="1065" w:hanging="360"/>
      </w:pPr>
      <w:rPr>
        <w:rFonts w:hint="default"/>
      </w:rPr>
    </w:lvl>
  </w:abstractNum>
  <w:abstractNum w:abstractNumId="12" w15:restartNumberingAfterBreak="0">
    <w:nsid w:val="2AF7105C"/>
    <w:multiLevelType w:val="singleLevel"/>
    <w:tmpl w:val="B456C3D6"/>
    <w:lvl w:ilvl="0">
      <w:numFmt w:val="bullet"/>
      <w:lvlText w:val="-"/>
      <w:lvlJc w:val="left"/>
      <w:pPr>
        <w:tabs>
          <w:tab w:val="num" w:pos="1494"/>
        </w:tabs>
        <w:ind w:left="1494" w:hanging="360"/>
      </w:pPr>
      <w:rPr>
        <w:rFonts w:hint="default"/>
      </w:rPr>
    </w:lvl>
  </w:abstractNum>
  <w:abstractNum w:abstractNumId="13" w15:restartNumberingAfterBreak="0">
    <w:nsid w:val="2E1060DF"/>
    <w:multiLevelType w:val="singleLevel"/>
    <w:tmpl w:val="31DC457C"/>
    <w:lvl w:ilvl="0">
      <w:start w:val="1"/>
      <w:numFmt w:val="decimal"/>
      <w:lvlText w:val="%1."/>
      <w:lvlJc w:val="left"/>
      <w:pPr>
        <w:tabs>
          <w:tab w:val="num" w:pos="1065"/>
        </w:tabs>
        <w:ind w:left="1065" w:hanging="360"/>
      </w:pPr>
      <w:rPr>
        <w:rFonts w:hint="default"/>
      </w:rPr>
    </w:lvl>
  </w:abstractNum>
  <w:abstractNum w:abstractNumId="14" w15:restartNumberingAfterBreak="0">
    <w:nsid w:val="2FC13CBC"/>
    <w:multiLevelType w:val="singleLevel"/>
    <w:tmpl w:val="0419000F"/>
    <w:lvl w:ilvl="0">
      <w:start w:val="1"/>
      <w:numFmt w:val="decimal"/>
      <w:lvlText w:val="%1."/>
      <w:lvlJc w:val="left"/>
      <w:pPr>
        <w:tabs>
          <w:tab w:val="num" w:pos="360"/>
        </w:tabs>
        <w:ind w:left="360" w:hanging="360"/>
      </w:pPr>
    </w:lvl>
  </w:abstractNum>
  <w:abstractNum w:abstractNumId="15" w15:restartNumberingAfterBreak="0">
    <w:nsid w:val="341B3797"/>
    <w:multiLevelType w:val="hybridMultilevel"/>
    <w:tmpl w:val="518E3F44"/>
    <w:lvl w:ilvl="0" w:tplc="62D87066">
      <w:start w:val="1"/>
      <w:numFmt w:val="decimal"/>
      <w:lvlText w:val="%1)"/>
      <w:lvlJc w:val="left"/>
      <w:pPr>
        <w:tabs>
          <w:tab w:val="num" w:pos="1362"/>
        </w:tabs>
        <w:ind w:left="1362" w:hanging="795"/>
      </w:pPr>
      <w:rPr>
        <w:rFonts w:hint="default"/>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6" w15:restartNumberingAfterBreak="0">
    <w:nsid w:val="395D5666"/>
    <w:multiLevelType w:val="singleLevel"/>
    <w:tmpl w:val="3DB6DC04"/>
    <w:lvl w:ilvl="0">
      <w:start w:val="1"/>
      <w:numFmt w:val="decimal"/>
      <w:lvlText w:val="%1."/>
      <w:lvlJc w:val="left"/>
      <w:pPr>
        <w:tabs>
          <w:tab w:val="num" w:pos="1069"/>
        </w:tabs>
        <w:ind w:left="1069" w:hanging="360"/>
      </w:pPr>
      <w:rPr>
        <w:rFonts w:hint="default"/>
      </w:rPr>
    </w:lvl>
  </w:abstractNum>
  <w:abstractNum w:abstractNumId="17" w15:restartNumberingAfterBreak="0">
    <w:nsid w:val="3B586953"/>
    <w:multiLevelType w:val="singleLevel"/>
    <w:tmpl w:val="D59C5B58"/>
    <w:lvl w:ilvl="0">
      <w:start w:val="1"/>
      <w:numFmt w:val="decimal"/>
      <w:lvlText w:val="%1."/>
      <w:lvlJc w:val="left"/>
      <w:pPr>
        <w:tabs>
          <w:tab w:val="num" w:pos="1249"/>
        </w:tabs>
        <w:ind w:left="1249" w:hanging="540"/>
      </w:pPr>
      <w:rPr>
        <w:rFonts w:hint="default"/>
      </w:rPr>
    </w:lvl>
  </w:abstractNum>
  <w:abstractNum w:abstractNumId="18" w15:restartNumberingAfterBreak="0">
    <w:nsid w:val="3CCF1542"/>
    <w:multiLevelType w:val="singleLevel"/>
    <w:tmpl w:val="4D3C7534"/>
    <w:lvl w:ilvl="0">
      <w:start w:val="1"/>
      <w:numFmt w:val="decimal"/>
      <w:lvlText w:val="%1."/>
      <w:lvlJc w:val="left"/>
      <w:pPr>
        <w:tabs>
          <w:tab w:val="num" w:pos="1065"/>
        </w:tabs>
        <w:ind w:left="1065" w:hanging="360"/>
      </w:pPr>
      <w:rPr>
        <w:rFonts w:hint="default"/>
      </w:rPr>
    </w:lvl>
  </w:abstractNum>
  <w:abstractNum w:abstractNumId="19" w15:restartNumberingAfterBreak="0">
    <w:nsid w:val="3D3A21F3"/>
    <w:multiLevelType w:val="singleLevel"/>
    <w:tmpl w:val="42D09A5C"/>
    <w:lvl w:ilvl="0">
      <w:numFmt w:val="bullet"/>
      <w:lvlText w:val="-"/>
      <w:lvlJc w:val="left"/>
      <w:pPr>
        <w:tabs>
          <w:tab w:val="num" w:pos="1068"/>
        </w:tabs>
        <w:ind w:left="1068" w:hanging="360"/>
      </w:pPr>
      <w:rPr>
        <w:rFonts w:hint="default"/>
      </w:rPr>
    </w:lvl>
  </w:abstractNum>
  <w:abstractNum w:abstractNumId="20" w15:restartNumberingAfterBreak="0">
    <w:nsid w:val="590A1FDF"/>
    <w:multiLevelType w:val="singleLevel"/>
    <w:tmpl w:val="B5980FC4"/>
    <w:lvl w:ilvl="0">
      <w:numFmt w:val="bullet"/>
      <w:lvlText w:val="-"/>
      <w:lvlJc w:val="left"/>
      <w:pPr>
        <w:tabs>
          <w:tab w:val="num" w:pos="1494"/>
        </w:tabs>
        <w:ind w:left="1494" w:hanging="360"/>
      </w:pPr>
      <w:rPr>
        <w:rFonts w:hint="default"/>
      </w:rPr>
    </w:lvl>
  </w:abstractNum>
  <w:abstractNum w:abstractNumId="21" w15:restartNumberingAfterBreak="0">
    <w:nsid w:val="5C602307"/>
    <w:multiLevelType w:val="singleLevel"/>
    <w:tmpl w:val="0419000F"/>
    <w:lvl w:ilvl="0">
      <w:start w:val="1"/>
      <w:numFmt w:val="decimal"/>
      <w:lvlText w:val="%1."/>
      <w:lvlJc w:val="left"/>
      <w:pPr>
        <w:tabs>
          <w:tab w:val="num" w:pos="360"/>
        </w:tabs>
        <w:ind w:left="360" w:hanging="360"/>
      </w:pPr>
      <w:rPr>
        <w:rFonts w:hint="default"/>
      </w:rPr>
    </w:lvl>
  </w:abstractNum>
  <w:abstractNum w:abstractNumId="22" w15:restartNumberingAfterBreak="0">
    <w:nsid w:val="608352E8"/>
    <w:multiLevelType w:val="singleLevel"/>
    <w:tmpl w:val="BDDC145C"/>
    <w:lvl w:ilvl="0">
      <w:start w:val="1"/>
      <w:numFmt w:val="decimal"/>
      <w:lvlText w:val="%1."/>
      <w:lvlJc w:val="left"/>
      <w:pPr>
        <w:tabs>
          <w:tab w:val="num" w:pos="1084"/>
        </w:tabs>
        <w:ind w:left="1084" w:hanging="375"/>
      </w:pPr>
      <w:rPr>
        <w:rFonts w:hint="default"/>
      </w:rPr>
    </w:lvl>
  </w:abstractNum>
  <w:abstractNum w:abstractNumId="23" w15:restartNumberingAfterBreak="0">
    <w:nsid w:val="638A7C9B"/>
    <w:multiLevelType w:val="singleLevel"/>
    <w:tmpl w:val="292618B4"/>
    <w:lvl w:ilvl="0">
      <w:start w:val="1"/>
      <w:numFmt w:val="decimal"/>
      <w:lvlText w:val="%1."/>
      <w:lvlJc w:val="left"/>
      <w:pPr>
        <w:tabs>
          <w:tab w:val="num" w:pos="1068"/>
        </w:tabs>
        <w:ind w:left="1068" w:hanging="360"/>
      </w:pPr>
      <w:rPr>
        <w:rFonts w:hint="default"/>
      </w:rPr>
    </w:lvl>
  </w:abstractNum>
  <w:abstractNum w:abstractNumId="24" w15:restartNumberingAfterBreak="0">
    <w:nsid w:val="6C942FA2"/>
    <w:multiLevelType w:val="singleLevel"/>
    <w:tmpl w:val="27A2B848"/>
    <w:lvl w:ilvl="0">
      <w:start w:val="1"/>
      <w:numFmt w:val="bullet"/>
      <w:lvlText w:val="-"/>
      <w:lvlJc w:val="left"/>
      <w:pPr>
        <w:tabs>
          <w:tab w:val="num" w:pos="1545"/>
        </w:tabs>
        <w:ind w:left="1545" w:hanging="480"/>
      </w:pPr>
      <w:rPr>
        <w:rFonts w:hint="default"/>
      </w:rPr>
    </w:lvl>
  </w:abstractNum>
  <w:abstractNum w:abstractNumId="25" w15:restartNumberingAfterBreak="0">
    <w:nsid w:val="71D55941"/>
    <w:multiLevelType w:val="singleLevel"/>
    <w:tmpl w:val="0419000F"/>
    <w:lvl w:ilvl="0">
      <w:start w:val="1"/>
      <w:numFmt w:val="decimal"/>
      <w:lvlText w:val="%1."/>
      <w:lvlJc w:val="left"/>
      <w:pPr>
        <w:tabs>
          <w:tab w:val="num" w:pos="360"/>
        </w:tabs>
        <w:ind w:left="360" w:hanging="360"/>
      </w:pPr>
    </w:lvl>
  </w:abstractNum>
  <w:abstractNum w:abstractNumId="26" w15:restartNumberingAfterBreak="0">
    <w:nsid w:val="79377B74"/>
    <w:multiLevelType w:val="singleLevel"/>
    <w:tmpl w:val="CC8A6724"/>
    <w:lvl w:ilvl="0">
      <w:start w:val="1"/>
      <w:numFmt w:val="decimal"/>
      <w:lvlText w:val="%1."/>
      <w:lvlJc w:val="left"/>
      <w:pPr>
        <w:tabs>
          <w:tab w:val="num" w:pos="1065"/>
        </w:tabs>
        <w:ind w:left="1065" w:hanging="360"/>
      </w:pPr>
      <w:rPr>
        <w:rFonts w:hint="default"/>
      </w:rPr>
    </w:lvl>
  </w:abstractNum>
  <w:abstractNum w:abstractNumId="27" w15:restartNumberingAfterBreak="0">
    <w:nsid w:val="7D173D09"/>
    <w:multiLevelType w:val="multilevel"/>
    <w:tmpl w:val="FC748FAE"/>
    <w:lvl w:ilvl="0">
      <w:start w:val="1"/>
      <w:numFmt w:val="decimal"/>
      <w:lvlText w:val="%1."/>
      <w:lvlJc w:val="left"/>
      <w:pPr>
        <w:ind w:left="4613" w:hanging="360"/>
      </w:pPr>
      <w:rPr>
        <w:rFonts w:hint="default"/>
        <w:b w:val="0"/>
      </w:rPr>
    </w:lvl>
    <w:lvl w:ilvl="1">
      <w:start w:val="1"/>
      <w:numFmt w:val="decimal"/>
      <w:isLgl/>
      <w:lvlText w:val="%1.%2."/>
      <w:lvlJc w:val="left"/>
      <w:pPr>
        <w:ind w:left="4756" w:hanging="360"/>
      </w:pPr>
      <w:rPr>
        <w:rFonts w:hint="default"/>
      </w:rPr>
    </w:lvl>
    <w:lvl w:ilvl="2">
      <w:start w:val="1"/>
      <w:numFmt w:val="decimal"/>
      <w:isLgl/>
      <w:lvlText w:val="%3)"/>
      <w:lvlJc w:val="left"/>
      <w:pPr>
        <w:ind w:left="4973" w:hanging="720"/>
      </w:pPr>
      <w:rPr>
        <w:rFonts w:ascii="Times New Roman" w:eastAsia="Times New Roman" w:hAnsi="Times New Roman" w:cs="Times New Roman"/>
      </w:rPr>
    </w:lvl>
    <w:lvl w:ilvl="3">
      <w:start w:val="1"/>
      <w:numFmt w:val="decimal"/>
      <w:isLgl/>
      <w:lvlText w:val="%1.%2.%3.%4."/>
      <w:lvlJc w:val="left"/>
      <w:pPr>
        <w:ind w:left="4973" w:hanging="720"/>
      </w:pPr>
      <w:rPr>
        <w:rFonts w:hint="default"/>
      </w:rPr>
    </w:lvl>
    <w:lvl w:ilvl="4">
      <w:start w:val="1"/>
      <w:numFmt w:val="decimal"/>
      <w:isLgl/>
      <w:lvlText w:val="%1.%2.%3.%4.%5."/>
      <w:lvlJc w:val="left"/>
      <w:pPr>
        <w:ind w:left="5333" w:hanging="1080"/>
      </w:pPr>
      <w:rPr>
        <w:rFonts w:hint="default"/>
      </w:rPr>
    </w:lvl>
    <w:lvl w:ilvl="5">
      <w:start w:val="1"/>
      <w:numFmt w:val="decimal"/>
      <w:isLgl/>
      <w:lvlText w:val="%1.%2.%3.%4.%5.%6."/>
      <w:lvlJc w:val="left"/>
      <w:pPr>
        <w:ind w:left="5333" w:hanging="1080"/>
      </w:pPr>
      <w:rPr>
        <w:rFonts w:hint="default"/>
      </w:rPr>
    </w:lvl>
    <w:lvl w:ilvl="6">
      <w:start w:val="1"/>
      <w:numFmt w:val="decimal"/>
      <w:isLgl/>
      <w:lvlText w:val="%1.%2.%3.%4.%5.%6.%7."/>
      <w:lvlJc w:val="left"/>
      <w:pPr>
        <w:ind w:left="5693" w:hanging="1440"/>
      </w:pPr>
      <w:rPr>
        <w:rFonts w:hint="default"/>
      </w:rPr>
    </w:lvl>
    <w:lvl w:ilvl="7">
      <w:start w:val="1"/>
      <w:numFmt w:val="decimal"/>
      <w:isLgl/>
      <w:lvlText w:val="%1.%2.%3.%4.%5.%6.%7.%8."/>
      <w:lvlJc w:val="left"/>
      <w:pPr>
        <w:ind w:left="5693" w:hanging="1440"/>
      </w:pPr>
      <w:rPr>
        <w:rFonts w:hint="default"/>
      </w:rPr>
    </w:lvl>
    <w:lvl w:ilvl="8">
      <w:start w:val="1"/>
      <w:numFmt w:val="decimal"/>
      <w:isLgl/>
      <w:lvlText w:val="%1.%2.%3.%4.%5.%6.%7.%8.%9."/>
      <w:lvlJc w:val="left"/>
      <w:pPr>
        <w:ind w:left="6053" w:hanging="1800"/>
      </w:pPr>
      <w:rPr>
        <w:rFonts w:hint="default"/>
      </w:rPr>
    </w:lvl>
  </w:abstractNum>
  <w:abstractNum w:abstractNumId="28" w15:restartNumberingAfterBreak="0">
    <w:nsid w:val="7DEA6119"/>
    <w:multiLevelType w:val="multilevel"/>
    <w:tmpl w:val="6A0CC522"/>
    <w:lvl w:ilvl="0">
      <w:start w:val="1"/>
      <w:numFmt w:val="decimal"/>
      <w:lvlText w:val="%1."/>
      <w:lvlJc w:val="left"/>
      <w:pPr>
        <w:ind w:left="927" w:hanging="360"/>
      </w:pPr>
      <w:rPr>
        <w:rFonts w:ascii="Times New Roman" w:hAnsi="Times New Roman" w:cs="Times New Roman" w:hint="default"/>
        <w:sz w:val="28"/>
        <w:szCs w:val="28"/>
      </w:rPr>
    </w:lvl>
    <w:lvl w:ilvl="1">
      <w:start w:val="1"/>
      <w:numFmt w:val="decimal"/>
      <w:isLgl/>
      <w:lvlText w:val="%1.%2."/>
      <w:lvlJc w:val="left"/>
      <w:pPr>
        <w:ind w:left="927" w:hanging="360"/>
      </w:pPr>
      <w:rPr>
        <w:rFonts w:hint="default"/>
      </w:rPr>
    </w:lvl>
    <w:lvl w:ilvl="2">
      <w:start w:val="1"/>
      <w:numFmt w:val="decimal"/>
      <w:isLgl/>
      <w:lvlText w:val="%3)"/>
      <w:lvlJc w:val="left"/>
      <w:pPr>
        <w:ind w:left="1287" w:hanging="720"/>
      </w:pPr>
      <w:rPr>
        <w:rFonts w:ascii="Times New Roman" w:eastAsia="Times New Roman" w:hAnsi="Times New Roman" w:cs="Times New Roman"/>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num w:numId="1">
    <w:abstractNumId w:val="10"/>
  </w:num>
  <w:num w:numId="2">
    <w:abstractNumId w:val="20"/>
  </w:num>
  <w:num w:numId="3">
    <w:abstractNumId w:val="12"/>
  </w:num>
  <w:num w:numId="4">
    <w:abstractNumId w:val="16"/>
  </w:num>
  <w:num w:numId="5">
    <w:abstractNumId w:val="17"/>
  </w:num>
  <w:num w:numId="6">
    <w:abstractNumId w:val="22"/>
  </w:num>
  <w:num w:numId="7">
    <w:abstractNumId w:val="8"/>
  </w:num>
  <w:num w:numId="8">
    <w:abstractNumId w:val="3"/>
  </w:num>
  <w:num w:numId="9">
    <w:abstractNumId w:val="11"/>
  </w:num>
  <w:num w:numId="10">
    <w:abstractNumId w:val="25"/>
  </w:num>
  <w:num w:numId="11">
    <w:abstractNumId w:val="24"/>
  </w:num>
  <w:num w:numId="12">
    <w:abstractNumId w:val="23"/>
  </w:num>
  <w:num w:numId="13">
    <w:abstractNumId w:val="18"/>
  </w:num>
  <w:num w:numId="14">
    <w:abstractNumId w:val="13"/>
  </w:num>
  <w:num w:numId="15">
    <w:abstractNumId w:val="0"/>
  </w:num>
  <w:num w:numId="16">
    <w:abstractNumId w:val="2"/>
  </w:num>
  <w:num w:numId="17">
    <w:abstractNumId w:val="19"/>
  </w:num>
  <w:num w:numId="18">
    <w:abstractNumId w:val="14"/>
  </w:num>
  <w:num w:numId="19">
    <w:abstractNumId w:val="21"/>
  </w:num>
  <w:num w:numId="20">
    <w:abstractNumId w:val="26"/>
  </w:num>
  <w:num w:numId="21">
    <w:abstractNumId w:val="1"/>
  </w:num>
  <w:num w:numId="22">
    <w:abstractNumId w:val="15"/>
  </w:num>
  <w:num w:numId="23">
    <w:abstractNumId w:val="6"/>
    <w:lvlOverride w:ilvl="0">
      <w:startOverride w:val="1"/>
    </w:lvlOverride>
  </w:num>
  <w:num w:numId="24">
    <w:abstractNumId w:val="7"/>
  </w:num>
  <w:num w:numId="25">
    <w:abstractNumId w:val="27"/>
  </w:num>
  <w:num w:numId="26">
    <w:abstractNumId w:val="9"/>
  </w:num>
  <w:num w:numId="2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5"/>
  </w:num>
  <w:num w:numId="2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A1655"/>
    <w:rsid w:val="00001248"/>
    <w:rsid w:val="00001B8A"/>
    <w:rsid w:val="0000373E"/>
    <w:rsid w:val="0000391E"/>
    <w:rsid w:val="00004284"/>
    <w:rsid w:val="00010647"/>
    <w:rsid w:val="0001184C"/>
    <w:rsid w:val="000122BD"/>
    <w:rsid w:val="00012CEA"/>
    <w:rsid w:val="00013067"/>
    <w:rsid w:val="00013C9A"/>
    <w:rsid w:val="00014796"/>
    <w:rsid w:val="00015927"/>
    <w:rsid w:val="000160CA"/>
    <w:rsid w:val="00017972"/>
    <w:rsid w:val="00017CF3"/>
    <w:rsid w:val="000202D7"/>
    <w:rsid w:val="00023CBA"/>
    <w:rsid w:val="000243D4"/>
    <w:rsid w:val="000255FF"/>
    <w:rsid w:val="00025EC3"/>
    <w:rsid w:val="00026025"/>
    <w:rsid w:val="00026560"/>
    <w:rsid w:val="0003682D"/>
    <w:rsid w:val="00036FBB"/>
    <w:rsid w:val="000404A2"/>
    <w:rsid w:val="000430EE"/>
    <w:rsid w:val="00045168"/>
    <w:rsid w:val="000466D2"/>
    <w:rsid w:val="0005068D"/>
    <w:rsid w:val="000567C6"/>
    <w:rsid w:val="000603C9"/>
    <w:rsid w:val="00062161"/>
    <w:rsid w:val="00062649"/>
    <w:rsid w:val="000666E7"/>
    <w:rsid w:val="00077977"/>
    <w:rsid w:val="00080695"/>
    <w:rsid w:val="00080EEF"/>
    <w:rsid w:val="00082A2C"/>
    <w:rsid w:val="00086810"/>
    <w:rsid w:val="00090353"/>
    <w:rsid w:val="0009260A"/>
    <w:rsid w:val="000934EE"/>
    <w:rsid w:val="00094757"/>
    <w:rsid w:val="00095031"/>
    <w:rsid w:val="00095680"/>
    <w:rsid w:val="00095955"/>
    <w:rsid w:val="00096EEA"/>
    <w:rsid w:val="000A1019"/>
    <w:rsid w:val="000A1933"/>
    <w:rsid w:val="000A2A2A"/>
    <w:rsid w:val="000A2BE6"/>
    <w:rsid w:val="000A2FAE"/>
    <w:rsid w:val="000A42D0"/>
    <w:rsid w:val="000A43C1"/>
    <w:rsid w:val="000A70A0"/>
    <w:rsid w:val="000A73F1"/>
    <w:rsid w:val="000B0A17"/>
    <w:rsid w:val="000B12E2"/>
    <w:rsid w:val="000B2F6D"/>
    <w:rsid w:val="000B4914"/>
    <w:rsid w:val="000C09F6"/>
    <w:rsid w:val="000C0D2A"/>
    <w:rsid w:val="000C7C93"/>
    <w:rsid w:val="000D0406"/>
    <w:rsid w:val="000D1624"/>
    <w:rsid w:val="000D1C1F"/>
    <w:rsid w:val="000D2C97"/>
    <w:rsid w:val="000D3022"/>
    <w:rsid w:val="000D3175"/>
    <w:rsid w:val="000D6B26"/>
    <w:rsid w:val="000E02AC"/>
    <w:rsid w:val="000E1EDC"/>
    <w:rsid w:val="000E3DFC"/>
    <w:rsid w:val="000E4331"/>
    <w:rsid w:val="000E6337"/>
    <w:rsid w:val="000E7277"/>
    <w:rsid w:val="000E78B3"/>
    <w:rsid w:val="000F0762"/>
    <w:rsid w:val="000F1520"/>
    <w:rsid w:val="000F1A70"/>
    <w:rsid w:val="000F27FA"/>
    <w:rsid w:val="000F3BF2"/>
    <w:rsid w:val="000F4CC9"/>
    <w:rsid w:val="000F52E8"/>
    <w:rsid w:val="000F6E90"/>
    <w:rsid w:val="00101DDF"/>
    <w:rsid w:val="001022A6"/>
    <w:rsid w:val="00102871"/>
    <w:rsid w:val="00103BED"/>
    <w:rsid w:val="001052C8"/>
    <w:rsid w:val="00106101"/>
    <w:rsid w:val="00107A0E"/>
    <w:rsid w:val="0011219B"/>
    <w:rsid w:val="0011715F"/>
    <w:rsid w:val="001175F0"/>
    <w:rsid w:val="0012084B"/>
    <w:rsid w:val="001246FD"/>
    <w:rsid w:val="001260C4"/>
    <w:rsid w:val="001262AD"/>
    <w:rsid w:val="00126D04"/>
    <w:rsid w:val="00130DF2"/>
    <w:rsid w:val="00131535"/>
    <w:rsid w:val="00132250"/>
    <w:rsid w:val="0013748D"/>
    <w:rsid w:val="00140900"/>
    <w:rsid w:val="0014144D"/>
    <w:rsid w:val="00141BF2"/>
    <w:rsid w:val="0014376B"/>
    <w:rsid w:val="00147BC7"/>
    <w:rsid w:val="00151FE9"/>
    <w:rsid w:val="001523C2"/>
    <w:rsid w:val="001544E3"/>
    <w:rsid w:val="00157F16"/>
    <w:rsid w:val="00160199"/>
    <w:rsid w:val="00160C06"/>
    <w:rsid w:val="0016146D"/>
    <w:rsid w:val="001635EF"/>
    <w:rsid w:val="001721C0"/>
    <w:rsid w:val="00172D2B"/>
    <w:rsid w:val="00174224"/>
    <w:rsid w:val="0017442B"/>
    <w:rsid w:val="00174FBE"/>
    <w:rsid w:val="001851A1"/>
    <w:rsid w:val="00187D35"/>
    <w:rsid w:val="001910AC"/>
    <w:rsid w:val="001913DB"/>
    <w:rsid w:val="00193B88"/>
    <w:rsid w:val="00193C37"/>
    <w:rsid w:val="001A21BE"/>
    <w:rsid w:val="001A273E"/>
    <w:rsid w:val="001A4C96"/>
    <w:rsid w:val="001A4CB4"/>
    <w:rsid w:val="001A4CDB"/>
    <w:rsid w:val="001A4FC4"/>
    <w:rsid w:val="001A56DF"/>
    <w:rsid w:val="001A5E6C"/>
    <w:rsid w:val="001A6A02"/>
    <w:rsid w:val="001A7188"/>
    <w:rsid w:val="001B1362"/>
    <w:rsid w:val="001B1568"/>
    <w:rsid w:val="001B2757"/>
    <w:rsid w:val="001B2790"/>
    <w:rsid w:val="001B351E"/>
    <w:rsid w:val="001B6C0F"/>
    <w:rsid w:val="001C1951"/>
    <w:rsid w:val="001C1D7B"/>
    <w:rsid w:val="001C4A88"/>
    <w:rsid w:val="001C7CC3"/>
    <w:rsid w:val="001D565A"/>
    <w:rsid w:val="001D6066"/>
    <w:rsid w:val="001D607A"/>
    <w:rsid w:val="001D6B65"/>
    <w:rsid w:val="001D6EE2"/>
    <w:rsid w:val="001D73C9"/>
    <w:rsid w:val="001E013F"/>
    <w:rsid w:val="001E19EE"/>
    <w:rsid w:val="001E267E"/>
    <w:rsid w:val="001E4310"/>
    <w:rsid w:val="001E4C4F"/>
    <w:rsid w:val="001E7A39"/>
    <w:rsid w:val="001F0D5B"/>
    <w:rsid w:val="001F23C2"/>
    <w:rsid w:val="001F2773"/>
    <w:rsid w:val="001F3CEC"/>
    <w:rsid w:val="001F40A4"/>
    <w:rsid w:val="001F41DF"/>
    <w:rsid w:val="0020033D"/>
    <w:rsid w:val="00202EA1"/>
    <w:rsid w:val="00203A96"/>
    <w:rsid w:val="00203F6C"/>
    <w:rsid w:val="00204343"/>
    <w:rsid w:val="00206505"/>
    <w:rsid w:val="00207117"/>
    <w:rsid w:val="00207981"/>
    <w:rsid w:val="00210AA8"/>
    <w:rsid w:val="002142AA"/>
    <w:rsid w:val="00214AD7"/>
    <w:rsid w:val="00216BE8"/>
    <w:rsid w:val="0022244B"/>
    <w:rsid w:val="00223AFA"/>
    <w:rsid w:val="00224D66"/>
    <w:rsid w:val="00226535"/>
    <w:rsid w:val="002265C9"/>
    <w:rsid w:val="00230E2F"/>
    <w:rsid w:val="00233E4D"/>
    <w:rsid w:val="00242D72"/>
    <w:rsid w:val="0024368B"/>
    <w:rsid w:val="0024413E"/>
    <w:rsid w:val="00244615"/>
    <w:rsid w:val="00244753"/>
    <w:rsid w:val="002447EE"/>
    <w:rsid w:val="0024552A"/>
    <w:rsid w:val="00245B11"/>
    <w:rsid w:val="00245CB5"/>
    <w:rsid w:val="0024618D"/>
    <w:rsid w:val="00252AA8"/>
    <w:rsid w:val="002606C3"/>
    <w:rsid w:val="00261117"/>
    <w:rsid w:val="00262FB0"/>
    <w:rsid w:val="0026386C"/>
    <w:rsid w:val="00264428"/>
    <w:rsid w:val="00264B11"/>
    <w:rsid w:val="0026551C"/>
    <w:rsid w:val="00265AEB"/>
    <w:rsid w:val="00266AF5"/>
    <w:rsid w:val="00267EAA"/>
    <w:rsid w:val="00271CF9"/>
    <w:rsid w:val="00271E9C"/>
    <w:rsid w:val="00272769"/>
    <w:rsid w:val="002729C8"/>
    <w:rsid w:val="00276802"/>
    <w:rsid w:val="00277264"/>
    <w:rsid w:val="00280656"/>
    <w:rsid w:val="00290E4F"/>
    <w:rsid w:val="0029188B"/>
    <w:rsid w:val="00292285"/>
    <w:rsid w:val="00295DBD"/>
    <w:rsid w:val="002960BB"/>
    <w:rsid w:val="002A09B4"/>
    <w:rsid w:val="002A0E1E"/>
    <w:rsid w:val="002A1793"/>
    <w:rsid w:val="002A1B64"/>
    <w:rsid w:val="002A47A1"/>
    <w:rsid w:val="002A693B"/>
    <w:rsid w:val="002B1454"/>
    <w:rsid w:val="002B1B91"/>
    <w:rsid w:val="002B3472"/>
    <w:rsid w:val="002B4BD8"/>
    <w:rsid w:val="002B5AA1"/>
    <w:rsid w:val="002B7861"/>
    <w:rsid w:val="002B7C13"/>
    <w:rsid w:val="002B7C51"/>
    <w:rsid w:val="002C0DC5"/>
    <w:rsid w:val="002C17FB"/>
    <w:rsid w:val="002C355E"/>
    <w:rsid w:val="002C54A4"/>
    <w:rsid w:val="002C6FD2"/>
    <w:rsid w:val="002D3406"/>
    <w:rsid w:val="002D36BF"/>
    <w:rsid w:val="002D3762"/>
    <w:rsid w:val="002D46BE"/>
    <w:rsid w:val="002D5157"/>
    <w:rsid w:val="002D5703"/>
    <w:rsid w:val="002D57FC"/>
    <w:rsid w:val="002D617B"/>
    <w:rsid w:val="002D70EB"/>
    <w:rsid w:val="002E1A27"/>
    <w:rsid w:val="002E2ACF"/>
    <w:rsid w:val="002E3A5D"/>
    <w:rsid w:val="002E4A84"/>
    <w:rsid w:val="002E636C"/>
    <w:rsid w:val="002E67F2"/>
    <w:rsid w:val="002F001C"/>
    <w:rsid w:val="002F3413"/>
    <w:rsid w:val="002F57DC"/>
    <w:rsid w:val="00300D28"/>
    <w:rsid w:val="00301728"/>
    <w:rsid w:val="00302014"/>
    <w:rsid w:val="00302F7E"/>
    <w:rsid w:val="00303914"/>
    <w:rsid w:val="00303BC3"/>
    <w:rsid w:val="00305DA9"/>
    <w:rsid w:val="00310473"/>
    <w:rsid w:val="00310B3D"/>
    <w:rsid w:val="00316B13"/>
    <w:rsid w:val="0031705B"/>
    <w:rsid w:val="00320D2B"/>
    <w:rsid w:val="00327EBE"/>
    <w:rsid w:val="003314AD"/>
    <w:rsid w:val="003318AB"/>
    <w:rsid w:val="00332D51"/>
    <w:rsid w:val="00332F74"/>
    <w:rsid w:val="00333F22"/>
    <w:rsid w:val="00335323"/>
    <w:rsid w:val="003356FC"/>
    <w:rsid w:val="0033612C"/>
    <w:rsid w:val="003410F3"/>
    <w:rsid w:val="003418C4"/>
    <w:rsid w:val="00342312"/>
    <w:rsid w:val="0034285B"/>
    <w:rsid w:val="0035269A"/>
    <w:rsid w:val="00353FC3"/>
    <w:rsid w:val="003603EF"/>
    <w:rsid w:val="00360A1E"/>
    <w:rsid w:val="0036169B"/>
    <w:rsid w:val="00362C01"/>
    <w:rsid w:val="003656E0"/>
    <w:rsid w:val="003658D2"/>
    <w:rsid w:val="0037057C"/>
    <w:rsid w:val="00372F60"/>
    <w:rsid w:val="00373003"/>
    <w:rsid w:val="003739D4"/>
    <w:rsid w:val="00380011"/>
    <w:rsid w:val="00382626"/>
    <w:rsid w:val="00385347"/>
    <w:rsid w:val="00387E84"/>
    <w:rsid w:val="00390755"/>
    <w:rsid w:val="0039092E"/>
    <w:rsid w:val="0039138D"/>
    <w:rsid w:val="00391A0E"/>
    <w:rsid w:val="00392CCC"/>
    <w:rsid w:val="00392E1F"/>
    <w:rsid w:val="00396DCC"/>
    <w:rsid w:val="00397A53"/>
    <w:rsid w:val="003A0011"/>
    <w:rsid w:val="003A0873"/>
    <w:rsid w:val="003A1655"/>
    <w:rsid w:val="003A22DB"/>
    <w:rsid w:val="003A49D9"/>
    <w:rsid w:val="003A545A"/>
    <w:rsid w:val="003A5EA3"/>
    <w:rsid w:val="003A6169"/>
    <w:rsid w:val="003A7EEF"/>
    <w:rsid w:val="003B22D5"/>
    <w:rsid w:val="003B4091"/>
    <w:rsid w:val="003B5197"/>
    <w:rsid w:val="003B52B0"/>
    <w:rsid w:val="003B7ED0"/>
    <w:rsid w:val="003C019E"/>
    <w:rsid w:val="003C1AD6"/>
    <w:rsid w:val="003C4AD7"/>
    <w:rsid w:val="003C7807"/>
    <w:rsid w:val="003D4D2B"/>
    <w:rsid w:val="003D4EB3"/>
    <w:rsid w:val="003D66F1"/>
    <w:rsid w:val="003D7008"/>
    <w:rsid w:val="003E0A73"/>
    <w:rsid w:val="003E136B"/>
    <w:rsid w:val="003E46A6"/>
    <w:rsid w:val="003E4850"/>
    <w:rsid w:val="003E641E"/>
    <w:rsid w:val="003E6DB5"/>
    <w:rsid w:val="003E7074"/>
    <w:rsid w:val="003E7CE2"/>
    <w:rsid w:val="003F15B9"/>
    <w:rsid w:val="003F1BD7"/>
    <w:rsid w:val="003F2866"/>
    <w:rsid w:val="003F2EBC"/>
    <w:rsid w:val="003F33C9"/>
    <w:rsid w:val="003F6182"/>
    <w:rsid w:val="003F6463"/>
    <w:rsid w:val="003F742E"/>
    <w:rsid w:val="003F7D2D"/>
    <w:rsid w:val="0040108E"/>
    <w:rsid w:val="004012D6"/>
    <w:rsid w:val="00401FF9"/>
    <w:rsid w:val="004029C5"/>
    <w:rsid w:val="00403D2C"/>
    <w:rsid w:val="00404EC0"/>
    <w:rsid w:val="00406176"/>
    <w:rsid w:val="00407C7C"/>
    <w:rsid w:val="004144CB"/>
    <w:rsid w:val="004145F9"/>
    <w:rsid w:val="00415840"/>
    <w:rsid w:val="00416F7B"/>
    <w:rsid w:val="00417054"/>
    <w:rsid w:val="00422D97"/>
    <w:rsid w:val="004231E0"/>
    <w:rsid w:val="00423DD2"/>
    <w:rsid w:val="00424EFB"/>
    <w:rsid w:val="00425164"/>
    <w:rsid w:val="004254C5"/>
    <w:rsid w:val="004260E5"/>
    <w:rsid w:val="00426B19"/>
    <w:rsid w:val="004272B9"/>
    <w:rsid w:val="00431588"/>
    <w:rsid w:val="00433593"/>
    <w:rsid w:val="00435484"/>
    <w:rsid w:val="004368D7"/>
    <w:rsid w:val="00436EC1"/>
    <w:rsid w:val="00437028"/>
    <w:rsid w:val="0043792A"/>
    <w:rsid w:val="00440F49"/>
    <w:rsid w:val="00446B32"/>
    <w:rsid w:val="00447660"/>
    <w:rsid w:val="004476AF"/>
    <w:rsid w:val="00451360"/>
    <w:rsid w:val="00451CC6"/>
    <w:rsid w:val="00451F51"/>
    <w:rsid w:val="00451F97"/>
    <w:rsid w:val="00452429"/>
    <w:rsid w:val="004530B1"/>
    <w:rsid w:val="00456973"/>
    <w:rsid w:val="00457BDC"/>
    <w:rsid w:val="00457D39"/>
    <w:rsid w:val="004612E5"/>
    <w:rsid w:val="004615F3"/>
    <w:rsid w:val="00461E75"/>
    <w:rsid w:val="00463BBC"/>
    <w:rsid w:val="0046457A"/>
    <w:rsid w:val="00464914"/>
    <w:rsid w:val="00464F66"/>
    <w:rsid w:val="00465359"/>
    <w:rsid w:val="004665A2"/>
    <w:rsid w:val="00466E31"/>
    <w:rsid w:val="0046767D"/>
    <w:rsid w:val="00467CD3"/>
    <w:rsid w:val="0047161F"/>
    <w:rsid w:val="00475E58"/>
    <w:rsid w:val="00475EB8"/>
    <w:rsid w:val="004802F3"/>
    <w:rsid w:val="00481D1E"/>
    <w:rsid w:val="00485C2B"/>
    <w:rsid w:val="00486607"/>
    <w:rsid w:val="004913AE"/>
    <w:rsid w:val="00491C5B"/>
    <w:rsid w:val="00493B09"/>
    <w:rsid w:val="00494213"/>
    <w:rsid w:val="0049478D"/>
    <w:rsid w:val="00494949"/>
    <w:rsid w:val="004A3BEA"/>
    <w:rsid w:val="004A63F6"/>
    <w:rsid w:val="004A6EF2"/>
    <w:rsid w:val="004A6FAD"/>
    <w:rsid w:val="004A78BF"/>
    <w:rsid w:val="004A7A5B"/>
    <w:rsid w:val="004C2A47"/>
    <w:rsid w:val="004C5AC5"/>
    <w:rsid w:val="004C62F0"/>
    <w:rsid w:val="004C6A24"/>
    <w:rsid w:val="004C6F4E"/>
    <w:rsid w:val="004D2160"/>
    <w:rsid w:val="004D2BCB"/>
    <w:rsid w:val="004D2F6A"/>
    <w:rsid w:val="004D4A7B"/>
    <w:rsid w:val="004D55BE"/>
    <w:rsid w:val="004D5BB1"/>
    <w:rsid w:val="004D5F9A"/>
    <w:rsid w:val="004D7031"/>
    <w:rsid w:val="004E2106"/>
    <w:rsid w:val="004E2EA5"/>
    <w:rsid w:val="004E34CC"/>
    <w:rsid w:val="004E356D"/>
    <w:rsid w:val="004E5EDF"/>
    <w:rsid w:val="004E6296"/>
    <w:rsid w:val="004E65AD"/>
    <w:rsid w:val="004E7481"/>
    <w:rsid w:val="004E7A98"/>
    <w:rsid w:val="004F0A51"/>
    <w:rsid w:val="004F13A0"/>
    <w:rsid w:val="004F1786"/>
    <w:rsid w:val="004F1F2A"/>
    <w:rsid w:val="004F3DD2"/>
    <w:rsid w:val="004F3EE6"/>
    <w:rsid w:val="004F4226"/>
    <w:rsid w:val="004F5445"/>
    <w:rsid w:val="004F5C86"/>
    <w:rsid w:val="004F5EB5"/>
    <w:rsid w:val="004F7690"/>
    <w:rsid w:val="0050133C"/>
    <w:rsid w:val="00501565"/>
    <w:rsid w:val="00502A2E"/>
    <w:rsid w:val="00502D01"/>
    <w:rsid w:val="00504549"/>
    <w:rsid w:val="005060DD"/>
    <w:rsid w:val="0051259A"/>
    <w:rsid w:val="00512847"/>
    <w:rsid w:val="005143D6"/>
    <w:rsid w:val="00514693"/>
    <w:rsid w:val="00514A99"/>
    <w:rsid w:val="00515985"/>
    <w:rsid w:val="005168DD"/>
    <w:rsid w:val="00516A22"/>
    <w:rsid w:val="0051700C"/>
    <w:rsid w:val="0051793A"/>
    <w:rsid w:val="00517CB8"/>
    <w:rsid w:val="00520B85"/>
    <w:rsid w:val="00520C47"/>
    <w:rsid w:val="00521E7B"/>
    <w:rsid w:val="005220AB"/>
    <w:rsid w:val="005239D7"/>
    <w:rsid w:val="00524E48"/>
    <w:rsid w:val="00526C54"/>
    <w:rsid w:val="0052701F"/>
    <w:rsid w:val="00527718"/>
    <w:rsid w:val="00530D17"/>
    <w:rsid w:val="00534C4A"/>
    <w:rsid w:val="005355B0"/>
    <w:rsid w:val="00537A03"/>
    <w:rsid w:val="005409E9"/>
    <w:rsid w:val="00541E69"/>
    <w:rsid w:val="00543D7D"/>
    <w:rsid w:val="0054422E"/>
    <w:rsid w:val="00544AFE"/>
    <w:rsid w:val="0054672A"/>
    <w:rsid w:val="00550675"/>
    <w:rsid w:val="00551C62"/>
    <w:rsid w:val="00552145"/>
    <w:rsid w:val="00552679"/>
    <w:rsid w:val="0055582A"/>
    <w:rsid w:val="00556293"/>
    <w:rsid w:val="00561049"/>
    <w:rsid w:val="00561193"/>
    <w:rsid w:val="005615A1"/>
    <w:rsid w:val="005618C9"/>
    <w:rsid w:val="00562E72"/>
    <w:rsid w:val="00563307"/>
    <w:rsid w:val="005634F6"/>
    <w:rsid w:val="005663FE"/>
    <w:rsid w:val="0056667D"/>
    <w:rsid w:val="005669B0"/>
    <w:rsid w:val="00566EB6"/>
    <w:rsid w:val="00567053"/>
    <w:rsid w:val="005712A0"/>
    <w:rsid w:val="00571649"/>
    <w:rsid w:val="00571D0C"/>
    <w:rsid w:val="00572474"/>
    <w:rsid w:val="005729FB"/>
    <w:rsid w:val="005730A4"/>
    <w:rsid w:val="005742C3"/>
    <w:rsid w:val="00574C45"/>
    <w:rsid w:val="00575481"/>
    <w:rsid w:val="005805DA"/>
    <w:rsid w:val="005838CE"/>
    <w:rsid w:val="00586A61"/>
    <w:rsid w:val="00590027"/>
    <w:rsid w:val="00597219"/>
    <w:rsid w:val="005A0C88"/>
    <w:rsid w:val="005A2826"/>
    <w:rsid w:val="005B4801"/>
    <w:rsid w:val="005B723F"/>
    <w:rsid w:val="005C0BD5"/>
    <w:rsid w:val="005C4AA4"/>
    <w:rsid w:val="005C5ADF"/>
    <w:rsid w:val="005C5BC2"/>
    <w:rsid w:val="005C5D50"/>
    <w:rsid w:val="005D12AB"/>
    <w:rsid w:val="005D2972"/>
    <w:rsid w:val="005D2E70"/>
    <w:rsid w:val="005D2EAD"/>
    <w:rsid w:val="005E06F7"/>
    <w:rsid w:val="005E0BB6"/>
    <w:rsid w:val="005E0F9B"/>
    <w:rsid w:val="005E101E"/>
    <w:rsid w:val="005E3E36"/>
    <w:rsid w:val="005E5840"/>
    <w:rsid w:val="005E6B12"/>
    <w:rsid w:val="005F32C9"/>
    <w:rsid w:val="005F3B7F"/>
    <w:rsid w:val="005F5473"/>
    <w:rsid w:val="005F6697"/>
    <w:rsid w:val="005F7082"/>
    <w:rsid w:val="00602C3E"/>
    <w:rsid w:val="006049FE"/>
    <w:rsid w:val="00605390"/>
    <w:rsid w:val="006053E9"/>
    <w:rsid w:val="00605ECD"/>
    <w:rsid w:val="00606045"/>
    <w:rsid w:val="00610B3B"/>
    <w:rsid w:val="00612713"/>
    <w:rsid w:val="00615BE2"/>
    <w:rsid w:val="00616900"/>
    <w:rsid w:val="00621679"/>
    <w:rsid w:val="006216EB"/>
    <w:rsid w:val="00623188"/>
    <w:rsid w:val="0062320B"/>
    <w:rsid w:val="00624617"/>
    <w:rsid w:val="00624E6D"/>
    <w:rsid w:val="00624FCA"/>
    <w:rsid w:val="00625CA1"/>
    <w:rsid w:val="006278CA"/>
    <w:rsid w:val="00627C38"/>
    <w:rsid w:val="006300F8"/>
    <w:rsid w:val="00632329"/>
    <w:rsid w:val="00634C47"/>
    <w:rsid w:val="00637A75"/>
    <w:rsid w:val="006456AE"/>
    <w:rsid w:val="00645F98"/>
    <w:rsid w:val="0064636B"/>
    <w:rsid w:val="00646387"/>
    <w:rsid w:val="006477B3"/>
    <w:rsid w:val="00647FCE"/>
    <w:rsid w:val="0065209B"/>
    <w:rsid w:val="00653529"/>
    <w:rsid w:val="00653F7B"/>
    <w:rsid w:val="00654894"/>
    <w:rsid w:val="00655125"/>
    <w:rsid w:val="006555A1"/>
    <w:rsid w:val="00655C64"/>
    <w:rsid w:val="006600A0"/>
    <w:rsid w:val="00661ADA"/>
    <w:rsid w:val="00661C51"/>
    <w:rsid w:val="006636FB"/>
    <w:rsid w:val="0066411F"/>
    <w:rsid w:val="0066415E"/>
    <w:rsid w:val="00665605"/>
    <w:rsid w:val="00667BEB"/>
    <w:rsid w:val="00667F24"/>
    <w:rsid w:val="006727FC"/>
    <w:rsid w:val="00672D17"/>
    <w:rsid w:val="006749E4"/>
    <w:rsid w:val="00675513"/>
    <w:rsid w:val="00675C88"/>
    <w:rsid w:val="00676A99"/>
    <w:rsid w:val="00677334"/>
    <w:rsid w:val="006778B1"/>
    <w:rsid w:val="00681BC2"/>
    <w:rsid w:val="00681D7F"/>
    <w:rsid w:val="00684657"/>
    <w:rsid w:val="0068720D"/>
    <w:rsid w:val="00687D94"/>
    <w:rsid w:val="00692636"/>
    <w:rsid w:val="00694EF7"/>
    <w:rsid w:val="00695839"/>
    <w:rsid w:val="00696954"/>
    <w:rsid w:val="006973D9"/>
    <w:rsid w:val="006A24E9"/>
    <w:rsid w:val="006A33A2"/>
    <w:rsid w:val="006A3B0F"/>
    <w:rsid w:val="006A5613"/>
    <w:rsid w:val="006A5F1E"/>
    <w:rsid w:val="006A7434"/>
    <w:rsid w:val="006A7D62"/>
    <w:rsid w:val="006B25D7"/>
    <w:rsid w:val="006B3B0E"/>
    <w:rsid w:val="006B515D"/>
    <w:rsid w:val="006B607D"/>
    <w:rsid w:val="006B7C08"/>
    <w:rsid w:val="006B7F46"/>
    <w:rsid w:val="006C13E0"/>
    <w:rsid w:val="006C2D48"/>
    <w:rsid w:val="006C38A8"/>
    <w:rsid w:val="006C5865"/>
    <w:rsid w:val="006C671F"/>
    <w:rsid w:val="006C6FDD"/>
    <w:rsid w:val="006C7507"/>
    <w:rsid w:val="006D17D4"/>
    <w:rsid w:val="006D2870"/>
    <w:rsid w:val="006D3866"/>
    <w:rsid w:val="006D4676"/>
    <w:rsid w:val="006D6FEF"/>
    <w:rsid w:val="006D7C93"/>
    <w:rsid w:val="006D7D51"/>
    <w:rsid w:val="006E2E5B"/>
    <w:rsid w:val="006E3F31"/>
    <w:rsid w:val="006E43CA"/>
    <w:rsid w:val="006E4AB4"/>
    <w:rsid w:val="006E6373"/>
    <w:rsid w:val="006E6476"/>
    <w:rsid w:val="006E779E"/>
    <w:rsid w:val="006F42C5"/>
    <w:rsid w:val="006F7932"/>
    <w:rsid w:val="00703663"/>
    <w:rsid w:val="007037A5"/>
    <w:rsid w:val="00703C62"/>
    <w:rsid w:val="00706059"/>
    <w:rsid w:val="00706514"/>
    <w:rsid w:val="0070738E"/>
    <w:rsid w:val="007103D7"/>
    <w:rsid w:val="007112A5"/>
    <w:rsid w:val="0071375C"/>
    <w:rsid w:val="0071430F"/>
    <w:rsid w:val="007220F7"/>
    <w:rsid w:val="007243C6"/>
    <w:rsid w:val="00724911"/>
    <w:rsid w:val="00724E2F"/>
    <w:rsid w:val="0073397D"/>
    <w:rsid w:val="00735ED2"/>
    <w:rsid w:val="00736972"/>
    <w:rsid w:val="0074173E"/>
    <w:rsid w:val="0074320F"/>
    <w:rsid w:val="00744038"/>
    <w:rsid w:val="00751A7E"/>
    <w:rsid w:val="007520A6"/>
    <w:rsid w:val="00752361"/>
    <w:rsid w:val="00752A41"/>
    <w:rsid w:val="007530D3"/>
    <w:rsid w:val="0075416C"/>
    <w:rsid w:val="00755039"/>
    <w:rsid w:val="00756440"/>
    <w:rsid w:val="007569A0"/>
    <w:rsid w:val="0075749F"/>
    <w:rsid w:val="00761F11"/>
    <w:rsid w:val="0076396E"/>
    <w:rsid w:val="00764A77"/>
    <w:rsid w:val="0076797C"/>
    <w:rsid w:val="00771A05"/>
    <w:rsid w:val="00771A1B"/>
    <w:rsid w:val="007744EE"/>
    <w:rsid w:val="00776C75"/>
    <w:rsid w:val="00777CA5"/>
    <w:rsid w:val="007801DB"/>
    <w:rsid w:val="007803A6"/>
    <w:rsid w:val="00781614"/>
    <w:rsid w:val="00782B87"/>
    <w:rsid w:val="00784D85"/>
    <w:rsid w:val="00785104"/>
    <w:rsid w:val="00787947"/>
    <w:rsid w:val="00790941"/>
    <w:rsid w:val="00791126"/>
    <w:rsid w:val="0079552D"/>
    <w:rsid w:val="00795C84"/>
    <w:rsid w:val="00796466"/>
    <w:rsid w:val="007A04F4"/>
    <w:rsid w:val="007A0797"/>
    <w:rsid w:val="007A1886"/>
    <w:rsid w:val="007A2560"/>
    <w:rsid w:val="007A29A2"/>
    <w:rsid w:val="007A567F"/>
    <w:rsid w:val="007A6CC0"/>
    <w:rsid w:val="007B049E"/>
    <w:rsid w:val="007B2B54"/>
    <w:rsid w:val="007B3DFD"/>
    <w:rsid w:val="007B4733"/>
    <w:rsid w:val="007B48FE"/>
    <w:rsid w:val="007B4FBF"/>
    <w:rsid w:val="007C2240"/>
    <w:rsid w:val="007C33A3"/>
    <w:rsid w:val="007C3FA4"/>
    <w:rsid w:val="007C410C"/>
    <w:rsid w:val="007C4C69"/>
    <w:rsid w:val="007C6FF3"/>
    <w:rsid w:val="007D3A2E"/>
    <w:rsid w:val="007D6C3B"/>
    <w:rsid w:val="007E3AFF"/>
    <w:rsid w:val="007E60EA"/>
    <w:rsid w:val="007F0F0B"/>
    <w:rsid w:val="007F13FB"/>
    <w:rsid w:val="007F3F1A"/>
    <w:rsid w:val="007F4A9C"/>
    <w:rsid w:val="007F4DE6"/>
    <w:rsid w:val="007F5FBE"/>
    <w:rsid w:val="007F6682"/>
    <w:rsid w:val="007F6CD7"/>
    <w:rsid w:val="008015AD"/>
    <w:rsid w:val="008026E7"/>
    <w:rsid w:val="00803456"/>
    <w:rsid w:val="0080403E"/>
    <w:rsid w:val="00805A27"/>
    <w:rsid w:val="00807A5E"/>
    <w:rsid w:val="00807C47"/>
    <w:rsid w:val="00810498"/>
    <w:rsid w:val="00812DBA"/>
    <w:rsid w:val="008135BF"/>
    <w:rsid w:val="008140A4"/>
    <w:rsid w:val="0081657A"/>
    <w:rsid w:val="008207E8"/>
    <w:rsid w:val="00820E86"/>
    <w:rsid w:val="00823374"/>
    <w:rsid w:val="00824445"/>
    <w:rsid w:val="00827131"/>
    <w:rsid w:val="00827B5D"/>
    <w:rsid w:val="00827D6C"/>
    <w:rsid w:val="008301DD"/>
    <w:rsid w:val="00830AA0"/>
    <w:rsid w:val="00830E3A"/>
    <w:rsid w:val="00831948"/>
    <w:rsid w:val="00833655"/>
    <w:rsid w:val="008336EC"/>
    <w:rsid w:val="0083497D"/>
    <w:rsid w:val="00835562"/>
    <w:rsid w:val="00836F20"/>
    <w:rsid w:val="00837698"/>
    <w:rsid w:val="008400A8"/>
    <w:rsid w:val="0084077F"/>
    <w:rsid w:val="00841DF7"/>
    <w:rsid w:val="0084273D"/>
    <w:rsid w:val="00844017"/>
    <w:rsid w:val="008477CF"/>
    <w:rsid w:val="0085210A"/>
    <w:rsid w:val="00852517"/>
    <w:rsid w:val="00852C16"/>
    <w:rsid w:val="00853012"/>
    <w:rsid w:val="0085739F"/>
    <w:rsid w:val="008573D2"/>
    <w:rsid w:val="00860EDD"/>
    <w:rsid w:val="008634AF"/>
    <w:rsid w:val="00866564"/>
    <w:rsid w:val="00866DBC"/>
    <w:rsid w:val="008716B1"/>
    <w:rsid w:val="00872089"/>
    <w:rsid w:val="00872101"/>
    <w:rsid w:val="008722A3"/>
    <w:rsid w:val="0087245D"/>
    <w:rsid w:val="00872567"/>
    <w:rsid w:val="00877B50"/>
    <w:rsid w:val="008838E2"/>
    <w:rsid w:val="00887A26"/>
    <w:rsid w:val="00890EB1"/>
    <w:rsid w:val="0089106D"/>
    <w:rsid w:val="0089112C"/>
    <w:rsid w:val="008930FE"/>
    <w:rsid w:val="00893196"/>
    <w:rsid w:val="0089580A"/>
    <w:rsid w:val="00897FB2"/>
    <w:rsid w:val="008A0715"/>
    <w:rsid w:val="008A26B0"/>
    <w:rsid w:val="008A32EA"/>
    <w:rsid w:val="008A406B"/>
    <w:rsid w:val="008A5D46"/>
    <w:rsid w:val="008A6B8B"/>
    <w:rsid w:val="008B0FDF"/>
    <w:rsid w:val="008B4B20"/>
    <w:rsid w:val="008B6DFD"/>
    <w:rsid w:val="008C03B2"/>
    <w:rsid w:val="008C2E55"/>
    <w:rsid w:val="008C314A"/>
    <w:rsid w:val="008C3840"/>
    <w:rsid w:val="008C3ACF"/>
    <w:rsid w:val="008C3E3C"/>
    <w:rsid w:val="008C4049"/>
    <w:rsid w:val="008C6800"/>
    <w:rsid w:val="008C6E74"/>
    <w:rsid w:val="008C785A"/>
    <w:rsid w:val="008D1BF5"/>
    <w:rsid w:val="008D2A3A"/>
    <w:rsid w:val="008D2BFF"/>
    <w:rsid w:val="008D31B4"/>
    <w:rsid w:val="008D329D"/>
    <w:rsid w:val="008D3447"/>
    <w:rsid w:val="008D4162"/>
    <w:rsid w:val="008D41BB"/>
    <w:rsid w:val="008D7F41"/>
    <w:rsid w:val="008E06EC"/>
    <w:rsid w:val="008E0C78"/>
    <w:rsid w:val="008E18D3"/>
    <w:rsid w:val="008E3132"/>
    <w:rsid w:val="008E3735"/>
    <w:rsid w:val="008E48A3"/>
    <w:rsid w:val="008E6EDF"/>
    <w:rsid w:val="008F227E"/>
    <w:rsid w:val="008F4C58"/>
    <w:rsid w:val="008F6440"/>
    <w:rsid w:val="008F7D6D"/>
    <w:rsid w:val="009033FA"/>
    <w:rsid w:val="009038A2"/>
    <w:rsid w:val="00905790"/>
    <w:rsid w:val="009073B3"/>
    <w:rsid w:val="00910902"/>
    <w:rsid w:val="0091180F"/>
    <w:rsid w:val="00911D45"/>
    <w:rsid w:val="00915F09"/>
    <w:rsid w:val="009161D3"/>
    <w:rsid w:val="00916742"/>
    <w:rsid w:val="00917355"/>
    <w:rsid w:val="009243E6"/>
    <w:rsid w:val="00924D87"/>
    <w:rsid w:val="009251A8"/>
    <w:rsid w:val="009265E3"/>
    <w:rsid w:val="00932F84"/>
    <w:rsid w:val="00934A27"/>
    <w:rsid w:val="009356B9"/>
    <w:rsid w:val="00937DE5"/>
    <w:rsid w:val="009421DE"/>
    <w:rsid w:val="00943E7C"/>
    <w:rsid w:val="009442D7"/>
    <w:rsid w:val="0094436A"/>
    <w:rsid w:val="00944EDC"/>
    <w:rsid w:val="009453E1"/>
    <w:rsid w:val="00945536"/>
    <w:rsid w:val="0094796C"/>
    <w:rsid w:val="00947D80"/>
    <w:rsid w:val="00950BB2"/>
    <w:rsid w:val="0095125B"/>
    <w:rsid w:val="00956CF8"/>
    <w:rsid w:val="009604C3"/>
    <w:rsid w:val="00960BA8"/>
    <w:rsid w:val="00961C47"/>
    <w:rsid w:val="00963228"/>
    <w:rsid w:val="00963658"/>
    <w:rsid w:val="00964F7E"/>
    <w:rsid w:val="00967137"/>
    <w:rsid w:val="00973A95"/>
    <w:rsid w:val="00975445"/>
    <w:rsid w:val="0097546D"/>
    <w:rsid w:val="00977FE3"/>
    <w:rsid w:val="00981228"/>
    <w:rsid w:val="00981E06"/>
    <w:rsid w:val="00984E9B"/>
    <w:rsid w:val="00984F2A"/>
    <w:rsid w:val="00985956"/>
    <w:rsid w:val="00990E28"/>
    <w:rsid w:val="009918BC"/>
    <w:rsid w:val="009925A9"/>
    <w:rsid w:val="00992AB5"/>
    <w:rsid w:val="00993B93"/>
    <w:rsid w:val="009947A3"/>
    <w:rsid w:val="00995F1B"/>
    <w:rsid w:val="009A08BA"/>
    <w:rsid w:val="009A6DA2"/>
    <w:rsid w:val="009B0799"/>
    <w:rsid w:val="009B2BAF"/>
    <w:rsid w:val="009B412D"/>
    <w:rsid w:val="009B56BD"/>
    <w:rsid w:val="009B7AA2"/>
    <w:rsid w:val="009C3F59"/>
    <w:rsid w:val="009C4655"/>
    <w:rsid w:val="009C4894"/>
    <w:rsid w:val="009C4DF9"/>
    <w:rsid w:val="009C5676"/>
    <w:rsid w:val="009C739D"/>
    <w:rsid w:val="009C74C5"/>
    <w:rsid w:val="009C760D"/>
    <w:rsid w:val="009C772D"/>
    <w:rsid w:val="009C7E66"/>
    <w:rsid w:val="009D09A1"/>
    <w:rsid w:val="009D31F3"/>
    <w:rsid w:val="009D4522"/>
    <w:rsid w:val="009E0710"/>
    <w:rsid w:val="009E1207"/>
    <w:rsid w:val="009E7021"/>
    <w:rsid w:val="009F1CBA"/>
    <w:rsid w:val="009F2905"/>
    <w:rsid w:val="009F4590"/>
    <w:rsid w:val="00A00056"/>
    <w:rsid w:val="00A01FD3"/>
    <w:rsid w:val="00A02611"/>
    <w:rsid w:val="00A03AF3"/>
    <w:rsid w:val="00A04997"/>
    <w:rsid w:val="00A05290"/>
    <w:rsid w:val="00A114A2"/>
    <w:rsid w:val="00A138F9"/>
    <w:rsid w:val="00A13E9E"/>
    <w:rsid w:val="00A16B37"/>
    <w:rsid w:val="00A175CC"/>
    <w:rsid w:val="00A207D2"/>
    <w:rsid w:val="00A20F84"/>
    <w:rsid w:val="00A244E8"/>
    <w:rsid w:val="00A25870"/>
    <w:rsid w:val="00A261DC"/>
    <w:rsid w:val="00A35148"/>
    <w:rsid w:val="00A35B0A"/>
    <w:rsid w:val="00A367A1"/>
    <w:rsid w:val="00A3690E"/>
    <w:rsid w:val="00A429D6"/>
    <w:rsid w:val="00A47C14"/>
    <w:rsid w:val="00A50271"/>
    <w:rsid w:val="00A53F4D"/>
    <w:rsid w:val="00A549B9"/>
    <w:rsid w:val="00A550B2"/>
    <w:rsid w:val="00A56826"/>
    <w:rsid w:val="00A57EBC"/>
    <w:rsid w:val="00A61645"/>
    <w:rsid w:val="00A63954"/>
    <w:rsid w:val="00A664AF"/>
    <w:rsid w:val="00A66D47"/>
    <w:rsid w:val="00A66E2B"/>
    <w:rsid w:val="00A70B22"/>
    <w:rsid w:val="00A7138D"/>
    <w:rsid w:val="00A71A2C"/>
    <w:rsid w:val="00A72A57"/>
    <w:rsid w:val="00A77153"/>
    <w:rsid w:val="00A808C6"/>
    <w:rsid w:val="00A81482"/>
    <w:rsid w:val="00A83FE0"/>
    <w:rsid w:val="00A900E9"/>
    <w:rsid w:val="00A910EA"/>
    <w:rsid w:val="00A91583"/>
    <w:rsid w:val="00A919A1"/>
    <w:rsid w:val="00A91E1B"/>
    <w:rsid w:val="00A95594"/>
    <w:rsid w:val="00A9744A"/>
    <w:rsid w:val="00AA0F5F"/>
    <w:rsid w:val="00AA1DE9"/>
    <w:rsid w:val="00AA2088"/>
    <w:rsid w:val="00AA438C"/>
    <w:rsid w:val="00AA44C7"/>
    <w:rsid w:val="00AA64DF"/>
    <w:rsid w:val="00AA7397"/>
    <w:rsid w:val="00AB0DB7"/>
    <w:rsid w:val="00AB1620"/>
    <w:rsid w:val="00AB4D6C"/>
    <w:rsid w:val="00AB7139"/>
    <w:rsid w:val="00AB7B39"/>
    <w:rsid w:val="00AC1505"/>
    <w:rsid w:val="00AC1EDE"/>
    <w:rsid w:val="00AC2202"/>
    <w:rsid w:val="00AC5D81"/>
    <w:rsid w:val="00AD1372"/>
    <w:rsid w:val="00AD7F14"/>
    <w:rsid w:val="00AE0763"/>
    <w:rsid w:val="00AE1042"/>
    <w:rsid w:val="00AE2266"/>
    <w:rsid w:val="00AE250B"/>
    <w:rsid w:val="00AE5040"/>
    <w:rsid w:val="00AE5658"/>
    <w:rsid w:val="00AE566F"/>
    <w:rsid w:val="00AE596E"/>
    <w:rsid w:val="00AE60D3"/>
    <w:rsid w:val="00AE67E3"/>
    <w:rsid w:val="00AE67F9"/>
    <w:rsid w:val="00AF0945"/>
    <w:rsid w:val="00AF29C8"/>
    <w:rsid w:val="00AF569C"/>
    <w:rsid w:val="00AF699D"/>
    <w:rsid w:val="00AF75C4"/>
    <w:rsid w:val="00AF79FF"/>
    <w:rsid w:val="00B00E5B"/>
    <w:rsid w:val="00B011A0"/>
    <w:rsid w:val="00B02A99"/>
    <w:rsid w:val="00B03CB8"/>
    <w:rsid w:val="00B04606"/>
    <w:rsid w:val="00B04AD9"/>
    <w:rsid w:val="00B06C15"/>
    <w:rsid w:val="00B07898"/>
    <w:rsid w:val="00B078C5"/>
    <w:rsid w:val="00B10531"/>
    <w:rsid w:val="00B12371"/>
    <w:rsid w:val="00B13943"/>
    <w:rsid w:val="00B15933"/>
    <w:rsid w:val="00B15F10"/>
    <w:rsid w:val="00B20153"/>
    <w:rsid w:val="00B207D2"/>
    <w:rsid w:val="00B21327"/>
    <w:rsid w:val="00B215A7"/>
    <w:rsid w:val="00B217A7"/>
    <w:rsid w:val="00B239E2"/>
    <w:rsid w:val="00B2610E"/>
    <w:rsid w:val="00B26E67"/>
    <w:rsid w:val="00B2779D"/>
    <w:rsid w:val="00B31211"/>
    <w:rsid w:val="00B33ECA"/>
    <w:rsid w:val="00B34F12"/>
    <w:rsid w:val="00B42CFF"/>
    <w:rsid w:val="00B44723"/>
    <w:rsid w:val="00B458EC"/>
    <w:rsid w:val="00B45BAC"/>
    <w:rsid w:val="00B47C12"/>
    <w:rsid w:val="00B50066"/>
    <w:rsid w:val="00B517EA"/>
    <w:rsid w:val="00B533D8"/>
    <w:rsid w:val="00B543E4"/>
    <w:rsid w:val="00B54879"/>
    <w:rsid w:val="00B55CBC"/>
    <w:rsid w:val="00B56FEF"/>
    <w:rsid w:val="00B65147"/>
    <w:rsid w:val="00B6661A"/>
    <w:rsid w:val="00B741D1"/>
    <w:rsid w:val="00B758F0"/>
    <w:rsid w:val="00B770B1"/>
    <w:rsid w:val="00B825FB"/>
    <w:rsid w:val="00B841D2"/>
    <w:rsid w:val="00B849D1"/>
    <w:rsid w:val="00B851BE"/>
    <w:rsid w:val="00B9067E"/>
    <w:rsid w:val="00B93A62"/>
    <w:rsid w:val="00B97622"/>
    <w:rsid w:val="00BA2AB6"/>
    <w:rsid w:val="00BA3207"/>
    <w:rsid w:val="00BA3A51"/>
    <w:rsid w:val="00BA436C"/>
    <w:rsid w:val="00BA6539"/>
    <w:rsid w:val="00BA75E9"/>
    <w:rsid w:val="00BB278F"/>
    <w:rsid w:val="00BB2A06"/>
    <w:rsid w:val="00BB418F"/>
    <w:rsid w:val="00BB5570"/>
    <w:rsid w:val="00BC0A7D"/>
    <w:rsid w:val="00BC0C25"/>
    <w:rsid w:val="00BC17AB"/>
    <w:rsid w:val="00BC3F32"/>
    <w:rsid w:val="00BC4191"/>
    <w:rsid w:val="00BC47E9"/>
    <w:rsid w:val="00BC7FA7"/>
    <w:rsid w:val="00BD1E9D"/>
    <w:rsid w:val="00BD20D6"/>
    <w:rsid w:val="00BD2AF7"/>
    <w:rsid w:val="00BD2DEC"/>
    <w:rsid w:val="00BD366E"/>
    <w:rsid w:val="00BD5B92"/>
    <w:rsid w:val="00BD5D08"/>
    <w:rsid w:val="00BD6908"/>
    <w:rsid w:val="00BD6955"/>
    <w:rsid w:val="00BD6E2D"/>
    <w:rsid w:val="00BD756C"/>
    <w:rsid w:val="00BE203C"/>
    <w:rsid w:val="00BE70F8"/>
    <w:rsid w:val="00BF0DCD"/>
    <w:rsid w:val="00BF190A"/>
    <w:rsid w:val="00BF2D07"/>
    <w:rsid w:val="00BF4C0C"/>
    <w:rsid w:val="00C0228E"/>
    <w:rsid w:val="00C0648F"/>
    <w:rsid w:val="00C12A08"/>
    <w:rsid w:val="00C14A5F"/>
    <w:rsid w:val="00C16258"/>
    <w:rsid w:val="00C16B46"/>
    <w:rsid w:val="00C17E57"/>
    <w:rsid w:val="00C20FAC"/>
    <w:rsid w:val="00C2170B"/>
    <w:rsid w:val="00C21EC8"/>
    <w:rsid w:val="00C25638"/>
    <w:rsid w:val="00C25FF9"/>
    <w:rsid w:val="00C27415"/>
    <w:rsid w:val="00C30891"/>
    <w:rsid w:val="00C32F46"/>
    <w:rsid w:val="00C3371B"/>
    <w:rsid w:val="00C33947"/>
    <w:rsid w:val="00C34A75"/>
    <w:rsid w:val="00C350DC"/>
    <w:rsid w:val="00C41BEF"/>
    <w:rsid w:val="00C42606"/>
    <w:rsid w:val="00C45DFB"/>
    <w:rsid w:val="00C50E0A"/>
    <w:rsid w:val="00C51D0F"/>
    <w:rsid w:val="00C53C4A"/>
    <w:rsid w:val="00C56347"/>
    <w:rsid w:val="00C60ADA"/>
    <w:rsid w:val="00C615CF"/>
    <w:rsid w:val="00C61859"/>
    <w:rsid w:val="00C63B42"/>
    <w:rsid w:val="00C6604E"/>
    <w:rsid w:val="00C66192"/>
    <w:rsid w:val="00C67267"/>
    <w:rsid w:val="00C677FE"/>
    <w:rsid w:val="00C70987"/>
    <w:rsid w:val="00C7133D"/>
    <w:rsid w:val="00C735C9"/>
    <w:rsid w:val="00C74EE2"/>
    <w:rsid w:val="00C75D5D"/>
    <w:rsid w:val="00C82C6D"/>
    <w:rsid w:val="00C839C3"/>
    <w:rsid w:val="00C83D34"/>
    <w:rsid w:val="00C86FFD"/>
    <w:rsid w:val="00C87D64"/>
    <w:rsid w:val="00C90C9F"/>
    <w:rsid w:val="00C90E51"/>
    <w:rsid w:val="00C93A6B"/>
    <w:rsid w:val="00C94518"/>
    <w:rsid w:val="00C97AE5"/>
    <w:rsid w:val="00CA1820"/>
    <w:rsid w:val="00CA32D9"/>
    <w:rsid w:val="00CB1CF0"/>
    <w:rsid w:val="00CB5049"/>
    <w:rsid w:val="00CB7235"/>
    <w:rsid w:val="00CC2A5C"/>
    <w:rsid w:val="00CC33B5"/>
    <w:rsid w:val="00CC47C6"/>
    <w:rsid w:val="00CD4D9C"/>
    <w:rsid w:val="00CD5C85"/>
    <w:rsid w:val="00CD7FAE"/>
    <w:rsid w:val="00CE4205"/>
    <w:rsid w:val="00CE571C"/>
    <w:rsid w:val="00CE6541"/>
    <w:rsid w:val="00CE7306"/>
    <w:rsid w:val="00CF521C"/>
    <w:rsid w:val="00CF550A"/>
    <w:rsid w:val="00CF735F"/>
    <w:rsid w:val="00CF7548"/>
    <w:rsid w:val="00D03789"/>
    <w:rsid w:val="00D049B2"/>
    <w:rsid w:val="00D11351"/>
    <w:rsid w:val="00D1149B"/>
    <w:rsid w:val="00D11E8C"/>
    <w:rsid w:val="00D125CC"/>
    <w:rsid w:val="00D12B8B"/>
    <w:rsid w:val="00D14A6F"/>
    <w:rsid w:val="00D15921"/>
    <w:rsid w:val="00D20559"/>
    <w:rsid w:val="00D2087B"/>
    <w:rsid w:val="00D25D44"/>
    <w:rsid w:val="00D2782A"/>
    <w:rsid w:val="00D27B03"/>
    <w:rsid w:val="00D27C96"/>
    <w:rsid w:val="00D30360"/>
    <w:rsid w:val="00D31916"/>
    <w:rsid w:val="00D31AB8"/>
    <w:rsid w:val="00D31F7D"/>
    <w:rsid w:val="00D335A9"/>
    <w:rsid w:val="00D33726"/>
    <w:rsid w:val="00D40CBF"/>
    <w:rsid w:val="00D4135F"/>
    <w:rsid w:val="00D45531"/>
    <w:rsid w:val="00D4719F"/>
    <w:rsid w:val="00D51812"/>
    <w:rsid w:val="00D54697"/>
    <w:rsid w:val="00D60F39"/>
    <w:rsid w:val="00D6344E"/>
    <w:rsid w:val="00D662BC"/>
    <w:rsid w:val="00D677A1"/>
    <w:rsid w:val="00D7030A"/>
    <w:rsid w:val="00D713EA"/>
    <w:rsid w:val="00D74AE2"/>
    <w:rsid w:val="00D75793"/>
    <w:rsid w:val="00D758B2"/>
    <w:rsid w:val="00D8041E"/>
    <w:rsid w:val="00D80560"/>
    <w:rsid w:val="00D8286B"/>
    <w:rsid w:val="00D830BA"/>
    <w:rsid w:val="00D8581E"/>
    <w:rsid w:val="00D85D4A"/>
    <w:rsid w:val="00D93178"/>
    <w:rsid w:val="00D9657B"/>
    <w:rsid w:val="00D96A45"/>
    <w:rsid w:val="00D9717C"/>
    <w:rsid w:val="00D9761F"/>
    <w:rsid w:val="00DA15D7"/>
    <w:rsid w:val="00DA16B1"/>
    <w:rsid w:val="00DA1D5A"/>
    <w:rsid w:val="00DA267A"/>
    <w:rsid w:val="00DA33DA"/>
    <w:rsid w:val="00DA41AC"/>
    <w:rsid w:val="00DA5115"/>
    <w:rsid w:val="00DA6CC9"/>
    <w:rsid w:val="00DB1318"/>
    <w:rsid w:val="00DB1C5E"/>
    <w:rsid w:val="00DB1C94"/>
    <w:rsid w:val="00DB2591"/>
    <w:rsid w:val="00DB348B"/>
    <w:rsid w:val="00DB3612"/>
    <w:rsid w:val="00DB3B5F"/>
    <w:rsid w:val="00DB4575"/>
    <w:rsid w:val="00DB5384"/>
    <w:rsid w:val="00DB6723"/>
    <w:rsid w:val="00DC0E3F"/>
    <w:rsid w:val="00DC6C9F"/>
    <w:rsid w:val="00DD2209"/>
    <w:rsid w:val="00DD2C72"/>
    <w:rsid w:val="00DD637B"/>
    <w:rsid w:val="00DD7A22"/>
    <w:rsid w:val="00DE1984"/>
    <w:rsid w:val="00DE19D3"/>
    <w:rsid w:val="00DE2588"/>
    <w:rsid w:val="00DE6845"/>
    <w:rsid w:val="00DF11BB"/>
    <w:rsid w:val="00DF3EEB"/>
    <w:rsid w:val="00DF40F6"/>
    <w:rsid w:val="00DF5B9C"/>
    <w:rsid w:val="00DF6079"/>
    <w:rsid w:val="00DF6B9D"/>
    <w:rsid w:val="00DF7DA0"/>
    <w:rsid w:val="00E01157"/>
    <w:rsid w:val="00E025FD"/>
    <w:rsid w:val="00E02EE5"/>
    <w:rsid w:val="00E03CF1"/>
    <w:rsid w:val="00E0636C"/>
    <w:rsid w:val="00E07777"/>
    <w:rsid w:val="00E10562"/>
    <w:rsid w:val="00E13AF5"/>
    <w:rsid w:val="00E13D80"/>
    <w:rsid w:val="00E14AC5"/>
    <w:rsid w:val="00E16847"/>
    <w:rsid w:val="00E2158A"/>
    <w:rsid w:val="00E2185B"/>
    <w:rsid w:val="00E23A8C"/>
    <w:rsid w:val="00E23CA8"/>
    <w:rsid w:val="00E23D7A"/>
    <w:rsid w:val="00E24BA7"/>
    <w:rsid w:val="00E307AC"/>
    <w:rsid w:val="00E31353"/>
    <w:rsid w:val="00E3249B"/>
    <w:rsid w:val="00E3261E"/>
    <w:rsid w:val="00E332A2"/>
    <w:rsid w:val="00E35C6F"/>
    <w:rsid w:val="00E4001F"/>
    <w:rsid w:val="00E40CE3"/>
    <w:rsid w:val="00E42F10"/>
    <w:rsid w:val="00E433EE"/>
    <w:rsid w:val="00E43675"/>
    <w:rsid w:val="00E437A3"/>
    <w:rsid w:val="00E45675"/>
    <w:rsid w:val="00E45B09"/>
    <w:rsid w:val="00E51703"/>
    <w:rsid w:val="00E519C8"/>
    <w:rsid w:val="00E51E1F"/>
    <w:rsid w:val="00E568AF"/>
    <w:rsid w:val="00E61EF3"/>
    <w:rsid w:val="00E63D28"/>
    <w:rsid w:val="00E644F8"/>
    <w:rsid w:val="00E6625A"/>
    <w:rsid w:val="00E66AFE"/>
    <w:rsid w:val="00E67196"/>
    <w:rsid w:val="00E67502"/>
    <w:rsid w:val="00E71691"/>
    <w:rsid w:val="00E72F50"/>
    <w:rsid w:val="00E7311B"/>
    <w:rsid w:val="00E73FFE"/>
    <w:rsid w:val="00E75FAA"/>
    <w:rsid w:val="00E778C8"/>
    <w:rsid w:val="00E82C17"/>
    <w:rsid w:val="00E83196"/>
    <w:rsid w:val="00E869D2"/>
    <w:rsid w:val="00E86E0F"/>
    <w:rsid w:val="00E9267D"/>
    <w:rsid w:val="00E929EA"/>
    <w:rsid w:val="00E93179"/>
    <w:rsid w:val="00E9398B"/>
    <w:rsid w:val="00E951A3"/>
    <w:rsid w:val="00E970D2"/>
    <w:rsid w:val="00EA06D6"/>
    <w:rsid w:val="00EA0EB7"/>
    <w:rsid w:val="00EA1FB0"/>
    <w:rsid w:val="00EA2C7C"/>
    <w:rsid w:val="00EA3B84"/>
    <w:rsid w:val="00EA5805"/>
    <w:rsid w:val="00EA7D26"/>
    <w:rsid w:val="00EA7FE6"/>
    <w:rsid w:val="00EB29CB"/>
    <w:rsid w:val="00EB3342"/>
    <w:rsid w:val="00EB3D7F"/>
    <w:rsid w:val="00EB5D71"/>
    <w:rsid w:val="00EB6C9A"/>
    <w:rsid w:val="00EC18BE"/>
    <w:rsid w:val="00EC4311"/>
    <w:rsid w:val="00EC4472"/>
    <w:rsid w:val="00EC67A6"/>
    <w:rsid w:val="00EC6ED2"/>
    <w:rsid w:val="00EC74A8"/>
    <w:rsid w:val="00ED0310"/>
    <w:rsid w:val="00ED2186"/>
    <w:rsid w:val="00ED4B60"/>
    <w:rsid w:val="00ED5467"/>
    <w:rsid w:val="00ED6BCB"/>
    <w:rsid w:val="00ED7233"/>
    <w:rsid w:val="00ED773C"/>
    <w:rsid w:val="00ED7963"/>
    <w:rsid w:val="00EE060F"/>
    <w:rsid w:val="00EE185C"/>
    <w:rsid w:val="00EE1CE9"/>
    <w:rsid w:val="00EE224D"/>
    <w:rsid w:val="00EE4021"/>
    <w:rsid w:val="00EE6BD7"/>
    <w:rsid w:val="00EE6EBF"/>
    <w:rsid w:val="00EE7423"/>
    <w:rsid w:val="00EF08FC"/>
    <w:rsid w:val="00EF0951"/>
    <w:rsid w:val="00EF19F7"/>
    <w:rsid w:val="00EF26A8"/>
    <w:rsid w:val="00EF3BE4"/>
    <w:rsid w:val="00EF6275"/>
    <w:rsid w:val="00EF6F9F"/>
    <w:rsid w:val="00EF7A66"/>
    <w:rsid w:val="00F00592"/>
    <w:rsid w:val="00F00E5A"/>
    <w:rsid w:val="00F02C1F"/>
    <w:rsid w:val="00F030AC"/>
    <w:rsid w:val="00F03AAC"/>
    <w:rsid w:val="00F05A40"/>
    <w:rsid w:val="00F0651F"/>
    <w:rsid w:val="00F127B6"/>
    <w:rsid w:val="00F142EB"/>
    <w:rsid w:val="00F16B33"/>
    <w:rsid w:val="00F17858"/>
    <w:rsid w:val="00F21652"/>
    <w:rsid w:val="00F2190C"/>
    <w:rsid w:val="00F22386"/>
    <w:rsid w:val="00F26ABB"/>
    <w:rsid w:val="00F271C2"/>
    <w:rsid w:val="00F32625"/>
    <w:rsid w:val="00F34CF8"/>
    <w:rsid w:val="00F356F2"/>
    <w:rsid w:val="00F36E29"/>
    <w:rsid w:val="00F41EA4"/>
    <w:rsid w:val="00F43BBA"/>
    <w:rsid w:val="00F45804"/>
    <w:rsid w:val="00F470F9"/>
    <w:rsid w:val="00F47816"/>
    <w:rsid w:val="00F5008F"/>
    <w:rsid w:val="00F5028E"/>
    <w:rsid w:val="00F51E6D"/>
    <w:rsid w:val="00F52D23"/>
    <w:rsid w:val="00F53EEF"/>
    <w:rsid w:val="00F5400D"/>
    <w:rsid w:val="00F55A58"/>
    <w:rsid w:val="00F5636C"/>
    <w:rsid w:val="00F5677C"/>
    <w:rsid w:val="00F617EC"/>
    <w:rsid w:val="00F64C44"/>
    <w:rsid w:val="00F64CAB"/>
    <w:rsid w:val="00F66730"/>
    <w:rsid w:val="00F70F36"/>
    <w:rsid w:val="00F71503"/>
    <w:rsid w:val="00F718C5"/>
    <w:rsid w:val="00F73DA2"/>
    <w:rsid w:val="00F7496B"/>
    <w:rsid w:val="00F75461"/>
    <w:rsid w:val="00F75463"/>
    <w:rsid w:val="00F757B9"/>
    <w:rsid w:val="00F76CCA"/>
    <w:rsid w:val="00F81D87"/>
    <w:rsid w:val="00F8279E"/>
    <w:rsid w:val="00F83F65"/>
    <w:rsid w:val="00F849BA"/>
    <w:rsid w:val="00F865D9"/>
    <w:rsid w:val="00F868D8"/>
    <w:rsid w:val="00F87169"/>
    <w:rsid w:val="00F87442"/>
    <w:rsid w:val="00F91FC6"/>
    <w:rsid w:val="00F93A01"/>
    <w:rsid w:val="00F94343"/>
    <w:rsid w:val="00F94974"/>
    <w:rsid w:val="00F95221"/>
    <w:rsid w:val="00F95950"/>
    <w:rsid w:val="00FA05E2"/>
    <w:rsid w:val="00FA0E2D"/>
    <w:rsid w:val="00FA11C8"/>
    <w:rsid w:val="00FA2EEC"/>
    <w:rsid w:val="00FB0CC1"/>
    <w:rsid w:val="00FB1AB9"/>
    <w:rsid w:val="00FB2338"/>
    <w:rsid w:val="00FB3F81"/>
    <w:rsid w:val="00FB43E5"/>
    <w:rsid w:val="00FB512B"/>
    <w:rsid w:val="00FB591F"/>
    <w:rsid w:val="00FB5D7E"/>
    <w:rsid w:val="00FC0021"/>
    <w:rsid w:val="00FC29D9"/>
    <w:rsid w:val="00FC31ED"/>
    <w:rsid w:val="00FC3982"/>
    <w:rsid w:val="00FC3CA0"/>
    <w:rsid w:val="00FC4BB6"/>
    <w:rsid w:val="00FD045A"/>
    <w:rsid w:val="00FD1015"/>
    <w:rsid w:val="00FD5DEA"/>
    <w:rsid w:val="00FD7A2B"/>
    <w:rsid w:val="00FE4E26"/>
    <w:rsid w:val="00FE62A1"/>
    <w:rsid w:val="00FE7AA8"/>
    <w:rsid w:val="00FF0078"/>
    <w:rsid w:val="00FF0859"/>
    <w:rsid w:val="00FF3177"/>
    <w:rsid w:val="00FF412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1CCF7D38-CACE-4B6C-AC3F-25777DB794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sid w:val="00605390"/>
    <w:pPr>
      <w:widowControl w:val="0"/>
    </w:pPr>
  </w:style>
  <w:style w:type="paragraph" w:styleId="1">
    <w:name w:val="heading 1"/>
    <w:basedOn w:val="a"/>
    <w:next w:val="a"/>
    <w:link w:val="10"/>
    <w:qFormat/>
    <w:rsid w:val="00605390"/>
    <w:pPr>
      <w:keepNext/>
      <w:jc w:val="center"/>
      <w:outlineLvl w:val="0"/>
    </w:pPr>
    <w:rPr>
      <w:b/>
      <w:sz w:val="24"/>
    </w:rPr>
  </w:style>
  <w:style w:type="paragraph" w:styleId="2">
    <w:name w:val="heading 2"/>
    <w:basedOn w:val="a"/>
    <w:next w:val="a"/>
    <w:link w:val="20"/>
    <w:qFormat/>
    <w:rsid w:val="00605390"/>
    <w:pPr>
      <w:keepNext/>
      <w:jc w:val="center"/>
      <w:outlineLvl w:val="1"/>
    </w:pPr>
    <w:rPr>
      <w:b/>
      <w:sz w:val="18"/>
    </w:rPr>
  </w:style>
  <w:style w:type="paragraph" w:styleId="3">
    <w:name w:val="heading 3"/>
    <w:basedOn w:val="a"/>
    <w:next w:val="a"/>
    <w:link w:val="30"/>
    <w:qFormat/>
    <w:rsid w:val="00605390"/>
    <w:pPr>
      <w:keepNext/>
      <w:jc w:val="center"/>
      <w:outlineLvl w:val="2"/>
    </w:pPr>
    <w:rPr>
      <w:b/>
      <w:sz w:val="28"/>
    </w:rPr>
  </w:style>
  <w:style w:type="paragraph" w:styleId="4">
    <w:name w:val="heading 4"/>
    <w:basedOn w:val="a"/>
    <w:next w:val="a"/>
    <w:qFormat/>
    <w:rsid w:val="00605390"/>
    <w:pPr>
      <w:keepNext/>
      <w:ind w:firstLine="709"/>
      <w:outlineLvl w:val="3"/>
    </w:pPr>
    <w:rPr>
      <w:sz w:val="28"/>
    </w:rPr>
  </w:style>
  <w:style w:type="paragraph" w:styleId="5">
    <w:name w:val="heading 5"/>
    <w:basedOn w:val="a"/>
    <w:next w:val="a"/>
    <w:link w:val="50"/>
    <w:qFormat/>
    <w:rsid w:val="00605390"/>
    <w:pPr>
      <w:keepNext/>
      <w:jc w:val="both"/>
      <w:outlineLvl w:val="4"/>
    </w:pPr>
    <w:rPr>
      <w:sz w:val="28"/>
    </w:rPr>
  </w:style>
  <w:style w:type="paragraph" w:styleId="6">
    <w:name w:val="heading 6"/>
    <w:basedOn w:val="a"/>
    <w:next w:val="a"/>
    <w:qFormat/>
    <w:rsid w:val="00605390"/>
    <w:pPr>
      <w:keepNext/>
      <w:outlineLvl w:val="5"/>
    </w:pPr>
    <w:rPr>
      <w:sz w:val="28"/>
    </w:rPr>
  </w:style>
  <w:style w:type="paragraph" w:styleId="7">
    <w:name w:val="heading 7"/>
    <w:basedOn w:val="a"/>
    <w:next w:val="a"/>
    <w:qFormat/>
    <w:rsid w:val="00605390"/>
    <w:pPr>
      <w:keepNext/>
      <w:ind w:firstLine="709"/>
      <w:jc w:val="both"/>
      <w:outlineLvl w:val="6"/>
    </w:pPr>
    <w:rPr>
      <w:sz w:val="28"/>
      <w:vertAlign w:val="superscript"/>
    </w:rPr>
  </w:style>
  <w:style w:type="paragraph" w:styleId="8">
    <w:name w:val="heading 8"/>
    <w:basedOn w:val="a"/>
    <w:next w:val="a"/>
    <w:qFormat/>
    <w:rsid w:val="00605390"/>
    <w:pPr>
      <w:keepNext/>
      <w:ind w:firstLine="709"/>
      <w:jc w:val="both"/>
      <w:outlineLvl w:val="7"/>
    </w:pPr>
    <w:rPr>
      <w:b/>
      <w:sz w:val="28"/>
    </w:rPr>
  </w:style>
  <w:style w:type="paragraph" w:styleId="9">
    <w:name w:val="heading 9"/>
    <w:basedOn w:val="a"/>
    <w:next w:val="a"/>
    <w:qFormat/>
    <w:rsid w:val="00605390"/>
    <w:pPr>
      <w:keepNext/>
      <w:jc w:val="center"/>
      <w:outlineLvl w:val="8"/>
    </w:pPr>
    <w:rPr>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605390"/>
    <w:pPr>
      <w:tabs>
        <w:tab w:val="center" w:pos="4703"/>
        <w:tab w:val="right" w:pos="9406"/>
      </w:tabs>
    </w:pPr>
  </w:style>
  <w:style w:type="character" w:styleId="a5">
    <w:name w:val="page number"/>
    <w:basedOn w:val="a0"/>
    <w:rsid w:val="00605390"/>
  </w:style>
  <w:style w:type="paragraph" w:styleId="a6">
    <w:name w:val="Body Text Indent"/>
    <w:basedOn w:val="a"/>
    <w:rsid w:val="00605390"/>
    <w:pPr>
      <w:ind w:firstLine="709"/>
      <w:jc w:val="both"/>
    </w:pPr>
    <w:rPr>
      <w:sz w:val="28"/>
    </w:rPr>
  </w:style>
  <w:style w:type="paragraph" w:styleId="21">
    <w:name w:val="Body Text Indent 2"/>
    <w:basedOn w:val="a"/>
    <w:rsid w:val="00605390"/>
    <w:pPr>
      <w:ind w:left="1134"/>
      <w:jc w:val="both"/>
    </w:pPr>
    <w:rPr>
      <w:sz w:val="28"/>
    </w:rPr>
  </w:style>
  <w:style w:type="paragraph" w:styleId="31">
    <w:name w:val="Body Text Indent 3"/>
    <w:basedOn w:val="a"/>
    <w:rsid w:val="00605390"/>
    <w:pPr>
      <w:ind w:left="993"/>
      <w:jc w:val="both"/>
    </w:pPr>
    <w:rPr>
      <w:sz w:val="28"/>
    </w:rPr>
  </w:style>
  <w:style w:type="paragraph" w:styleId="a7">
    <w:name w:val="Body Text"/>
    <w:basedOn w:val="a"/>
    <w:link w:val="a8"/>
    <w:rsid w:val="00605390"/>
    <w:rPr>
      <w:sz w:val="28"/>
    </w:rPr>
  </w:style>
  <w:style w:type="paragraph" w:styleId="22">
    <w:name w:val="Body Text 2"/>
    <w:basedOn w:val="a"/>
    <w:rsid w:val="00605390"/>
    <w:pPr>
      <w:jc w:val="both"/>
    </w:pPr>
    <w:rPr>
      <w:sz w:val="28"/>
    </w:rPr>
  </w:style>
  <w:style w:type="paragraph" w:styleId="32">
    <w:name w:val="Body Text 3"/>
    <w:basedOn w:val="a"/>
    <w:rsid w:val="00605390"/>
    <w:pPr>
      <w:jc w:val="center"/>
    </w:pPr>
    <w:rPr>
      <w:b/>
      <w:sz w:val="28"/>
    </w:rPr>
  </w:style>
  <w:style w:type="paragraph" w:styleId="a9">
    <w:name w:val="footer"/>
    <w:basedOn w:val="a"/>
    <w:rsid w:val="00605390"/>
    <w:pPr>
      <w:tabs>
        <w:tab w:val="center" w:pos="4153"/>
        <w:tab w:val="right" w:pos="8306"/>
      </w:tabs>
    </w:pPr>
  </w:style>
  <w:style w:type="paragraph" w:customStyle="1" w:styleId="ConsPlusNonformat">
    <w:name w:val="ConsPlusNonformat"/>
    <w:rsid w:val="00605390"/>
    <w:pPr>
      <w:widowControl w:val="0"/>
      <w:autoSpaceDE w:val="0"/>
      <w:autoSpaceDN w:val="0"/>
      <w:adjustRightInd w:val="0"/>
    </w:pPr>
    <w:rPr>
      <w:rFonts w:ascii="Courier New" w:hAnsi="Courier New" w:cs="Courier New"/>
    </w:rPr>
  </w:style>
  <w:style w:type="paragraph" w:styleId="aa">
    <w:name w:val="Balloon Text"/>
    <w:basedOn w:val="a"/>
    <w:semiHidden/>
    <w:rsid w:val="00F87442"/>
    <w:rPr>
      <w:rFonts w:ascii="Tahoma" w:hAnsi="Tahoma" w:cs="Tahoma"/>
      <w:sz w:val="16"/>
      <w:szCs w:val="16"/>
    </w:rPr>
  </w:style>
  <w:style w:type="paragraph" w:customStyle="1" w:styleId="ConsPlusNormal">
    <w:name w:val="ConsPlusNormal"/>
    <w:rsid w:val="00661C51"/>
    <w:pPr>
      <w:widowControl w:val="0"/>
      <w:autoSpaceDE w:val="0"/>
      <w:autoSpaceDN w:val="0"/>
      <w:adjustRightInd w:val="0"/>
      <w:ind w:firstLine="720"/>
    </w:pPr>
    <w:rPr>
      <w:rFonts w:ascii="Arial" w:hAnsi="Arial"/>
    </w:rPr>
  </w:style>
  <w:style w:type="character" w:customStyle="1" w:styleId="10">
    <w:name w:val="Заголовок 1 Знак"/>
    <w:link w:val="1"/>
    <w:rsid w:val="003658D2"/>
    <w:rPr>
      <w:b/>
      <w:sz w:val="24"/>
    </w:rPr>
  </w:style>
  <w:style w:type="character" w:customStyle="1" w:styleId="20">
    <w:name w:val="Заголовок 2 Знак"/>
    <w:link w:val="2"/>
    <w:rsid w:val="003658D2"/>
    <w:rPr>
      <w:b/>
      <w:sz w:val="18"/>
    </w:rPr>
  </w:style>
  <w:style w:type="character" w:customStyle="1" w:styleId="30">
    <w:name w:val="Заголовок 3 Знак"/>
    <w:link w:val="3"/>
    <w:rsid w:val="003658D2"/>
    <w:rPr>
      <w:b/>
      <w:sz w:val="28"/>
    </w:rPr>
  </w:style>
  <w:style w:type="character" w:customStyle="1" w:styleId="a4">
    <w:name w:val="Верхний колонтитул Знак"/>
    <w:basedOn w:val="a0"/>
    <w:link w:val="a3"/>
    <w:uiPriority w:val="99"/>
    <w:rsid w:val="003658D2"/>
  </w:style>
  <w:style w:type="character" w:customStyle="1" w:styleId="a8">
    <w:name w:val="Основной текст Знак"/>
    <w:link w:val="a7"/>
    <w:rsid w:val="003658D2"/>
    <w:rPr>
      <w:sz w:val="28"/>
    </w:rPr>
  </w:style>
  <w:style w:type="character" w:customStyle="1" w:styleId="apple-converted-space">
    <w:name w:val="apple-converted-space"/>
    <w:basedOn w:val="a0"/>
    <w:rsid w:val="00451360"/>
  </w:style>
  <w:style w:type="character" w:styleId="ab">
    <w:name w:val="Hyperlink"/>
    <w:uiPriority w:val="99"/>
    <w:unhideWhenUsed/>
    <w:rsid w:val="00451360"/>
    <w:rPr>
      <w:color w:val="0000FF"/>
      <w:u w:val="single"/>
    </w:rPr>
  </w:style>
  <w:style w:type="paragraph" w:styleId="ac">
    <w:name w:val="No Spacing"/>
    <w:uiPriority w:val="1"/>
    <w:qFormat/>
    <w:rsid w:val="00451360"/>
    <w:rPr>
      <w:rFonts w:ascii="Calibri" w:hAnsi="Calibri"/>
      <w:sz w:val="22"/>
      <w:szCs w:val="22"/>
    </w:rPr>
  </w:style>
  <w:style w:type="character" w:customStyle="1" w:styleId="50">
    <w:name w:val="Заголовок 5 Знак"/>
    <w:link w:val="5"/>
    <w:rsid w:val="00A138F9"/>
    <w:rPr>
      <w:sz w:val="28"/>
    </w:rPr>
  </w:style>
  <w:style w:type="paragraph" w:styleId="ad">
    <w:name w:val="Normal (Web)"/>
    <w:basedOn w:val="a"/>
    <w:uiPriority w:val="99"/>
    <w:unhideWhenUsed/>
    <w:rsid w:val="003603EF"/>
    <w:pPr>
      <w:spacing w:before="100" w:beforeAutospacing="1" w:after="100" w:afterAutospacing="1"/>
    </w:pPr>
    <w:rPr>
      <w:sz w:val="24"/>
      <w:szCs w:val="24"/>
    </w:rPr>
  </w:style>
  <w:style w:type="table" w:styleId="ae">
    <w:name w:val="Table Grid"/>
    <w:aliases w:val="Table Grid Report"/>
    <w:basedOn w:val="a1"/>
    <w:rsid w:val="002D36BF"/>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List Paragraph"/>
    <w:basedOn w:val="a"/>
    <w:link w:val="af0"/>
    <w:uiPriority w:val="34"/>
    <w:qFormat/>
    <w:rsid w:val="002D36BF"/>
    <w:pPr>
      <w:widowControl/>
      <w:spacing w:after="160" w:line="259" w:lineRule="auto"/>
      <w:ind w:left="720"/>
      <w:contextualSpacing/>
    </w:pPr>
    <w:rPr>
      <w:rFonts w:asciiTheme="minorHAnsi" w:eastAsiaTheme="minorHAnsi" w:hAnsiTheme="minorHAnsi" w:cstheme="minorBidi"/>
      <w:sz w:val="22"/>
      <w:szCs w:val="22"/>
      <w:lang w:eastAsia="en-US"/>
    </w:rPr>
  </w:style>
  <w:style w:type="paragraph" w:styleId="af1">
    <w:name w:val="footnote text"/>
    <w:aliases w:val="Текст сноски Знак Знак Знак Знак,Текст сноски Знак Знак Знак,Текст сноски Знак Знак,Текст сноски Знак Знак Знак Знак Знак Знак Знак,Текст сноски Знак Знак Знак Знак Знак Знак"/>
    <w:basedOn w:val="a"/>
    <w:link w:val="af2"/>
    <w:uiPriority w:val="99"/>
    <w:rsid w:val="002D36BF"/>
    <w:pPr>
      <w:widowControl/>
      <w:spacing w:before="120" w:after="120" w:line="360" w:lineRule="auto"/>
      <w:jc w:val="both"/>
    </w:pPr>
    <w:rPr>
      <w:rFonts w:ascii="Arial" w:hAnsi="Arial"/>
    </w:rPr>
  </w:style>
  <w:style w:type="character" w:customStyle="1" w:styleId="af2">
    <w:name w:val="Текст сноски Знак"/>
    <w:aliases w:val="Текст сноски Знак Знак Знак Знак Знак,Текст сноски Знак Знак Знак Знак1,Текст сноски Знак Знак Знак1,Текст сноски Знак Знак Знак Знак Знак Знак Знак Знак,Текст сноски Знак Знак Знак Знак Знак Знак Знак1"/>
    <w:basedOn w:val="a0"/>
    <w:link w:val="af1"/>
    <w:uiPriority w:val="99"/>
    <w:rsid w:val="002D36BF"/>
    <w:rPr>
      <w:rFonts w:ascii="Arial" w:hAnsi="Arial"/>
    </w:rPr>
  </w:style>
  <w:style w:type="character" w:styleId="af3">
    <w:name w:val="footnote reference"/>
    <w:aliases w:val="Знак сноски-FN,Знак сноски 1,Ciae niinee-FN,Referencia nota al pie,Ссылка на сноску 45,Appel note de bas de page"/>
    <w:uiPriority w:val="99"/>
    <w:rsid w:val="002D36BF"/>
    <w:rPr>
      <w:vertAlign w:val="superscript"/>
    </w:rPr>
  </w:style>
  <w:style w:type="character" w:customStyle="1" w:styleId="af0">
    <w:name w:val="Абзац списка Знак"/>
    <w:link w:val="af"/>
    <w:uiPriority w:val="34"/>
    <w:locked/>
    <w:rsid w:val="002D36BF"/>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4187751">
      <w:bodyDiv w:val="1"/>
      <w:marLeft w:val="0"/>
      <w:marRight w:val="0"/>
      <w:marTop w:val="0"/>
      <w:marBottom w:val="0"/>
      <w:divBdr>
        <w:top w:val="none" w:sz="0" w:space="0" w:color="auto"/>
        <w:left w:val="none" w:sz="0" w:space="0" w:color="auto"/>
        <w:bottom w:val="none" w:sz="0" w:space="0" w:color="auto"/>
        <w:right w:val="none" w:sz="0" w:space="0" w:color="auto"/>
      </w:divBdr>
    </w:div>
    <w:div w:id="124545470">
      <w:bodyDiv w:val="1"/>
      <w:marLeft w:val="0"/>
      <w:marRight w:val="0"/>
      <w:marTop w:val="0"/>
      <w:marBottom w:val="0"/>
      <w:divBdr>
        <w:top w:val="none" w:sz="0" w:space="0" w:color="auto"/>
        <w:left w:val="none" w:sz="0" w:space="0" w:color="auto"/>
        <w:bottom w:val="none" w:sz="0" w:space="0" w:color="auto"/>
        <w:right w:val="none" w:sz="0" w:space="0" w:color="auto"/>
      </w:divBdr>
    </w:div>
    <w:div w:id="707225155">
      <w:bodyDiv w:val="1"/>
      <w:marLeft w:val="0"/>
      <w:marRight w:val="0"/>
      <w:marTop w:val="0"/>
      <w:marBottom w:val="0"/>
      <w:divBdr>
        <w:top w:val="none" w:sz="0" w:space="0" w:color="auto"/>
        <w:left w:val="none" w:sz="0" w:space="0" w:color="auto"/>
        <w:bottom w:val="none" w:sz="0" w:space="0" w:color="auto"/>
        <w:right w:val="none" w:sz="0" w:space="0" w:color="auto"/>
      </w:divBdr>
    </w:div>
    <w:div w:id="783500374">
      <w:bodyDiv w:val="1"/>
      <w:marLeft w:val="0"/>
      <w:marRight w:val="0"/>
      <w:marTop w:val="0"/>
      <w:marBottom w:val="0"/>
      <w:divBdr>
        <w:top w:val="none" w:sz="0" w:space="0" w:color="auto"/>
        <w:left w:val="none" w:sz="0" w:space="0" w:color="auto"/>
        <w:bottom w:val="none" w:sz="0" w:space="0" w:color="auto"/>
        <w:right w:val="none" w:sz="0" w:space="0" w:color="auto"/>
      </w:divBdr>
    </w:div>
    <w:div w:id="837964780">
      <w:bodyDiv w:val="1"/>
      <w:marLeft w:val="0"/>
      <w:marRight w:val="0"/>
      <w:marTop w:val="0"/>
      <w:marBottom w:val="0"/>
      <w:divBdr>
        <w:top w:val="none" w:sz="0" w:space="0" w:color="auto"/>
        <w:left w:val="none" w:sz="0" w:space="0" w:color="auto"/>
        <w:bottom w:val="none" w:sz="0" w:space="0" w:color="auto"/>
        <w:right w:val="none" w:sz="0" w:space="0" w:color="auto"/>
      </w:divBdr>
      <w:divsChild>
        <w:div w:id="1053700801">
          <w:marLeft w:val="0"/>
          <w:marRight w:val="0"/>
          <w:marTop w:val="0"/>
          <w:marBottom w:val="0"/>
          <w:divBdr>
            <w:top w:val="none" w:sz="0" w:space="0" w:color="auto"/>
            <w:left w:val="none" w:sz="0" w:space="0" w:color="auto"/>
            <w:bottom w:val="none" w:sz="0" w:space="0" w:color="auto"/>
            <w:right w:val="none" w:sz="0" w:space="0" w:color="auto"/>
          </w:divBdr>
        </w:div>
      </w:divsChild>
    </w:div>
    <w:div w:id="842741603">
      <w:bodyDiv w:val="1"/>
      <w:marLeft w:val="0"/>
      <w:marRight w:val="0"/>
      <w:marTop w:val="0"/>
      <w:marBottom w:val="0"/>
      <w:divBdr>
        <w:top w:val="none" w:sz="0" w:space="0" w:color="auto"/>
        <w:left w:val="none" w:sz="0" w:space="0" w:color="auto"/>
        <w:bottom w:val="none" w:sz="0" w:space="0" w:color="auto"/>
        <w:right w:val="none" w:sz="0" w:space="0" w:color="auto"/>
      </w:divBdr>
    </w:div>
    <w:div w:id="858082719">
      <w:bodyDiv w:val="1"/>
      <w:marLeft w:val="0"/>
      <w:marRight w:val="0"/>
      <w:marTop w:val="0"/>
      <w:marBottom w:val="0"/>
      <w:divBdr>
        <w:top w:val="none" w:sz="0" w:space="0" w:color="auto"/>
        <w:left w:val="none" w:sz="0" w:space="0" w:color="auto"/>
        <w:bottom w:val="none" w:sz="0" w:space="0" w:color="auto"/>
        <w:right w:val="none" w:sz="0" w:space="0" w:color="auto"/>
      </w:divBdr>
    </w:div>
    <w:div w:id="881791963">
      <w:bodyDiv w:val="1"/>
      <w:marLeft w:val="0"/>
      <w:marRight w:val="0"/>
      <w:marTop w:val="0"/>
      <w:marBottom w:val="0"/>
      <w:divBdr>
        <w:top w:val="none" w:sz="0" w:space="0" w:color="auto"/>
        <w:left w:val="none" w:sz="0" w:space="0" w:color="auto"/>
        <w:bottom w:val="none" w:sz="0" w:space="0" w:color="auto"/>
        <w:right w:val="none" w:sz="0" w:space="0" w:color="auto"/>
      </w:divBdr>
    </w:div>
    <w:div w:id="944119108">
      <w:bodyDiv w:val="1"/>
      <w:marLeft w:val="0"/>
      <w:marRight w:val="0"/>
      <w:marTop w:val="0"/>
      <w:marBottom w:val="0"/>
      <w:divBdr>
        <w:top w:val="none" w:sz="0" w:space="0" w:color="auto"/>
        <w:left w:val="none" w:sz="0" w:space="0" w:color="auto"/>
        <w:bottom w:val="none" w:sz="0" w:space="0" w:color="auto"/>
        <w:right w:val="none" w:sz="0" w:space="0" w:color="auto"/>
      </w:divBdr>
    </w:div>
    <w:div w:id="1058626444">
      <w:bodyDiv w:val="1"/>
      <w:marLeft w:val="0"/>
      <w:marRight w:val="0"/>
      <w:marTop w:val="0"/>
      <w:marBottom w:val="0"/>
      <w:divBdr>
        <w:top w:val="none" w:sz="0" w:space="0" w:color="auto"/>
        <w:left w:val="none" w:sz="0" w:space="0" w:color="auto"/>
        <w:bottom w:val="none" w:sz="0" w:space="0" w:color="auto"/>
        <w:right w:val="none" w:sz="0" w:space="0" w:color="auto"/>
      </w:divBdr>
    </w:div>
    <w:div w:id="1091898500">
      <w:bodyDiv w:val="1"/>
      <w:marLeft w:val="0"/>
      <w:marRight w:val="0"/>
      <w:marTop w:val="0"/>
      <w:marBottom w:val="0"/>
      <w:divBdr>
        <w:top w:val="none" w:sz="0" w:space="0" w:color="auto"/>
        <w:left w:val="none" w:sz="0" w:space="0" w:color="auto"/>
        <w:bottom w:val="none" w:sz="0" w:space="0" w:color="auto"/>
        <w:right w:val="none" w:sz="0" w:space="0" w:color="auto"/>
      </w:divBdr>
    </w:div>
    <w:div w:id="1120106257">
      <w:bodyDiv w:val="1"/>
      <w:marLeft w:val="0"/>
      <w:marRight w:val="0"/>
      <w:marTop w:val="0"/>
      <w:marBottom w:val="0"/>
      <w:divBdr>
        <w:top w:val="none" w:sz="0" w:space="0" w:color="auto"/>
        <w:left w:val="none" w:sz="0" w:space="0" w:color="auto"/>
        <w:bottom w:val="none" w:sz="0" w:space="0" w:color="auto"/>
        <w:right w:val="none" w:sz="0" w:space="0" w:color="auto"/>
      </w:divBdr>
    </w:div>
    <w:div w:id="1253931582">
      <w:bodyDiv w:val="1"/>
      <w:marLeft w:val="0"/>
      <w:marRight w:val="0"/>
      <w:marTop w:val="0"/>
      <w:marBottom w:val="0"/>
      <w:divBdr>
        <w:top w:val="none" w:sz="0" w:space="0" w:color="auto"/>
        <w:left w:val="none" w:sz="0" w:space="0" w:color="auto"/>
        <w:bottom w:val="none" w:sz="0" w:space="0" w:color="auto"/>
        <w:right w:val="none" w:sz="0" w:space="0" w:color="auto"/>
      </w:divBdr>
    </w:div>
    <w:div w:id="1279797340">
      <w:bodyDiv w:val="1"/>
      <w:marLeft w:val="0"/>
      <w:marRight w:val="0"/>
      <w:marTop w:val="0"/>
      <w:marBottom w:val="0"/>
      <w:divBdr>
        <w:top w:val="none" w:sz="0" w:space="0" w:color="auto"/>
        <w:left w:val="none" w:sz="0" w:space="0" w:color="auto"/>
        <w:bottom w:val="none" w:sz="0" w:space="0" w:color="auto"/>
        <w:right w:val="none" w:sz="0" w:space="0" w:color="auto"/>
      </w:divBdr>
    </w:div>
    <w:div w:id="1421291118">
      <w:bodyDiv w:val="1"/>
      <w:marLeft w:val="0"/>
      <w:marRight w:val="0"/>
      <w:marTop w:val="0"/>
      <w:marBottom w:val="0"/>
      <w:divBdr>
        <w:top w:val="none" w:sz="0" w:space="0" w:color="auto"/>
        <w:left w:val="none" w:sz="0" w:space="0" w:color="auto"/>
        <w:bottom w:val="none" w:sz="0" w:space="0" w:color="auto"/>
        <w:right w:val="none" w:sz="0" w:space="0" w:color="auto"/>
      </w:divBdr>
    </w:div>
    <w:div w:id="1543589183">
      <w:bodyDiv w:val="1"/>
      <w:marLeft w:val="0"/>
      <w:marRight w:val="0"/>
      <w:marTop w:val="0"/>
      <w:marBottom w:val="0"/>
      <w:divBdr>
        <w:top w:val="none" w:sz="0" w:space="0" w:color="auto"/>
        <w:left w:val="none" w:sz="0" w:space="0" w:color="auto"/>
        <w:bottom w:val="none" w:sz="0" w:space="0" w:color="auto"/>
        <w:right w:val="none" w:sz="0" w:space="0" w:color="auto"/>
      </w:divBdr>
    </w:div>
    <w:div w:id="1648243659">
      <w:bodyDiv w:val="1"/>
      <w:marLeft w:val="0"/>
      <w:marRight w:val="0"/>
      <w:marTop w:val="0"/>
      <w:marBottom w:val="0"/>
      <w:divBdr>
        <w:top w:val="none" w:sz="0" w:space="0" w:color="auto"/>
        <w:left w:val="none" w:sz="0" w:space="0" w:color="auto"/>
        <w:bottom w:val="none" w:sz="0" w:space="0" w:color="auto"/>
        <w:right w:val="none" w:sz="0" w:space="0" w:color="auto"/>
      </w:divBdr>
    </w:div>
    <w:div w:id="1664043815">
      <w:bodyDiv w:val="1"/>
      <w:marLeft w:val="0"/>
      <w:marRight w:val="0"/>
      <w:marTop w:val="0"/>
      <w:marBottom w:val="0"/>
      <w:divBdr>
        <w:top w:val="none" w:sz="0" w:space="0" w:color="auto"/>
        <w:left w:val="none" w:sz="0" w:space="0" w:color="auto"/>
        <w:bottom w:val="none" w:sz="0" w:space="0" w:color="auto"/>
        <w:right w:val="none" w:sz="0" w:space="0" w:color="auto"/>
      </w:divBdr>
    </w:div>
    <w:div w:id="1756322968">
      <w:bodyDiv w:val="1"/>
      <w:marLeft w:val="0"/>
      <w:marRight w:val="0"/>
      <w:marTop w:val="0"/>
      <w:marBottom w:val="0"/>
      <w:divBdr>
        <w:top w:val="none" w:sz="0" w:space="0" w:color="auto"/>
        <w:left w:val="none" w:sz="0" w:space="0" w:color="auto"/>
        <w:bottom w:val="none" w:sz="0" w:space="0" w:color="auto"/>
        <w:right w:val="none" w:sz="0" w:space="0" w:color="auto"/>
      </w:divBdr>
    </w:div>
    <w:div w:id="1913271964">
      <w:bodyDiv w:val="1"/>
      <w:marLeft w:val="0"/>
      <w:marRight w:val="0"/>
      <w:marTop w:val="0"/>
      <w:marBottom w:val="0"/>
      <w:divBdr>
        <w:top w:val="none" w:sz="0" w:space="0" w:color="auto"/>
        <w:left w:val="none" w:sz="0" w:space="0" w:color="auto"/>
        <w:bottom w:val="none" w:sz="0" w:space="0" w:color="auto"/>
        <w:right w:val="none" w:sz="0" w:space="0" w:color="auto"/>
      </w:divBdr>
    </w:div>
    <w:div w:id="2001345084">
      <w:bodyDiv w:val="1"/>
      <w:marLeft w:val="0"/>
      <w:marRight w:val="0"/>
      <w:marTop w:val="0"/>
      <w:marBottom w:val="0"/>
      <w:divBdr>
        <w:top w:val="none" w:sz="0" w:space="0" w:color="auto"/>
        <w:left w:val="none" w:sz="0" w:space="0" w:color="auto"/>
        <w:bottom w:val="none" w:sz="0" w:space="0" w:color="auto"/>
        <w:right w:val="none" w:sz="0" w:space="0" w:color="auto"/>
      </w:divBdr>
    </w:div>
    <w:div w:id="2093815611">
      <w:bodyDiv w:val="1"/>
      <w:marLeft w:val="0"/>
      <w:marRight w:val="0"/>
      <w:marTop w:val="0"/>
      <w:marBottom w:val="0"/>
      <w:divBdr>
        <w:top w:val="none" w:sz="0" w:space="0" w:color="auto"/>
        <w:left w:val="none" w:sz="0" w:space="0" w:color="auto"/>
        <w:bottom w:val="none" w:sz="0" w:space="0" w:color="auto"/>
        <w:right w:val="none" w:sz="0" w:space="0" w:color="auto"/>
      </w:divBdr>
    </w:div>
    <w:div w:id="2096900673">
      <w:bodyDiv w:val="1"/>
      <w:marLeft w:val="0"/>
      <w:marRight w:val="0"/>
      <w:marTop w:val="0"/>
      <w:marBottom w:val="0"/>
      <w:divBdr>
        <w:top w:val="none" w:sz="0" w:space="0" w:color="auto"/>
        <w:left w:val="none" w:sz="0" w:space="0" w:color="auto"/>
        <w:bottom w:val="none" w:sz="0" w:space="0" w:color="auto"/>
        <w:right w:val="none" w:sz="0" w:space="0" w:color="auto"/>
      </w:divBdr>
    </w:div>
    <w:div w:id="2124416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utp.sberbank-ast.ru" TargetMode="External"/><Relationship Id="rId13" Type="http://schemas.openxmlformats.org/officeDocument/2006/relationships/hyperlink" Target="https://www.sberbank-ast.ru"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utp.sberbank-ast.ru/AP/Notice/1027/Instructions"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utp.sberbank-ast.ru" TargetMode="External"/><Relationship Id="rId5" Type="http://schemas.openxmlformats.org/officeDocument/2006/relationships/webSettings" Target="webSettings.xml"/><Relationship Id="rId15" Type="http://schemas.openxmlformats.org/officeDocument/2006/relationships/hyperlink" Target="https://torgi.gov.ru/new/public" TargetMode="External"/><Relationship Id="rId10" Type="http://schemas.openxmlformats.org/officeDocument/2006/relationships/hyperlink" Target="http://utp.sberbank-ast.ru"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utp.sberbank-ast.ru" TargetMode="External"/><Relationship Id="rId14" Type="http://schemas.openxmlformats.org/officeDocument/2006/relationships/hyperlink" Target="https://sberbank-as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Name.XSL" StyleName="GOST - Name Sort"/>
</file>

<file path=customXml/itemProps1.xml><?xml version="1.0" encoding="utf-8"?>
<ds:datastoreItem xmlns:ds="http://schemas.openxmlformats.org/officeDocument/2006/customXml" ds:itemID="{5C9F0859-D401-40EA-B0ED-73339A07F0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142</TotalTime>
  <Pages>1</Pages>
  <Words>10834</Words>
  <Characters>61756</Characters>
  <Application>Microsoft Office Word</Application>
  <DocSecurity>0</DocSecurity>
  <Lines>514</Lines>
  <Paragraphs>144</Paragraphs>
  <ScaleCrop>false</ScaleCrop>
  <HeadingPairs>
    <vt:vector size="2" baseType="variant">
      <vt:variant>
        <vt:lpstr>Название</vt:lpstr>
      </vt:variant>
      <vt:variant>
        <vt:i4>1</vt:i4>
      </vt:variant>
    </vt:vector>
  </HeadingPairs>
  <TitlesOfParts>
    <vt:vector size="1" baseType="lpstr">
      <vt:lpstr>ЦЕНТРАЛЬНАЯ ИЗБИРАТЕЛЬНАЯ КОМИССИЯ РОССИЙСКОЙ ФЕДЕРАЦИИ</vt:lpstr>
    </vt:vector>
  </TitlesOfParts>
  <Company>SPecialiST RePack</Company>
  <LinksUpToDate>false</LinksUpToDate>
  <CharactersWithSpaces>72446</CharactersWithSpaces>
  <SharedDoc>false</SharedDoc>
  <HLinks>
    <vt:vector size="48" baseType="variant">
      <vt:variant>
        <vt:i4>5963778</vt:i4>
      </vt:variant>
      <vt:variant>
        <vt:i4>21</vt:i4>
      </vt:variant>
      <vt:variant>
        <vt:i4>0</vt:i4>
      </vt:variant>
      <vt:variant>
        <vt:i4>5</vt:i4>
      </vt:variant>
      <vt:variant>
        <vt:lpwstr>consultantplus://offline/ref=53C5312931BB9C8F682623A095120C40287DCBD7F75D5C5CA23ED3ADD5EF58731910EC99BAFAs3M</vt:lpwstr>
      </vt:variant>
      <vt:variant>
        <vt:lpwstr/>
      </vt:variant>
      <vt:variant>
        <vt:i4>5963859</vt:i4>
      </vt:variant>
      <vt:variant>
        <vt:i4>18</vt:i4>
      </vt:variant>
      <vt:variant>
        <vt:i4>0</vt:i4>
      </vt:variant>
      <vt:variant>
        <vt:i4>5</vt:i4>
      </vt:variant>
      <vt:variant>
        <vt:lpwstr>consultantplus://offline/ref=53C5312931BB9C8F682623A095120C40287DCBD7F75D5C5CA23ED3ADD5EF58731910EC98B3FAs1M</vt:lpwstr>
      </vt:variant>
      <vt:variant>
        <vt:lpwstr/>
      </vt:variant>
      <vt:variant>
        <vt:i4>5963867</vt:i4>
      </vt:variant>
      <vt:variant>
        <vt:i4>15</vt:i4>
      </vt:variant>
      <vt:variant>
        <vt:i4>0</vt:i4>
      </vt:variant>
      <vt:variant>
        <vt:i4>5</vt:i4>
      </vt:variant>
      <vt:variant>
        <vt:lpwstr>consultantplus://offline/ref=53C5312931BB9C8F682623A095120C40287DCBD7F75D5C5CA23ED3ADD5EF58731910EC98B2FAs8M</vt:lpwstr>
      </vt:variant>
      <vt:variant>
        <vt:lpwstr/>
      </vt:variant>
      <vt:variant>
        <vt:i4>1703940</vt:i4>
      </vt:variant>
      <vt:variant>
        <vt:i4>12</vt:i4>
      </vt:variant>
      <vt:variant>
        <vt:i4>0</vt:i4>
      </vt:variant>
      <vt:variant>
        <vt:i4>5</vt:i4>
      </vt:variant>
      <vt:variant>
        <vt:lpwstr>consultantplus://offline/ref=22CDC8AC7FF89A6D191E4FE3C84ADE4862F432D4D3F259AA8BECC7AB572CCEC0B9BB5358DEs1v6M</vt:lpwstr>
      </vt:variant>
      <vt:variant>
        <vt:lpwstr/>
      </vt:variant>
      <vt:variant>
        <vt:i4>1704021</vt:i4>
      </vt:variant>
      <vt:variant>
        <vt:i4>9</vt:i4>
      </vt:variant>
      <vt:variant>
        <vt:i4>0</vt:i4>
      </vt:variant>
      <vt:variant>
        <vt:i4>5</vt:i4>
      </vt:variant>
      <vt:variant>
        <vt:lpwstr>consultantplus://offline/ref=22CDC8AC7FF89A6D191E4FE3C84ADE4862F432D4D3F259AA8BECC7AB572CCEC0B9BB5359D7s1v4M</vt:lpwstr>
      </vt:variant>
      <vt:variant>
        <vt:lpwstr/>
      </vt:variant>
      <vt:variant>
        <vt:i4>1703940</vt:i4>
      </vt:variant>
      <vt:variant>
        <vt:i4>6</vt:i4>
      </vt:variant>
      <vt:variant>
        <vt:i4>0</vt:i4>
      </vt:variant>
      <vt:variant>
        <vt:i4>5</vt:i4>
      </vt:variant>
      <vt:variant>
        <vt:lpwstr>consultantplus://offline/ref=22CDC8AC7FF89A6D191E4FE3C84ADE4862F432D4D3F259AA8BECC7AB572CCEC0B9BB5359D6s1vDM</vt:lpwstr>
      </vt:variant>
      <vt:variant>
        <vt:lpwstr/>
      </vt:variant>
      <vt:variant>
        <vt:i4>1572939</vt:i4>
      </vt:variant>
      <vt:variant>
        <vt:i4>3</vt:i4>
      </vt:variant>
      <vt:variant>
        <vt:i4>0</vt:i4>
      </vt:variant>
      <vt:variant>
        <vt:i4>5</vt:i4>
      </vt:variant>
      <vt:variant>
        <vt:lpwstr>http://www.prohladnenskiy.ru/</vt:lpwstr>
      </vt:variant>
      <vt:variant>
        <vt:lpwstr/>
      </vt:variant>
      <vt:variant>
        <vt:i4>1572939</vt:i4>
      </vt:variant>
      <vt:variant>
        <vt:i4>0</vt:i4>
      </vt:variant>
      <vt:variant>
        <vt:i4>0</vt:i4>
      </vt:variant>
      <vt:variant>
        <vt:i4>5</vt:i4>
      </vt:variant>
      <vt:variant>
        <vt:lpwstr>http://www.prohladnenskiy.ru/</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ЦЕНТРАЛЬНАЯ ИЗБИРАТЕЛЬНАЯ КОМИССИЯ РОССИЙСКОЙ ФЕДЕРАЦИИ</dc:title>
  <dc:subject/>
  <dc:creator>ВОСХОД</dc:creator>
  <cp:keywords/>
  <dc:description/>
  <cp:lastModifiedBy>Зера</cp:lastModifiedBy>
  <cp:revision>6</cp:revision>
  <cp:lastPrinted>2026-01-15T11:58:00Z</cp:lastPrinted>
  <dcterms:created xsi:type="dcterms:W3CDTF">2026-01-15T09:44:00Z</dcterms:created>
  <dcterms:modified xsi:type="dcterms:W3CDTF">2026-01-16T09:40:00Z</dcterms:modified>
</cp:coreProperties>
</file>